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D4" w:rsidRPr="00401AD6" w:rsidRDefault="006B25D4" w:rsidP="00E06961">
      <w:pPr>
        <w:spacing w:line="240" w:lineRule="auto"/>
        <w:jc w:val="center"/>
        <w:rPr>
          <w:rFonts w:asciiTheme="majorBidi" w:hAnsiTheme="majorBidi" w:cstheme="majorBidi"/>
          <w:b/>
          <w:bCs/>
          <w:sz w:val="28"/>
          <w:szCs w:val="28"/>
        </w:rPr>
      </w:pPr>
      <w:bookmarkStart w:id="0" w:name="_GoBack"/>
      <w:bookmarkEnd w:id="0"/>
      <w:r w:rsidRPr="00401AD6">
        <w:rPr>
          <w:rFonts w:asciiTheme="majorBidi" w:hAnsiTheme="majorBidi" w:cstheme="majorBidi"/>
          <w:b/>
          <w:bCs/>
          <w:sz w:val="28"/>
          <w:szCs w:val="28"/>
        </w:rPr>
        <w:t>PENGARUH KOMPENSASI TERHADAP KINERJA KARYAWAN DENGAN MOTIVASI KERJA SEBAGAI VARIABEL INTERVENING DI PT. VICTORY INTERNATIONAL FUTURES BLIMBING MALANG</w:t>
      </w:r>
    </w:p>
    <w:p w:rsidR="006B25D4" w:rsidRPr="00401AD6" w:rsidRDefault="006B25D4" w:rsidP="006B25D4">
      <w:pPr>
        <w:spacing w:after="0" w:line="240" w:lineRule="auto"/>
        <w:jc w:val="center"/>
        <w:rPr>
          <w:rFonts w:asciiTheme="majorBidi" w:hAnsiTheme="majorBidi" w:cstheme="majorBidi"/>
          <w:sz w:val="28"/>
          <w:szCs w:val="28"/>
        </w:rPr>
      </w:pPr>
    </w:p>
    <w:p w:rsidR="00E06961" w:rsidRPr="00401AD6" w:rsidRDefault="00E06961" w:rsidP="006B25D4">
      <w:pPr>
        <w:spacing w:after="0" w:line="240" w:lineRule="auto"/>
        <w:jc w:val="center"/>
        <w:rPr>
          <w:rFonts w:asciiTheme="majorBidi" w:hAnsiTheme="majorBidi" w:cstheme="majorBidi"/>
          <w:sz w:val="28"/>
          <w:szCs w:val="28"/>
        </w:rPr>
      </w:pPr>
    </w:p>
    <w:p w:rsidR="00E06961" w:rsidRPr="00401AD6" w:rsidRDefault="00E06961" w:rsidP="006B25D4">
      <w:pPr>
        <w:spacing w:after="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t>SKRIPSI</w:t>
      </w:r>
    </w:p>
    <w:p w:rsidR="00E06961" w:rsidRPr="00401AD6" w:rsidRDefault="00E06961" w:rsidP="006B25D4">
      <w:pPr>
        <w:spacing w:after="0" w:line="240" w:lineRule="auto"/>
        <w:jc w:val="center"/>
        <w:rPr>
          <w:rFonts w:asciiTheme="majorBidi" w:hAnsiTheme="majorBidi" w:cstheme="majorBidi"/>
          <w:b/>
          <w:bCs/>
          <w:sz w:val="28"/>
          <w:szCs w:val="28"/>
        </w:rPr>
      </w:pPr>
    </w:p>
    <w:p w:rsidR="00E06961" w:rsidRPr="00401AD6" w:rsidRDefault="00E06961" w:rsidP="006B25D4">
      <w:pPr>
        <w:spacing w:after="0" w:line="240" w:lineRule="auto"/>
        <w:jc w:val="center"/>
        <w:rPr>
          <w:rFonts w:asciiTheme="majorBidi" w:hAnsiTheme="majorBidi" w:cstheme="majorBidi"/>
          <w:b/>
          <w:bCs/>
          <w:sz w:val="28"/>
          <w:szCs w:val="28"/>
        </w:rPr>
      </w:pPr>
    </w:p>
    <w:p w:rsidR="006B25D4" w:rsidRPr="00401AD6" w:rsidRDefault="006B25D4" w:rsidP="006B25D4">
      <w:pPr>
        <w:spacing w:after="0" w:line="240" w:lineRule="auto"/>
        <w:jc w:val="center"/>
        <w:rPr>
          <w:rFonts w:asciiTheme="majorBidi" w:hAnsiTheme="majorBidi" w:cstheme="majorBidi"/>
          <w:sz w:val="28"/>
          <w:szCs w:val="28"/>
        </w:rPr>
      </w:pPr>
    </w:p>
    <w:p w:rsidR="006B25D4" w:rsidRPr="00401AD6" w:rsidRDefault="00E06961" w:rsidP="006B25D4">
      <w:pPr>
        <w:spacing w:after="0" w:line="240" w:lineRule="auto"/>
        <w:jc w:val="center"/>
        <w:rPr>
          <w:rFonts w:asciiTheme="majorBidi" w:hAnsiTheme="majorBidi" w:cstheme="majorBidi"/>
          <w:sz w:val="28"/>
          <w:szCs w:val="28"/>
        </w:rPr>
      </w:pPr>
      <w:r w:rsidRPr="00401AD6">
        <w:rPr>
          <w:rFonts w:asciiTheme="majorBidi" w:hAnsiTheme="majorBidi" w:cstheme="majorBidi"/>
          <w:noProof/>
          <w:sz w:val="28"/>
          <w:szCs w:val="28"/>
        </w:rPr>
        <w:drawing>
          <wp:inline distT="0" distB="0" distL="0" distR="0">
            <wp:extent cx="1836000" cy="1800000"/>
            <wp:effectExtent l="19050" t="0" r="0" b="0"/>
            <wp:docPr id="2" name="Picture 2" descr="D:\UIN-Malang-300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N-Malang-300x2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800000"/>
                    </a:xfrm>
                    <a:prstGeom prst="rect">
                      <a:avLst/>
                    </a:prstGeom>
                    <a:noFill/>
                    <a:ln>
                      <a:noFill/>
                    </a:ln>
                  </pic:spPr>
                </pic:pic>
              </a:graphicData>
            </a:graphic>
          </wp:inline>
        </w:drawing>
      </w:r>
    </w:p>
    <w:p w:rsidR="006B25D4" w:rsidRPr="00401AD6" w:rsidRDefault="006B25D4" w:rsidP="006B25D4">
      <w:pPr>
        <w:spacing w:before="120" w:after="120" w:line="240" w:lineRule="auto"/>
        <w:jc w:val="center"/>
        <w:rPr>
          <w:rFonts w:asciiTheme="majorBidi" w:hAnsiTheme="majorBidi" w:cstheme="majorBidi"/>
          <w:sz w:val="28"/>
          <w:szCs w:val="28"/>
        </w:rPr>
      </w:pPr>
    </w:p>
    <w:p w:rsidR="006B25D4" w:rsidRPr="00401AD6" w:rsidRDefault="006B25D4" w:rsidP="006B25D4">
      <w:pPr>
        <w:spacing w:before="120" w:after="120" w:line="240" w:lineRule="auto"/>
        <w:rPr>
          <w:rFonts w:asciiTheme="majorBidi" w:hAnsiTheme="majorBidi" w:cstheme="majorBidi"/>
          <w:sz w:val="28"/>
          <w:szCs w:val="28"/>
        </w:rPr>
      </w:pPr>
    </w:p>
    <w:p w:rsidR="006B25D4" w:rsidRPr="00401AD6" w:rsidRDefault="006B25D4" w:rsidP="006B25D4">
      <w:pPr>
        <w:spacing w:before="120" w:after="12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t>Oleh</w:t>
      </w:r>
    </w:p>
    <w:p w:rsidR="006B25D4" w:rsidRPr="00401AD6" w:rsidRDefault="006B25D4" w:rsidP="006B25D4">
      <w:pPr>
        <w:spacing w:before="120" w:after="12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t>M. ADIB ALI MAGHFUR</w:t>
      </w:r>
    </w:p>
    <w:p w:rsidR="006B25D4" w:rsidRPr="00401AD6" w:rsidRDefault="006B25D4" w:rsidP="006B25D4">
      <w:pPr>
        <w:spacing w:before="120" w:after="12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t xml:space="preserve"> NIM 14510108</w:t>
      </w:r>
    </w:p>
    <w:p w:rsidR="006B25D4" w:rsidRPr="00401AD6" w:rsidRDefault="006B25D4" w:rsidP="006B25D4">
      <w:pPr>
        <w:spacing w:before="120" w:after="120" w:line="240" w:lineRule="auto"/>
        <w:rPr>
          <w:rFonts w:asciiTheme="majorBidi" w:hAnsiTheme="majorBidi" w:cstheme="majorBidi"/>
          <w:sz w:val="24"/>
          <w:szCs w:val="24"/>
        </w:rPr>
      </w:pPr>
    </w:p>
    <w:p w:rsidR="006B25D4" w:rsidRPr="00401AD6" w:rsidRDefault="006B25D4" w:rsidP="006B25D4">
      <w:pPr>
        <w:spacing w:before="120" w:after="120" w:line="240" w:lineRule="auto"/>
        <w:rPr>
          <w:rFonts w:asciiTheme="majorBidi" w:hAnsiTheme="majorBidi" w:cstheme="majorBidi"/>
          <w:sz w:val="24"/>
          <w:szCs w:val="24"/>
        </w:rPr>
      </w:pPr>
    </w:p>
    <w:p w:rsidR="006B25D4" w:rsidRPr="00401AD6" w:rsidRDefault="006B25D4" w:rsidP="006B25D4">
      <w:pPr>
        <w:spacing w:before="120" w:after="120" w:line="240" w:lineRule="auto"/>
        <w:rPr>
          <w:rFonts w:asciiTheme="majorBidi" w:hAnsiTheme="majorBidi" w:cstheme="majorBidi"/>
          <w:sz w:val="24"/>
          <w:szCs w:val="24"/>
        </w:rPr>
      </w:pPr>
    </w:p>
    <w:p w:rsidR="006B25D4" w:rsidRPr="00401AD6" w:rsidRDefault="006B25D4" w:rsidP="006B25D4">
      <w:pPr>
        <w:spacing w:before="120" w:after="120" w:line="240" w:lineRule="auto"/>
        <w:rPr>
          <w:rFonts w:asciiTheme="majorBidi" w:hAnsiTheme="majorBidi" w:cstheme="majorBidi"/>
          <w:sz w:val="24"/>
          <w:szCs w:val="24"/>
        </w:rPr>
      </w:pPr>
    </w:p>
    <w:p w:rsidR="006B25D4" w:rsidRPr="00401AD6" w:rsidRDefault="006B25D4" w:rsidP="006B25D4">
      <w:pPr>
        <w:spacing w:before="120" w:after="120" w:line="240" w:lineRule="auto"/>
        <w:jc w:val="center"/>
        <w:rPr>
          <w:rFonts w:asciiTheme="majorBidi" w:eastAsia="Times New Roman" w:hAnsiTheme="majorBidi" w:cstheme="majorBidi"/>
          <w:b/>
          <w:spacing w:val="-19"/>
          <w:sz w:val="28"/>
          <w:szCs w:val="28"/>
        </w:rPr>
      </w:pPr>
      <w:r w:rsidRPr="00401AD6">
        <w:rPr>
          <w:rFonts w:asciiTheme="majorBidi" w:eastAsia="Times New Roman" w:hAnsiTheme="majorBidi" w:cstheme="majorBidi"/>
          <w:b/>
          <w:sz w:val="28"/>
          <w:szCs w:val="28"/>
        </w:rPr>
        <w:t>J</w:t>
      </w:r>
      <w:r w:rsidRPr="00401AD6">
        <w:rPr>
          <w:rFonts w:asciiTheme="majorBidi" w:eastAsia="Times New Roman" w:hAnsiTheme="majorBidi" w:cstheme="majorBidi"/>
          <w:b/>
          <w:spacing w:val="1"/>
          <w:sz w:val="28"/>
          <w:szCs w:val="28"/>
        </w:rPr>
        <w:t>URU</w:t>
      </w:r>
      <w:r w:rsidRPr="00401AD6">
        <w:rPr>
          <w:rFonts w:asciiTheme="majorBidi" w:eastAsia="Times New Roman" w:hAnsiTheme="majorBidi" w:cstheme="majorBidi"/>
          <w:b/>
          <w:spacing w:val="-1"/>
          <w:sz w:val="28"/>
          <w:szCs w:val="28"/>
        </w:rPr>
        <w:t>S</w:t>
      </w:r>
      <w:r w:rsidRPr="00401AD6">
        <w:rPr>
          <w:rFonts w:asciiTheme="majorBidi" w:eastAsia="Times New Roman" w:hAnsiTheme="majorBidi" w:cstheme="majorBidi"/>
          <w:b/>
          <w:spacing w:val="1"/>
          <w:sz w:val="28"/>
          <w:szCs w:val="28"/>
        </w:rPr>
        <w:t>A</w:t>
      </w:r>
      <w:r w:rsidRPr="00401AD6">
        <w:rPr>
          <w:rFonts w:asciiTheme="majorBidi" w:eastAsia="Times New Roman" w:hAnsiTheme="majorBidi" w:cstheme="majorBidi"/>
          <w:b/>
          <w:sz w:val="28"/>
          <w:szCs w:val="28"/>
        </w:rPr>
        <w:t xml:space="preserve">N </w:t>
      </w: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pacing w:val="1"/>
          <w:sz w:val="28"/>
          <w:szCs w:val="28"/>
        </w:rPr>
        <w:t>ANA</w:t>
      </w:r>
      <w:r w:rsidRPr="00401AD6">
        <w:rPr>
          <w:rFonts w:asciiTheme="majorBidi" w:eastAsia="Times New Roman" w:hAnsiTheme="majorBidi" w:cstheme="majorBidi"/>
          <w:b/>
          <w:sz w:val="28"/>
          <w:szCs w:val="28"/>
        </w:rPr>
        <w:t>J</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z w:val="28"/>
          <w:szCs w:val="28"/>
        </w:rPr>
        <w:t>N</w:t>
      </w:r>
    </w:p>
    <w:p w:rsidR="006B25D4" w:rsidRPr="00401AD6" w:rsidRDefault="006B25D4" w:rsidP="006B25D4">
      <w:pPr>
        <w:spacing w:before="120" w:after="120" w:line="240" w:lineRule="auto"/>
        <w:jc w:val="center"/>
        <w:rPr>
          <w:rFonts w:asciiTheme="majorBidi" w:eastAsia="Times New Roman" w:hAnsiTheme="majorBidi" w:cstheme="majorBidi"/>
          <w:b/>
          <w:spacing w:val="-15"/>
          <w:sz w:val="28"/>
          <w:szCs w:val="28"/>
        </w:rPr>
      </w:pPr>
      <w:r w:rsidRPr="00401AD6">
        <w:rPr>
          <w:rFonts w:asciiTheme="majorBidi" w:eastAsia="Times New Roman" w:hAnsiTheme="majorBidi" w:cstheme="majorBidi"/>
          <w:b/>
          <w:spacing w:val="3"/>
          <w:w w:val="99"/>
          <w:sz w:val="28"/>
          <w:szCs w:val="28"/>
        </w:rPr>
        <w:t>F</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w w:val="99"/>
          <w:sz w:val="28"/>
          <w:szCs w:val="28"/>
        </w:rPr>
        <w:t>K</w:t>
      </w:r>
      <w:r w:rsidRPr="00401AD6">
        <w:rPr>
          <w:rFonts w:asciiTheme="majorBidi" w:eastAsia="Times New Roman" w:hAnsiTheme="majorBidi" w:cstheme="majorBidi"/>
          <w:b/>
          <w:spacing w:val="1"/>
          <w:w w:val="99"/>
          <w:sz w:val="28"/>
          <w:szCs w:val="28"/>
        </w:rPr>
        <w:t>U</w:t>
      </w:r>
      <w:r w:rsidRPr="00401AD6">
        <w:rPr>
          <w:rFonts w:asciiTheme="majorBidi" w:eastAsia="Times New Roman" w:hAnsiTheme="majorBidi" w:cstheme="majorBidi"/>
          <w:b/>
          <w:spacing w:val="2"/>
          <w:w w:val="99"/>
          <w:sz w:val="28"/>
          <w:szCs w:val="28"/>
        </w:rPr>
        <w:t>LT</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w w:val="99"/>
          <w:sz w:val="28"/>
          <w:szCs w:val="28"/>
        </w:rPr>
        <w:t xml:space="preserve">S </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z w:val="28"/>
          <w:szCs w:val="28"/>
        </w:rPr>
        <w:t>KO</w:t>
      </w:r>
      <w:r w:rsidRPr="00401AD6">
        <w:rPr>
          <w:rFonts w:asciiTheme="majorBidi" w:eastAsia="Times New Roman" w:hAnsiTheme="majorBidi" w:cstheme="majorBidi"/>
          <w:b/>
          <w:spacing w:val="1"/>
          <w:sz w:val="28"/>
          <w:szCs w:val="28"/>
        </w:rPr>
        <w:t>N</w:t>
      </w:r>
      <w:r w:rsidRPr="00401AD6">
        <w:rPr>
          <w:rFonts w:asciiTheme="majorBidi" w:eastAsia="Times New Roman" w:hAnsiTheme="majorBidi" w:cstheme="majorBidi"/>
          <w:b/>
          <w:sz w:val="28"/>
          <w:szCs w:val="28"/>
        </w:rPr>
        <w:t>O</w:t>
      </w: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z w:val="28"/>
          <w:szCs w:val="28"/>
        </w:rPr>
        <w:t>I</w:t>
      </w:r>
    </w:p>
    <w:p w:rsidR="006B25D4" w:rsidRPr="00401AD6" w:rsidRDefault="006B25D4" w:rsidP="006B25D4">
      <w:pPr>
        <w:spacing w:before="120" w:after="120" w:line="240" w:lineRule="auto"/>
        <w:jc w:val="center"/>
        <w:rPr>
          <w:rFonts w:asciiTheme="majorBidi" w:eastAsia="Times New Roman" w:hAnsiTheme="majorBidi" w:cstheme="majorBidi"/>
          <w:b/>
          <w:spacing w:val="-8"/>
          <w:sz w:val="28"/>
          <w:szCs w:val="28"/>
        </w:rPr>
      </w:pPr>
      <w:r w:rsidRPr="00401AD6">
        <w:rPr>
          <w:rFonts w:asciiTheme="majorBidi" w:eastAsia="Times New Roman" w:hAnsiTheme="majorBidi" w:cstheme="majorBidi"/>
          <w:b/>
          <w:spacing w:val="1"/>
          <w:sz w:val="28"/>
          <w:szCs w:val="28"/>
        </w:rPr>
        <w:t>UN</w:t>
      </w:r>
      <w:r w:rsidRPr="00401AD6">
        <w:rPr>
          <w:rFonts w:asciiTheme="majorBidi" w:eastAsia="Times New Roman" w:hAnsiTheme="majorBidi" w:cstheme="majorBidi"/>
          <w:b/>
          <w:spacing w:val="2"/>
          <w:sz w:val="28"/>
          <w:szCs w:val="28"/>
        </w:rPr>
        <w:t>I</w:t>
      </w:r>
      <w:r w:rsidRPr="00401AD6">
        <w:rPr>
          <w:rFonts w:asciiTheme="majorBidi" w:eastAsia="Times New Roman" w:hAnsiTheme="majorBidi" w:cstheme="majorBidi"/>
          <w:b/>
          <w:spacing w:val="1"/>
          <w:sz w:val="28"/>
          <w:szCs w:val="28"/>
        </w:rPr>
        <w:t>V</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pacing w:val="1"/>
          <w:sz w:val="28"/>
          <w:szCs w:val="28"/>
        </w:rPr>
        <w:t>R</w:t>
      </w:r>
      <w:r w:rsidRPr="00401AD6">
        <w:rPr>
          <w:rFonts w:asciiTheme="majorBidi" w:eastAsia="Times New Roman" w:hAnsiTheme="majorBidi" w:cstheme="majorBidi"/>
          <w:b/>
          <w:spacing w:val="-1"/>
          <w:sz w:val="28"/>
          <w:szCs w:val="28"/>
        </w:rPr>
        <w:t>S</w:t>
      </w:r>
      <w:r w:rsidRPr="00401AD6">
        <w:rPr>
          <w:rFonts w:asciiTheme="majorBidi" w:eastAsia="Times New Roman" w:hAnsiTheme="majorBidi" w:cstheme="majorBidi"/>
          <w:b/>
          <w:spacing w:val="2"/>
          <w:sz w:val="28"/>
          <w:szCs w:val="28"/>
        </w:rPr>
        <w:t>IT</w:t>
      </w:r>
      <w:r w:rsidRPr="00401AD6">
        <w:rPr>
          <w:rFonts w:asciiTheme="majorBidi" w:eastAsia="Times New Roman" w:hAnsiTheme="majorBidi" w:cstheme="majorBidi"/>
          <w:b/>
          <w:spacing w:val="1"/>
          <w:sz w:val="28"/>
          <w:szCs w:val="28"/>
        </w:rPr>
        <w:t>A</w:t>
      </w:r>
      <w:r w:rsidRPr="00401AD6">
        <w:rPr>
          <w:rFonts w:asciiTheme="majorBidi" w:eastAsia="Times New Roman" w:hAnsiTheme="majorBidi" w:cstheme="majorBidi"/>
          <w:b/>
          <w:sz w:val="28"/>
          <w:szCs w:val="28"/>
        </w:rPr>
        <w:t xml:space="preserve">S </w:t>
      </w:r>
      <w:r w:rsidRPr="00401AD6">
        <w:rPr>
          <w:rFonts w:asciiTheme="majorBidi" w:eastAsia="Times New Roman" w:hAnsiTheme="majorBidi" w:cstheme="majorBidi"/>
          <w:b/>
          <w:spacing w:val="2"/>
          <w:w w:val="99"/>
          <w:sz w:val="28"/>
          <w:szCs w:val="28"/>
        </w:rPr>
        <w:t>I</w:t>
      </w:r>
      <w:r w:rsidRPr="00401AD6">
        <w:rPr>
          <w:rFonts w:asciiTheme="majorBidi" w:eastAsia="Times New Roman" w:hAnsiTheme="majorBidi" w:cstheme="majorBidi"/>
          <w:b/>
          <w:spacing w:val="-1"/>
          <w:w w:val="99"/>
          <w:sz w:val="28"/>
          <w:szCs w:val="28"/>
        </w:rPr>
        <w:t>S</w:t>
      </w:r>
      <w:r w:rsidRPr="00401AD6">
        <w:rPr>
          <w:rFonts w:asciiTheme="majorBidi" w:eastAsia="Times New Roman" w:hAnsiTheme="majorBidi" w:cstheme="majorBidi"/>
          <w:b/>
          <w:spacing w:val="2"/>
          <w:w w:val="99"/>
          <w:sz w:val="28"/>
          <w:szCs w:val="28"/>
        </w:rPr>
        <w:t>L</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w w:val="99"/>
          <w:sz w:val="28"/>
          <w:szCs w:val="28"/>
        </w:rPr>
        <w:t>M</w:t>
      </w:r>
      <w:r w:rsidR="006F5117">
        <w:rPr>
          <w:rFonts w:asciiTheme="majorBidi" w:eastAsia="Times New Roman" w:hAnsiTheme="majorBidi" w:cstheme="majorBidi"/>
          <w:b/>
          <w:w w:val="99"/>
          <w:sz w:val="28"/>
          <w:szCs w:val="28"/>
          <w:lang w:val="en-US"/>
        </w:rPr>
        <w:t xml:space="preserve"> </w:t>
      </w:r>
      <w:r w:rsidRPr="00401AD6">
        <w:rPr>
          <w:rFonts w:asciiTheme="majorBidi" w:eastAsia="Times New Roman" w:hAnsiTheme="majorBidi" w:cstheme="majorBidi"/>
          <w:b/>
          <w:spacing w:val="1"/>
          <w:sz w:val="28"/>
          <w:szCs w:val="28"/>
        </w:rPr>
        <w:t>N</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z w:val="28"/>
          <w:szCs w:val="28"/>
        </w:rPr>
        <w:t>G</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pacing w:val="1"/>
          <w:sz w:val="28"/>
          <w:szCs w:val="28"/>
        </w:rPr>
        <w:t>R</w:t>
      </w:r>
      <w:r w:rsidRPr="00401AD6">
        <w:rPr>
          <w:rFonts w:asciiTheme="majorBidi" w:eastAsia="Times New Roman" w:hAnsiTheme="majorBidi" w:cstheme="majorBidi"/>
          <w:b/>
          <w:sz w:val="28"/>
          <w:szCs w:val="28"/>
        </w:rPr>
        <w:t>I</w:t>
      </w:r>
    </w:p>
    <w:p w:rsidR="006B25D4" w:rsidRPr="00401AD6" w:rsidRDefault="006B25D4" w:rsidP="006B25D4">
      <w:pPr>
        <w:spacing w:before="120" w:after="120" w:line="240" w:lineRule="auto"/>
        <w:jc w:val="center"/>
        <w:rPr>
          <w:rFonts w:asciiTheme="majorBidi" w:eastAsia="Times New Roman" w:hAnsiTheme="majorBidi" w:cstheme="majorBidi"/>
          <w:b/>
          <w:spacing w:val="-14"/>
          <w:sz w:val="28"/>
          <w:szCs w:val="28"/>
        </w:rPr>
      </w:pP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pacing w:val="1"/>
          <w:sz w:val="28"/>
          <w:szCs w:val="28"/>
        </w:rPr>
        <w:t>AU</w:t>
      </w:r>
      <w:r w:rsidRPr="00401AD6">
        <w:rPr>
          <w:rFonts w:asciiTheme="majorBidi" w:eastAsia="Times New Roman" w:hAnsiTheme="majorBidi" w:cstheme="majorBidi"/>
          <w:b/>
          <w:spacing w:val="2"/>
          <w:sz w:val="28"/>
          <w:szCs w:val="28"/>
        </w:rPr>
        <w:t>L</w:t>
      </w:r>
      <w:r w:rsidRPr="00401AD6">
        <w:rPr>
          <w:rFonts w:asciiTheme="majorBidi" w:eastAsia="Times New Roman" w:hAnsiTheme="majorBidi" w:cstheme="majorBidi"/>
          <w:b/>
          <w:spacing w:val="1"/>
          <w:sz w:val="28"/>
          <w:szCs w:val="28"/>
        </w:rPr>
        <w:t>AN</w:t>
      </w:r>
      <w:r w:rsidRPr="00401AD6">
        <w:rPr>
          <w:rFonts w:asciiTheme="majorBidi" w:eastAsia="Times New Roman" w:hAnsiTheme="majorBidi" w:cstheme="majorBidi"/>
          <w:b/>
          <w:sz w:val="28"/>
          <w:szCs w:val="28"/>
        </w:rPr>
        <w:t xml:space="preserve">A </w:t>
      </w:r>
      <w:r w:rsidRPr="00401AD6">
        <w:rPr>
          <w:rFonts w:asciiTheme="majorBidi" w:eastAsia="Times New Roman" w:hAnsiTheme="majorBidi" w:cstheme="majorBidi"/>
          <w:b/>
          <w:spacing w:val="6"/>
          <w:w w:val="99"/>
          <w:sz w:val="28"/>
          <w:szCs w:val="28"/>
        </w:rPr>
        <w:t>M</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spacing w:val="2"/>
          <w:w w:val="99"/>
          <w:sz w:val="28"/>
          <w:szCs w:val="28"/>
        </w:rPr>
        <w:t>LI</w:t>
      </w:r>
      <w:r w:rsidRPr="00401AD6">
        <w:rPr>
          <w:rFonts w:asciiTheme="majorBidi" w:eastAsia="Times New Roman" w:hAnsiTheme="majorBidi" w:cstheme="majorBidi"/>
          <w:b/>
          <w:w w:val="99"/>
          <w:sz w:val="28"/>
          <w:szCs w:val="28"/>
        </w:rPr>
        <w:t xml:space="preserve">K </w:t>
      </w:r>
      <w:r w:rsidRPr="00401AD6">
        <w:rPr>
          <w:rFonts w:asciiTheme="majorBidi" w:eastAsia="Times New Roman" w:hAnsiTheme="majorBidi" w:cstheme="majorBidi"/>
          <w:b/>
          <w:spacing w:val="-2"/>
          <w:sz w:val="28"/>
          <w:szCs w:val="28"/>
        </w:rPr>
        <w:t>I</w:t>
      </w:r>
      <w:r w:rsidRPr="00401AD6">
        <w:rPr>
          <w:rFonts w:asciiTheme="majorBidi" w:eastAsia="Times New Roman" w:hAnsiTheme="majorBidi" w:cstheme="majorBidi"/>
          <w:b/>
          <w:spacing w:val="2"/>
          <w:sz w:val="28"/>
          <w:szCs w:val="28"/>
        </w:rPr>
        <w:t>B</w:t>
      </w:r>
      <w:r w:rsidRPr="00401AD6">
        <w:rPr>
          <w:rFonts w:asciiTheme="majorBidi" w:eastAsia="Times New Roman" w:hAnsiTheme="majorBidi" w:cstheme="majorBidi"/>
          <w:b/>
          <w:spacing w:val="1"/>
          <w:sz w:val="28"/>
          <w:szCs w:val="28"/>
        </w:rPr>
        <w:t>RA</w:t>
      </w:r>
      <w:r w:rsidRPr="00401AD6">
        <w:rPr>
          <w:rFonts w:asciiTheme="majorBidi" w:eastAsia="Times New Roman" w:hAnsiTheme="majorBidi" w:cstheme="majorBidi"/>
          <w:b/>
          <w:sz w:val="28"/>
          <w:szCs w:val="28"/>
        </w:rPr>
        <w:t>H</w:t>
      </w:r>
      <w:r w:rsidRPr="00401AD6">
        <w:rPr>
          <w:rFonts w:asciiTheme="majorBidi" w:eastAsia="Times New Roman" w:hAnsiTheme="majorBidi" w:cstheme="majorBidi"/>
          <w:b/>
          <w:spacing w:val="2"/>
          <w:sz w:val="28"/>
          <w:szCs w:val="28"/>
        </w:rPr>
        <w:t>I</w:t>
      </w:r>
      <w:r w:rsidRPr="00401AD6">
        <w:rPr>
          <w:rFonts w:asciiTheme="majorBidi" w:eastAsia="Times New Roman" w:hAnsiTheme="majorBidi" w:cstheme="majorBidi"/>
          <w:b/>
          <w:sz w:val="28"/>
          <w:szCs w:val="28"/>
        </w:rPr>
        <w:t>M</w:t>
      </w:r>
    </w:p>
    <w:p w:rsidR="006B25D4" w:rsidRPr="00401AD6" w:rsidRDefault="006B25D4" w:rsidP="006B25D4">
      <w:pPr>
        <w:spacing w:before="120" w:after="120" w:line="240" w:lineRule="auto"/>
        <w:jc w:val="center"/>
        <w:rPr>
          <w:rFonts w:asciiTheme="majorBidi" w:hAnsiTheme="majorBidi" w:cstheme="majorBidi"/>
          <w:b/>
          <w:sz w:val="24"/>
          <w:szCs w:val="24"/>
        </w:rPr>
      </w:pPr>
      <w:r w:rsidRPr="00401AD6">
        <w:rPr>
          <w:rFonts w:asciiTheme="majorBidi" w:eastAsia="Times New Roman" w:hAnsiTheme="majorBidi" w:cstheme="majorBidi"/>
          <w:b/>
          <w:spacing w:val="6"/>
          <w:w w:val="99"/>
          <w:sz w:val="28"/>
          <w:szCs w:val="28"/>
        </w:rPr>
        <w:t>M</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spacing w:val="2"/>
          <w:w w:val="99"/>
          <w:sz w:val="28"/>
          <w:szCs w:val="28"/>
        </w:rPr>
        <w:t>L</w:t>
      </w:r>
      <w:r w:rsidRPr="00401AD6">
        <w:rPr>
          <w:rFonts w:asciiTheme="majorBidi" w:eastAsia="Times New Roman" w:hAnsiTheme="majorBidi" w:cstheme="majorBidi"/>
          <w:b/>
          <w:spacing w:val="1"/>
          <w:w w:val="99"/>
          <w:sz w:val="28"/>
          <w:szCs w:val="28"/>
        </w:rPr>
        <w:t>AN</w:t>
      </w:r>
      <w:r w:rsidRPr="00401AD6">
        <w:rPr>
          <w:rFonts w:asciiTheme="majorBidi" w:eastAsia="Times New Roman" w:hAnsiTheme="majorBidi" w:cstheme="majorBidi"/>
          <w:b/>
          <w:w w:val="99"/>
          <w:sz w:val="28"/>
          <w:szCs w:val="28"/>
        </w:rPr>
        <w:t>G</w:t>
      </w:r>
    </w:p>
    <w:p w:rsidR="00FD6843" w:rsidRPr="00401AD6" w:rsidRDefault="006B25D4" w:rsidP="00FD6843">
      <w:pPr>
        <w:spacing w:before="120" w:after="120" w:line="240" w:lineRule="auto"/>
        <w:jc w:val="center"/>
        <w:rPr>
          <w:rFonts w:asciiTheme="majorBidi" w:eastAsia="Times New Roman" w:hAnsiTheme="majorBidi" w:cstheme="majorBidi"/>
          <w:b/>
          <w:w w:val="99"/>
          <w:sz w:val="28"/>
          <w:szCs w:val="28"/>
        </w:rPr>
        <w:sectPr w:rsidR="00FD6843" w:rsidRPr="00401AD6" w:rsidSect="00FD6843">
          <w:footerReference w:type="default" r:id="rId10"/>
          <w:footerReference w:type="first" r:id="rId11"/>
          <w:pgSz w:w="11906" w:h="16838"/>
          <w:pgMar w:top="2268" w:right="1701" w:bottom="1701" w:left="2268" w:header="709" w:footer="709" w:gutter="0"/>
          <w:pgNumType w:fmt="lowerRoman" w:start="1"/>
          <w:cols w:space="708"/>
          <w:titlePg/>
          <w:docGrid w:linePitch="360"/>
        </w:sectPr>
      </w:pPr>
      <w:r w:rsidRPr="00401AD6">
        <w:rPr>
          <w:rFonts w:asciiTheme="majorBidi" w:eastAsia="Times New Roman" w:hAnsiTheme="majorBidi" w:cstheme="majorBidi"/>
          <w:b/>
          <w:w w:val="99"/>
          <w:sz w:val="28"/>
          <w:szCs w:val="28"/>
        </w:rPr>
        <w:t>20</w:t>
      </w:r>
      <w:r w:rsidRPr="00401AD6">
        <w:rPr>
          <w:rFonts w:asciiTheme="majorBidi" w:eastAsia="Times New Roman" w:hAnsiTheme="majorBidi" w:cstheme="majorBidi"/>
          <w:b/>
          <w:spacing w:val="1"/>
          <w:w w:val="99"/>
          <w:sz w:val="28"/>
          <w:szCs w:val="28"/>
        </w:rPr>
        <w:t>1</w:t>
      </w:r>
      <w:r w:rsidRPr="00401AD6">
        <w:rPr>
          <w:rFonts w:asciiTheme="majorBidi" w:eastAsia="Times New Roman" w:hAnsiTheme="majorBidi" w:cstheme="majorBidi"/>
          <w:b/>
          <w:w w:val="99"/>
          <w:sz w:val="28"/>
          <w:szCs w:val="28"/>
        </w:rPr>
        <w:t>8</w:t>
      </w:r>
    </w:p>
    <w:p w:rsidR="00D654D6" w:rsidRPr="00401AD6" w:rsidRDefault="00D654D6" w:rsidP="00FD6843">
      <w:pPr>
        <w:spacing w:before="120" w:after="12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PENGARUH KOMPENSASI TERHADAP KINERJA KARYAWAN DENGAN MOTIVASI KERJA SEBAGAI VARIABEL INTERVENING DI PT. VICTORY INTERNATIONAL FUTURES BLIMBING MALANG</w:t>
      </w:r>
    </w:p>
    <w:p w:rsidR="00930B25" w:rsidRPr="00401AD6" w:rsidRDefault="00930B25" w:rsidP="00930B25">
      <w:pPr>
        <w:spacing w:line="240" w:lineRule="auto"/>
        <w:jc w:val="center"/>
        <w:rPr>
          <w:rFonts w:asciiTheme="majorBidi" w:hAnsiTheme="majorBidi" w:cstheme="majorBidi"/>
          <w:b/>
          <w:bCs/>
          <w:sz w:val="28"/>
          <w:szCs w:val="28"/>
        </w:rPr>
      </w:pPr>
    </w:p>
    <w:p w:rsidR="00930B25" w:rsidRPr="00401AD6" w:rsidRDefault="00930B25" w:rsidP="00930B25">
      <w:pPr>
        <w:spacing w:before="120" w:after="120" w:line="240" w:lineRule="auto"/>
        <w:jc w:val="center"/>
        <w:rPr>
          <w:rFonts w:asciiTheme="majorBidi" w:eastAsia="Times New Roman" w:hAnsiTheme="majorBidi" w:cstheme="majorBidi"/>
          <w:b/>
          <w:w w:val="99"/>
          <w:sz w:val="28"/>
          <w:szCs w:val="28"/>
        </w:rPr>
      </w:pPr>
      <w:r w:rsidRPr="00401AD6">
        <w:rPr>
          <w:rFonts w:asciiTheme="majorBidi" w:hAnsiTheme="majorBidi" w:cstheme="majorBidi"/>
          <w:b/>
          <w:bCs/>
          <w:sz w:val="28"/>
          <w:szCs w:val="28"/>
        </w:rPr>
        <w:t>SKRIPSI</w:t>
      </w:r>
    </w:p>
    <w:p w:rsidR="00930B25" w:rsidRPr="00401AD6" w:rsidRDefault="00930B25" w:rsidP="00A9077E">
      <w:pPr>
        <w:spacing w:after="0" w:line="240" w:lineRule="auto"/>
        <w:rPr>
          <w:rFonts w:asciiTheme="majorBidi" w:hAnsiTheme="majorBidi" w:cstheme="majorBidi"/>
          <w:sz w:val="28"/>
          <w:szCs w:val="28"/>
        </w:rPr>
      </w:pPr>
    </w:p>
    <w:p w:rsidR="00930B25" w:rsidRPr="00401AD6" w:rsidRDefault="00930B25" w:rsidP="00A9077E">
      <w:pPr>
        <w:spacing w:after="0" w:line="360" w:lineRule="auto"/>
        <w:jc w:val="center"/>
        <w:rPr>
          <w:rFonts w:asciiTheme="majorBidi" w:hAnsiTheme="majorBidi" w:cstheme="majorBidi"/>
          <w:b/>
          <w:bCs/>
          <w:sz w:val="24"/>
          <w:szCs w:val="24"/>
        </w:rPr>
      </w:pPr>
      <w:r w:rsidRPr="00401AD6">
        <w:rPr>
          <w:rFonts w:asciiTheme="majorBidi" w:hAnsiTheme="majorBidi" w:cstheme="majorBidi"/>
          <w:b/>
          <w:bCs/>
          <w:sz w:val="24"/>
          <w:szCs w:val="24"/>
        </w:rPr>
        <w:t>Diajukan Kepada:</w:t>
      </w:r>
    </w:p>
    <w:p w:rsidR="00D654D6" w:rsidRPr="00401AD6" w:rsidRDefault="00D654D6" w:rsidP="00930B25">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rPr>
        <w:t>Universitas Islam Negeri (UIN) Maulana Malik Ibrahim Malang</w:t>
      </w:r>
    </w:p>
    <w:p w:rsidR="00930B25" w:rsidRPr="00401AD6" w:rsidRDefault="00930B25" w:rsidP="00930B25">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rPr>
        <w:t>Untuk Memenuhi Salah Satu Persyaratan</w:t>
      </w:r>
    </w:p>
    <w:p w:rsidR="00D654D6" w:rsidRPr="00401AD6" w:rsidRDefault="00930B25" w:rsidP="00A9077E">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rPr>
        <w:t>Dalam Memperoleh Gelar Sarjana Manajemen (SM)</w:t>
      </w:r>
    </w:p>
    <w:p w:rsidR="00D654D6" w:rsidRPr="00401AD6" w:rsidRDefault="00D654D6" w:rsidP="00D654D6">
      <w:pPr>
        <w:spacing w:before="120" w:after="120" w:line="240" w:lineRule="auto"/>
        <w:rPr>
          <w:rFonts w:asciiTheme="majorBidi" w:hAnsiTheme="majorBidi" w:cstheme="majorBidi"/>
          <w:sz w:val="28"/>
          <w:szCs w:val="28"/>
        </w:rPr>
      </w:pPr>
    </w:p>
    <w:p w:rsidR="00D654D6" w:rsidRPr="00401AD6" w:rsidRDefault="00A9077E" w:rsidP="00A9077E">
      <w:pPr>
        <w:spacing w:before="120" w:after="120" w:line="240" w:lineRule="auto"/>
        <w:jc w:val="center"/>
        <w:rPr>
          <w:rFonts w:asciiTheme="majorBidi" w:hAnsiTheme="majorBidi" w:cstheme="majorBidi"/>
          <w:sz w:val="28"/>
          <w:szCs w:val="28"/>
        </w:rPr>
      </w:pPr>
      <w:r w:rsidRPr="00401AD6">
        <w:rPr>
          <w:rFonts w:asciiTheme="majorBidi" w:hAnsiTheme="majorBidi" w:cstheme="majorBidi"/>
          <w:noProof/>
          <w:sz w:val="28"/>
          <w:szCs w:val="28"/>
        </w:rPr>
        <w:drawing>
          <wp:inline distT="0" distB="0" distL="0" distR="0">
            <wp:extent cx="1838919" cy="1800000"/>
            <wp:effectExtent l="19050" t="0" r="8931" b="0"/>
            <wp:docPr id="3" name="Picture 3" descr="D:\UIN-Malang-300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N-Malang-300x2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919" cy="1800000"/>
                    </a:xfrm>
                    <a:prstGeom prst="rect">
                      <a:avLst/>
                    </a:prstGeom>
                    <a:noFill/>
                    <a:ln>
                      <a:noFill/>
                    </a:ln>
                  </pic:spPr>
                </pic:pic>
              </a:graphicData>
            </a:graphic>
          </wp:inline>
        </w:drawing>
      </w:r>
    </w:p>
    <w:p w:rsidR="00A9077E" w:rsidRPr="00401AD6" w:rsidRDefault="00A9077E" w:rsidP="00D654D6">
      <w:pPr>
        <w:spacing w:before="120" w:after="120" w:line="240" w:lineRule="auto"/>
        <w:rPr>
          <w:rFonts w:asciiTheme="majorBidi" w:hAnsiTheme="majorBidi" w:cstheme="majorBidi"/>
          <w:sz w:val="28"/>
          <w:szCs w:val="28"/>
        </w:rPr>
      </w:pPr>
    </w:p>
    <w:p w:rsidR="00D654D6" w:rsidRPr="00401AD6" w:rsidRDefault="00D654D6" w:rsidP="00D654D6">
      <w:pPr>
        <w:spacing w:before="120" w:after="12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t>Oleh</w:t>
      </w:r>
      <w:r w:rsidR="00A9077E" w:rsidRPr="00401AD6">
        <w:rPr>
          <w:rFonts w:asciiTheme="majorBidi" w:hAnsiTheme="majorBidi" w:cstheme="majorBidi"/>
          <w:b/>
          <w:bCs/>
          <w:sz w:val="28"/>
          <w:szCs w:val="28"/>
        </w:rPr>
        <w:t>:</w:t>
      </w:r>
    </w:p>
    <w:p w:rsidR="00D654D6" w:rsidRPr="00B81C66" w:rsidRDefault="00D654D6" w:rsidP="00B81C66">
      <w:pPr>
        <w:spacing w:before="120" w:after="120" w:line="240" w:lineRule="auto"/>
        <w:jc w:val="center"/>
        <w:rPr>
          <w:rFonts w:asciiTheme="majorBidi" w:hAnsiTheme="majorBidi" w:cstheme="majorBidi"/>
          <w:b/>
          <w:bCs/>
          <w:sz w:val="28"/>
          <w:szCs w:val="28"/>
          <w:lang w:val="en-US"/>
        </w:rPr>
      </w:pPr>
      <w:r w:rsidRPr="00401AD6">
        <w:rPr>
          <w:rFonts w:asciiTheme="majorBidi" w:hAnsiTheme="majorBidi" w:cstheme="majorBidi"/>
          <w:b/>
          <w:bCs/>
          <w:sz w:val="28"/>
          <w:szCs w:val="28"/>
        </w:rPr>
        <w:t>M. ADIB ALI MAGHFUR</w:t>
      </w:r>
      <w:r w:rsidR="00B81C66">
        <w:rPr>
          <w:rFonts w:asciiTheme="majorBidi" w:hAnsiTheme="majorBidi" w:cstheme="majorBidi"/>
          <w:b/>
          <w:bCs/>
          <w:sz w:val="28"/>
          <w:szCs w:val="28"/>
          <w:lang w:val="en-US"/>
        </w:rPr>
        <w:t xml:space="preserve"> </w:t>
      </w:r>
    </w:p>
    <w:p w:rsidR="00D654D6" w:rsidRPr="00401AD6" w:rsidRDefault="00D654D6" w:rsidP="00D654D6">
      <w:pPr>
        <w:spacing w:before="120" w:after="12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t xml:space="preserve"> NIM 14510108</w:t>
      </w:r>
    </w:p>
    <w:p w:rsidR="00D654D6" w:rsidRPr="00401AD6" w:rsidRDefault="00D654D6" w:rsidP="00D654D6">
      <w:pPr>
        <w:spacing w:before="120" w:after="120" w:line="240" w:lineRule="auto"/>
        <w:rPr>
          <w:rFonts w:asciiTheme="majorBidi" w:hAnsiTheme="majorBidi" w:cstheme="majorBidi"/>
          <w:sz w:val="24"/>
          <w:szCs w:val="24"/>
        </w:rPr>
      </w:pPr>
    </w:p>
    <w:p w:rsidR="00A9077E" w:rsidRPr="00401AD6" w:rsidRDefault="00A9077E" w:rsidP="00D654D6">
      <w:pPr>
        <w:spacing w:before="120" w:after="120" w:line="240" w:lineRule="auto"/>
        <w:rPr>
          <w:rFonts w:asciiTheme="majorBidi" w:hAnsiTheme="majorBidi" w:cstheme="majorBidi"/>
          <w:sz w:val="24"/>
          <w:szCs w:val="24"/>
        </w:rPr>
      </w:pPr>
    </w:p>
    <w:p w:rsidR="00D654D6" w:rsidRPr="00401AD6" w:rsidRDefault="00D654D6" w:rsidP="00D654D6">
      <w:pPr>
        <w:spacing w:before="120" w:after="120" w:line="240" w:lineRule="auto"/>
        <w:jc w:val="center"/>
        <w:rPr>
          <w:rFonts w:asciiTheme="majorBidi" w:eastAsia="Times New Roman" w:hAnsiTheme="majorBidi" w:cstheme="majorBidi"/>
          <w:b/>
          <w:spacing w:val="-19"/>
          <w:sz w:val="28"/>
          <w:szCs w:val="28"/>
        </w:rPr>
      </w:pPr>
      <w:r w:rsidRPr="00401AD6">
        <w:rPr>
          <w:rFonts w:asciiTheme="majorBidi" w:eastAsia="Times New Roman" w:hAnsiTheme="majorBidi" w:cstheme="majorBidi"/>
          <w:b/>
          <w:sz w:val="28"/>
          <w:szCs w:val="28"/>
        </w:rPr>
        <w:t>J</w:t>
      </w:r>
      <w:r w:rsidRPr="00401AD6">
        <w:rPr>
          <w:rFonts w:asciiTheme="majorBidi" w:eastAsia="Times New Roman" w:hAnsiTheme="majorBidi" w:cstheme="majorBidi"/>
          <w:b/>
          <w:spacing w:val="1"/>
          <w:sz w:val="28"/>
          <w:szCs w:val="28"/>
        </w:rPr>
        <w:t>URU</w:t>
      </w:r>
      <w:r w:rsidRPr="00401AD6">
        <w:rPr>
          <w:rFonts w:asciiTheme="majorBidi" w:eastAsia="Times New Roman" w:hAnsiTheme="majorBidi" w:cstheme="majorBidi"/>
          <w:b/>
          <w:spacing w:val="-1"/>
          <w:sz w:val="28"/>
          <w:szCs w:val="28"/>
        </w:rPr>
        <w:t>S</w:t>
      </w:r>
      <w:r w:rsidRPr="00401AD6">
        <w:rPr>
          <w:rFonts w:asciiTheme="majorBidi" w:eastAsia="Times New Roman" w:hAnsiTheme="majorBidi" w:cstheme="majorBidi"/>
          <w:b/>
          <w:spacing w:val="1"/>
          <w:sz w:val="28"/>
          <w:szCs w:val="28"/>
        </w:rPr>
        <w:t>A</w:t>
      </w:r>
      <w:r w:rsidRPr="00401AD6">
        <w:rPr>
          <w:rFonts w:asciiTheme="majorBidi" w:eastAsia="Times New Roman" w:hAnsiTheme="majorBidi" w:cstheme="majorBidi"/>
          <w:b/>
          <w:sz w:val="28"/>
          <w:szCs w:val="28"/>
        </w:rPr>
        <w:t xml:space="preserve">N </w:t>
      </w: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pacing w:val="1"/>
          <w:sz w:val="28"/>
          <w:szCs w:val="28"/>
        </w:rPr>
        <w:t>ANA</w:t>
      </w:r>
      <w:r w:rsidRPr="00401AD6">
        <w:rPr>
          <w:rFonts w:asciiTheme="majorBidi" w:eastAsia="Times New Roman" w:hAnsiTheme="majorBidi" w:cstheme="majorBidi"/>
          <w:b/>
          <w:sz w:val="28"/>
          <w:szCs w:val="28"/>
        </w:rPr>
        <w:t>J</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z w:val="28"/>
          <w:szCs w:val="28"/>
        </w:rPr>
        <w:t>N</w:t>
      </w:r>
    </w:p>
    <w:p w:rsidR="00D654D6" w:rsidRPr="00401AD6" w:rsidRDefault="00D654D6" w:rsidP="00D654D6">
      <w:pPr>
        <w:spacing w:before="120" w:after="120" w:line="240" w:lineRule="auto"/>
        <w:jc w:val="center"/>
        <w:rPr>
          <w:rFonts w:asciiTheme="majorBidi" w:eastAsia="Times New Roman" w:hAnsiTheme="majorBidi" w:cstheme="majorBidi"/>
          <w:b/>
          <w:spacing w:val="-15"/>
          <w:sz w:val="28"/>
          <w:szCs w:val="28"/>
        </w:rPr>
      </w:pPr>
      <w:r w:rsidRPr="00401AD6">
        <w:rPr>
          <w:rFonts w:asciiTheme="majorBidi" w:eastAsia="Times New Roman" w:hAnsiTheme="majorBidi" w:cstheme="majorBidi"/>
          <w:b/>
          <w:spacing w:val="3"/>
          <w:w w:val="99"/>
          <w:sz w:val="28"/>
          <w:szCs w:val="28"/>
        </w:rPr>
        <w:t>F</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w w:val="99"/>
          <w:sz w:val="28"/>
          <w:szCs w:val="28"/>
        </w:rPr>
        <w:t>K</w:t>
      </w:r>
      <w:r w:rsidRPr="00401AD6">
        <w:rPr>
          <w:rFonts w:asciiTheme="majorBidi" w:eastAsia="Times New Roman" w:hAnsiTheme="majorBidi" w:cstheme="majorBidi"/>
          <w:b/>
          <w:spacing w:val="1"/>
          <w:w w:val="99"/>
          <w:sz w:val="28"/>
          <w:szCs w:val="28"/>
        </w:rPr>
        <w:t>U</w:t>
      </w:r>
      <w:r w:rsidRPr="00401AD6">
        <w:rPr>
          <w:rFonts w:asciiTheme="majorBidi" w:eastAsia="Times New Roman" w:hAnsiTheme="majorBidi" w:cstheme="majorBidi"/>
          <w:b/>
          <w:spacing w:val="2"/>
          <w:w w:val="99"/>
          <w:sz w:val="28"/>
          <w:szCs w:val="28"/>
        </w:rPr>
        <w:t>LT</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w w:val="99"/>
          <w:sz w:val="28"/>
          <w:szCs w:val="28"/>
        </w:rPr>
        <w:t xml:space="preserve">S </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z w:val="28"/>
          <w:szCs w:val="28"/>
        </w:rPr>
        <w:t>KO</w:t>
      </w:r>
      <w:r w:rsidRPr="00401AD6">
        <w:rPr>
          <w:rFonts w:asciiTheme="majorBidi" w:eastAsia="Times New Roman" w:hAnsiTheme="majorBidi" w:cstheme="majorBidi"/>
          <w:b/>
          <w:spacing w:val="1"/>
          <w:sz w:val="28"/>
          <w:szCs w:val="28"/>
        </w:rPr>
        <w:t>N</w:t>
      </w:r>
      <w:r w:rsidRPr="00401AD6">
        <w:rPr>
          <w:rFonts w:asciiTheme="majorBidi" w:eastAsia="Times New Roman" w:hAnsiTheme="majorBidi" w:cstheme="majorBidi"/>
          <w:b/>
          <w:sz w:val="28"/>
          <w:szCs w:val="28"/>
        </w:rPr>
        <w:t>O</w:t>
      </w: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z w:val="28"/>
          <w:szCs w:val="28"/>
        </w:rPr>
        <w:t>I</w:t>
      </w:r>
    </w:p>
    <w:p w:rsidR="00D654D6" w:rsidRPr="00401AD6" w:rsidRDefault="00D654D6" w:rsidP="00D654D6">
      <w:pPr>
        <w:spacing w:before="120" w:after="120" w:line="240" w:lineRule="auto"/>
        <w:jc w:val="center"/>
        <w:rPr>
          <w:rFonts w:asciiTheme="majorBidi" w:eastAsia="Times New Roman" w:hAnsiTheme="majorBidi" w:cstheme="majorBidi"/>
          <w:b/>
          <w:spacing w:val="-8"/>
          <w:sz w:val="28"/>
          <w:szCs w:val="28"/>
        </w:rPr>
      </w:pPr>
      <w:r w:rsidRPr="00401AD6">
        <w:rPr>
          <w:rFonts w:asciiTheme="majorBidi" w:eastAsia="Times New Roman" w:hAnsiTheme="majorBidi" w:cstheme="majorBidi"/>
          <w:b/>
          <w:spacing w:val="1"/>
          <w:sz w:val="28"/>
          <w:szCs w:val="28"/>
        </w:rPr>
        <w:t>UN</w:t>
      </w:r>
      <w:r w:rsidRPr="00401AD6">
        <w:rPr>
          <w:rFonts w:asciiTheme="majorBidi" w:eastAsia="Times New Roman" w:hAnsiTheme="majorBidi" w:cstheme="majorBidi"/>
          <w:b/>
          <w:spacing w:val="2"/>
          <w:sz w:val="28"/>
          <w:szCs w:val="28"/>
        </w:rPr>
        <w:t>I</w:t>
      </w:r>
      <w:r w:rsidRPr="00401AD6">
        <w:rPr>
          <w:rFonts w:asciiTheme="majorBidi" w:eastAsia="Times New Roman" w:hAnsiTheme="majorBidi" w:cstheme="majorBidi"/>
          <w:b/>
          <w:spacing w:val="1"/>
          <w:sz w:val="28"/>
          <w:szCs w:val="28"/>
        </w:rPr>
        <w:t>V</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pacing w:val="1"/>
          <w:sz w:val="28"/>
          <w:szCs w:val="28"/>
        </w:rPr>
        <w:t>R</w:t>
      </w:r>
      <w:r w:rsidRPr="00401AD6">
        <w:rPr>
          <w:rFonts w:asciiTheme="majorBidi" w:eastAsia="Times New Roman" w:hAnsiTheme="majorBidi" w:cstheme="majorBidi"/>
          <w:b/>
          <w:spacing w:val="-1"/>
          <w:sz w:val="28"/>
          <w:szCs w:val="28"/>
        </w:rPr>
        <w:t>S</w:t>
      </w:r>
      <w:r w:rsidRPr="00401AD6">
        <w:rPr>
          <w:rFonts w:asciiTheme="majorBidi" w:eastAsia="Times New Roman" w:hAnsiTheme="majorBidi" w:cstheme="majorBidi"/>
          <w:b/>
          <w:spacing w:val="2"/>
          <w:sz w:val="28"/>
          <w:szCs w:val="28"/>
        </w:rPr>
        <w:t>IT</w:t>
      </w:r>
      <w:r w:rsidRPr="00401AD6">
        <w:rPr>
          <w:rFonts w:asciiTheme="majorBidi" w:eastAsia="Times New Roman" w:hAnsiTheme="majorBidi" w:cstheme="majorBidi"/>
          <w:b/>
          <w:spacing w:val="1"/>
          <w:sz w:val="28"/>
          <w:szCs w:val="28"/>
        </w:rPr>
        <w:t>A</w:t>
      </w:r>
      <w:r w:rsidRPr="00401AD6">
        <w:rPr>
          <w:rFonts w:asciiTheme="majorBidi" w:eastAsia="Times New Roman" w:hAnsiTheme="majorBidi" w:cstheme="majorBidi"/>
          <w:b/>
          <w:sz w:val="28"/>
          <w:szCs w:val="28"/>
        </w:rPr>
        <w:t xml:space="preserve">S </w:t>
      </w:r>
      <w:r w:rsidRPr="00401AD6">
        <w:rPr>
          <w:rFonts w:asciiTheme="majorBidi" w:eastAsia="Times New Roman" w:hAnsiTheme="majorBidi" w:cstheme="majorBidi"/>
          <w:b/>
          <w:spacing w:val="2"/>
          <w:w w:val="99"/>
          <w:sz w:val="28"/>
          <w:szCs w:val="28"/>
        </w:rPr>
        <w:t>I</w:t>
      </w:r>
      <w:r w:rsidRPr="00401AD6">
        <w:rPr>
          <w:rFonts w:asciiTheme="majorBidi" w:eastAsia="Times New Roman" w:hAnsiTheme="majorBidi" w:cstheme="majorBidi"/>
          <w:b/>
          <w:spacing w:val="-1"/>
          <w:w w:val="99"/>
          <w:sz w:val="28"/>
          <w:szCs w:val="28"/>
        </w:rPr>
        <w:t>S</w:t>
      </w:r>
      <w:r w:rsidRPr="00401AD6">
        <w:rPr>
          <w:rFonts w:asciiTheme="majorBidi" w:eastAsia="Times New Roman" w:hAnsiTheme="majorBidi" w:cstheme="majorBidi"/>
          <w:b/>
          <w:spacing w:val="2"/>
          <w:w w:val="99"/>
          <w:sz w:val="28"/>
          <w:szCs w:val="28"/>
        </w:rPr>
        <w:t>L</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w w:val="99"/>
          <w:sz w:val="28"/>
          <w:szCs w:val="28"/>
        </w:rPr>
        <w:t xml:space="preserve">M </w:t>
      </w:r>
      <w:r w:rsidRPr="00401AD6">
        <w:rPr>
          <w:rFonts w:asciiTheme="majorBidi" w:eastAsia="Times New Roman" w:hAnsiTheme="majorBidi" w:cstheme="majorBidi"/>
          <w:b/>
          <w:spacing w:val="1"/>
          <w:sz w:val="28"/>
          <w:szCs w:val="28"/>
        </w:rPr>
        <w:t>N</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z w:val="28"/>
          <w:szCs w:val="28"/>
        </w:rPr>
        <w:t>G</w:t>
      </w:r>
      <w:r w:rsidRPr="00401AD6">
        <w:rPr>
          <w:rFonts w:asciiTheme="majorBidi" w:eastAsia="Times New Roman" w:hAnsiTheme="majorBidi" w:cstheme="majorBidi"/>
          <w:b/>
          <w:spacing w:val="2"/>
          <w:sz w:val="28"/>
          <w:szCs w:val="28"/>
        </w:rPr>
        <w:t>E</w:t>
      </w:r>
      <w:r w:rsidRPr="00401AD6">
        <w:rPr>
          <w:rFonts w:asciiTheme="majorBidi" w:eastAsia="Times New Roman" w:hAnsiTheme="majorBidi" w:cstheme="majorBidi"/>
          <w:b/>
          <w:spacing w:val="1"/>
          <w:sz w:val="28"/>
          <w:szCs w:val="28"/>
        </w:rPr>
        <w:t>R</w:t>
      </w:r>
      <w:r w:rsidRPr="00401AD6">
        <w:rPr>
          <w:rFonts w:asciiTheme="majorBidi" w:eastAsia="Times New Roman" w:hAnsiTheme="majorBidi" w:cstheme="majorBidi"/>
          <w:b/>
          <w:sz w:val="28"/>
          <w:szCs w:val="28"/>
        </w:rPr>
        <w:t>I</w:t>
      </w:r>
    </w:p>
    <w:p w:rsidR="00D654D6" w:rsidRPr="00401AD6" w:rsidRDefault="00D654D6" w:rsidP="00D654D6">
      <w:pPr>
        <w:spacing w:before="120" w:after="120" w:line="240" w:lineRule="auto"/>
        <w:jc w:val="center"/>
        <w:rPr>
          <w:rFonts w:asciiTheme="majorBidi" w:eastAsia="Times New Roman" w:hAnsiTheme="majorBidi" w:cstheme="majorBidi"/>
          <w:b/>
          <w:spacing w:val="-14"/>
          <w:sz w:val="28"/>
          <w:szCs w:val="28"/>
        </w:rPr>
      </w:pPr>
      <w:r w:rsidRPr="00401AD6">
        <w:rPr>
          <w:rFonts w:asciiTheme="majorBidi" w:eastAsia="Times New Roman" w:hAnsiTheme="majorBidi" w:cstheme="majorBidi"/>
          <w:b/>
          <w:spacing w:val="6"/>
          <w:sz w:val="28"/>
          <w:szCs w:val="28"/>
        </w:rPr>
        <w:t>M</w:t>
      </w:r>
      <w:r w:rsidRPr="00401AD6">
        <w:rPr>
          <w:rFonts w:asciiTheme="majorBidi" w:eastAsia="Times New Roman" w:hAnsiTheme="majorBidi" w:cstheme="majorBidi"/>
          <w:b/>
          <w:spacing w:val="1"/>
          <w:sz w:val="28"/>
          <w:szCs w:val="28"/>
        </w:rPr>
        <w:t>AU</w:t>
      </w:r>
      <w:r w:rsidRPr="00401AD6">
        <w:rPr>
          <w:rFonts w:asciiTheme="majorBidi" w:eastAsia="Times New Roman" w:hAnsiTheme="majorBidi" w:cstheme="majorBidi"/>
          <w:b/>
          <w:spacing w:val="2"/>
          <w:sz w:val="28"/>
          <w:szCs w:val="28"/>
        </w:rPr>
        <w:t>L</w:t>
      </w:r>
      <w:r w:rsidRPr="00401AD6">
        <w:rPr>
          <w:rFonts w:asciiTheme="majorBidi" w:eastAsia="Times New Roman" w:hAnsiTheme="majorBidi" w:cstheme="majorBidi"/>
          <w:b/>
          <w:spacing w:val="1"/>
          <w:sz w:val="28"/>
          <w:szCs w:val="28"/>
        </w:rPr>
        <w:t>AN</w:t>
      </w:r>
      <w:r w:rsidRPr="00401AD6">
        <w:rPr>
          <w:rFonts w:asciiTheme="majorBidi" w:eastAsia="Times New Roman" w:hAnsiTheme="majorBidi" w:cstheme="majorBidi"/>
          <w:b/>
          <w:sz w:val="28"/>
          <w:szCs w:val="28"/>
        </w:rPr>
        <w:t xml:space="preserve">A </w:t>
      </w:r>
      <w:r w:rsidRPr="00401AD6">
        <w:rPr>
          <w:rFonts w:asciiTheme="majorBidi" w:eastAsia="Times New Roman" w:hAnsiTheme="majorBidi" w:cstheme="majorBidi"/>
          <w:b/>
          <w:spacing w:val="6"/>
          <w:w w:val="99"/>
          <w:sz w:val="28"/>
          <w:szCs w:val="28"/>
        </w:rPr>
        <w:t>M</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spacing w:val="2"/>
          <w:w w:val="99"/>
          <w:sz w:val="28"/>
          <w:szCs w:val="28"/>
        </w:rPr>
        <w:t>LI</w:t>
      </w:r>
      <w:r w:rsidRPr="00401AD6">
        <w:rPr>
          <w:rFonts w:asciiTheme="majorBidi" w:eastAsia="Times New Roman" w:hAnsiTheme="majorBidi" w:cstheme="majorBidi"/>
          <w:b/>
          <w:w w:val="99"/>
          <w:sz w:val="28"/>
          <w:szCs w:val="28"/>
        </w:rPr>
        <w:t xml:space="preserve">K </w:t>
      </w:r>
      <w:r w:rsidRPr="00401AD6">
        <w:rPr>
          <w:rFonts w:asciiTheme="majorBidi" w:eastAsia="Times New Roman" w:hAnsiTheme="majorBidi" w:cstheme="majorBidi"/>
          <w:b/>
          <w:spacing w:val="-2"/>
          <w:sz w:val="28"/>
          <w:szCs w:val="28"/>
        </w:rPr>
        <w:t>I</w:t>
      </w:r>
      <w:r w:rsidRPr="00401AD6">
        <w:rPr>
          <w:rFonts w:asciiTheme="majorBidi" w:eastAsia="Times New Roman" w:hAnsiTheme="majorBidi" w:cstheme="majorBidi"/>
          <w:b/>
          <w:spacing w:val="2"/>
          <w:sz w:val="28"/>
          <w:szCs w:val="28"/>
        </w:rPr>
        <w:t>B</w:t>
      </w:r>
      <w:r w:rsidRPr="00401AD6">
        <w:rPr>
          <w:rFonts w:asciiTheme="majorBidi" w:eastAsia="Times New Roman" w:hAnsiTheme="majorBidi" w:cstheme="majorBidi"/>
          <w:b/>
          <w:spacing w:val="1"/>
          <w:sz w:val="28"/>
          <w:szCs w:val="28"/>
        </w:rPr>
        <w:t>RA</w:t>
      </w:r>
      <w:r w:rsidRPr="00401AD6">
        <w:rPr>
          <w:rFonts w:asciiTheme="majorBidi" w:eastAsia="Times New Roman" w:hAnsiTheme="majorBidi" w:cstheme="majorBidi"/>
          <w:b/>
          <w:sz w:val="28"/>
          <w:szCs w:val="28"/>
        </w:rPr>
        <w:t>H</w:t>
      </w:r>
      <w:r w:rsidRPr="00401AD6">
        <w:rPr>
          <w:rFonts w:asciiTheme="majorBidi" w:eastAsia="Times New Roman" w:hAnsiTheme="majorBidi" w:cstheme="majorBidi"/>
          <w:b/>
          <w:spacing w:val="2"/>
          <w:sz w:val="28"/>
          <w:szCs w:val="28"/>
        </w:rPr>
        <w:t>I</w:t>
      </w:r>
      <w:r w:rsidRPr="00401AD6">
        <w:rPr>
          <w:rFonts w:asciiTheme="majorBidi" w:eastAsia="Times New Roman" w:hAnsiTheme="majorBidi" w:cstheme="majorBidi"/>
          <w:b/>
          <w:sz w:val="28"/>
          <w:szCs w:val="28"/>
        </w:rPr>
        <w:t>M</w:t>
      </w:r>
    </w:p>
    <w:p w:rsidR="00D654D6" w:rsidRPr="00B81C66" w:rsidRDefault="00D654D6" w:rsidP="00B81C66">
      <w:pPr>
        <w:spacing w:before="120" w:after="120" w:line="240" w:lineRule="auto"/>
        <w:jc w:val="center"/>
        <w:rPr>
          <w:rFonts w:asciiTheme="majorBidi" w:hAnsiTheme="majorBidi" w:cstheme="majorBidi"/>
          <w:sz w:val="24"/>
          <w:szCs w:val="24"/>
          <w:lang w:val="en-US"/>
        </w:rPr>
      </w:pPr>
      <w:r w:rsidRPr="00401AD6">
        <w:rPr>
          <w:rFonts w:asciiTheme="majorBidi" w:eastAsia="Times New Roman" w:hAnsiTheme="majorBidi" w:cstheme="majorBidi"/>
          <w:b/>
          <w:spacing w:val="6"/>
          <w:w w:val="99"/>
          <w:sz w:val="28"/>
          <w:szCs w:val="28"/>
        </w:rPr>
        <w:t>M</w:t>
      </w:r>
      <w:r w:rsidRPr="00401AD6">
        <w:rPr>
          <w:rFonts w:asciiTheme="majorBidi" w:eastAsia="Times New Roman" w:hAnsiTheme="majorBidi" w:cstheme="majorBidi"/>
          <w:b/>
          <w:spacing w:val="1"/>
          <w:w w:val="99"/>
          <w:sz w:val="28"/>
          <w:szCs w:val="28"/>
        </w:rPr>
        <w:t>A</w:t>
      </w:r>
      <w:r w:rsidRPr="00401AD6">
        <w:rPr>
          <w:rFonts w:asciiTheme="majorBidi" w:eastAsia="Times New Roman" w:hAnsiTheme="majorBidi" w:cstheme="majorBidi"/>
          <w:b/>
          <w:spacing w:val="2"/>
          <w:w w:val="99"/>
          <w:sz w:val="28"/>
          <w:szCs w:val="28"/>
        </w:rPr>
        <w:t>L</w:t>
      </w:r>
      <w:r w:rsidRPr="00401AD6">
        <w:rPr>
          <w:rFonts w:asciiTheme="majorBidi" w:eastAsia="Times New Roman" w:hAnsiTheme="majorBidi" w:cstheme="majorBidi"/>
          <w:b/>
          <w:spacing w:val="1"/>
          <w:w w:val="99"/>
          <w:sz w:val="28"/>
          <w:szCs w:val="28"/>
        </w:rPr>
        <w:t>AN</w:t>
      </w:r>
      <w:r w:rsidRPr="00401AD6">
        <w:rPr>
          <w:rFonts w:asciiTheme="majorBidi" w:eastAsia="Times New Roman" w:hAnsiTheme="majorBidi" w:cstheme="majorBidi"/>
          <w:b/>
          <w:w w:val="99"/>
          <w:sz w:val="28"/>
          <w:szCs w:val="28"/>
        </w:rPr>
        <w:t>G</w:t>
      </w:r>
      <w:r w:rsidR="00B81C66">
        <w:rPr>
          <w:rFonts w:asciiTheme="majorBidi" w:eastAsia="Times New Roman" w:hAnsiTheme="majorBidi" w:cstheme="majorBidi"/>
          <w:b/>
          <w:w w:val="99"/>
          <w:sz w:val="28"/>
          <w:szCs w:val="28"/>
          <w:lang w:val="en-US"/>
        </w:rPr>
        <w:t xml:space="preserve"> </w:t>
      </w:r>
    </w:p>
    <w:p w:rsidR="00D1661A" w:rsidRDefault="00D654D6" w:rsidP="00D1661A">
      <w:pPr>
        <w:spacing w:before="120" w:after="120" w:line="240" w:lineRule="auto"/>
        <w:jc w:val="center"/>
        <w:rPr>
          <w:rFonts w:asciiTheme="majorBidi" w:eastAsia="Times New Roman" w:hAnsiTheme="majorBidi" w:cstheme="majorBidi"/>
          <w:b/>
          <w:w w:val="99"/>
          <w:sz w:val="28"/>
          <w:szCs w:val="28"/>
          <w:lang w:val="en-US"/>
        </w:rPr>
      </w:pPr>
      <w:r w:rsidRPr="00401AD6">
        <w:rPr>
          <w:rFonts w:asciiTheme="majorBidi" w:eastAsia="Times New Roman" w:hAnsiTheme="majorBidi" w:cstheme="majorBidi"/>
          <w:b/>
          <w:w w:val="99"/>
          <w:sz w:val="28"/>
          <w:szCs w:val="28"/>
        </w:rPr>
        <w:t>20</w:t>
      </w:r>
      <w:r w:rsidRPr="00401AD6">
        <w:rPr>
          <w:rFonts w:asciiTheme="majorBidi" w:eastAsia="Times New Roman" w:hAnsiTheme="majorBidi" w:cstheme="majorBidi"/>
          <w:b/>
          <w:spacing w:val="1"/>
          <w:w w:val="99"/>
          <w:sz w:val="28"/>
          <w:szCs w:val="28"/>
        </w:rPr>
        <w:t>1</w:t>
      </w:r>
      <w:r w:rsidRPr="00401AD6">
        <w:rPr>
          <w:rFonts w:asciiTheme="majorBidi" w:eastAsia="Times New Roman" w:hAnsiTheme="majorBidi" w:cstheme="majorBidi"/>
          <w:b/>
          <w:w w:val="99"/>
          <w:sz w:val="28"/>
          <w:szCs w:val="28"/>
        </w:rPr>
        <w:t>8</w:t>
      </w:r>
    </w:p>
    <w:p w:rsidR="0011266F" w:rsidRDefault="005F1806" w:rsidP="00B81C66">
      <w:pPr>
        <w:spacing w:before="120" w:after="120" w:line="240" w:lineRule="auto"/>
        <w:jc w:val="center"/>
        <w:rPr>
          <w:rFonts w:asciiTheme="majorBidi" w:eastAsia="Times New Roman" w:hAnsiTheme="majorBidi" w:cstheme="majorBidi"/>
          <w:b/>
          <w:w w:val="99"/>
          <w:sz w:val="28"/>
          <w:szCs w:val="28"/>
          <w:lang w:val="en-US"/>
        </w:rPr>
      </w:pPr>
      <w:r>
        <w:rPr>
          <w:rFonts w:asciiTheme="majorBidi" w:eastAsia="Times New Roman" w:hAnsiTheme="majorBidi" w:cstheme="majorBidi"/>
          <w:b/>
          <w:noProof/>
          <w:w w:val="99"/>
          <w:sz w:val="28"/>
          <w:szCs w:val="28"/>
        </w:rPr>
        <w:lastRenderedPageBreak/>
        <w:drawing>
          <wp:anchor distT="0" distB="0" distL="114300" distR="114300" simplePos="0" relativeHeight="251691008" behindDoc="0" locked="0" layoutInCell="1" allowOverlap="1" wp14:anchorId="3601F850" wp14:editId="049FECBC">
            <wp:simplePos x="0" y="0"/>
            <wp:positionH relativeFrom="column">
              <wp:posOffset>-1440180</wp:posOffset>
            </wp:positionH>
            <wp:positionV relativeFrom="paragraph">
              <wp:posOffset>-1430656</wp:posOffset>
            </wp:positionV>
            <wp:extent cx="7543800" cy="10677525"/>
            <wp:effectExtent l="0" t="0" r="0" b="0"/>
            <wp:wrapNone/>
            <wp:docPr id="5" name="Picture 5" descr="E:\M ADIB ALI MAGHFUR SKRIPSI\scan adib\IMG_2018071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ADIB ALI MAGHFUR SKRIPSI\scan adib\IMG_20180711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66F">
        <w:rPr>
          <w:rFonts w:asciiTheme="majorBidi" w:eastAsia="Times New Roman" w:hAnsiTheme="majorBidi" w:cstheme="majorBidi"/>
          <w:b/>
          <w:w w:val="99"/>
          <w:sz w:val="28"/>
          <w:szCs w:val="28"/>
          <w:lang w:val="en-US"/>
        </w:rPr>
        <w:tab/>
      </w:r>
      <w:r w:rsidR="00B81C66">
        <w:rPr>
          <w:rFonts w:asciiTheme="majorBidi" w:hAnsiTheme="majorBidi" w:cstheme="majorBidi"/>
          <w:b/>
          <w:bCs/>
          <w:sz w:val="28"/>
          <w:szCs w:val="28"/>
          <w:lang w:val="en-US"/>
        </w:rPr>
        <w:t>LEMBAR PERSETUJUAN</w:t>
      </w:r>
    </w:p>
    <w:p w:rsidR="0011266F" w:rsidRDefault="0011266F" w:rsidP="0011266F">
      <w:pPr>
        <w:spacing w:before="120" w:after="120" w:line="240" w:lineRule="auto"/>
        <w:rPr>
          <w:rFonts w:asciiTheme="majorBidi" w:eastAsia="Times New Roman" w:hAnsiTheme="majorBidi" w:cstheme="majorBidi"/>
          <w:b/>
          <w:w w:val="99"/>
          <w:sz w:val="28"/>
          <w:szCs w:val="28"/>
          <w:lang w:val="en-US"/>
        </w:rPr>
      </w:pPr>
    </w:p>
    <w:p w:rsidR="00432DAD" w:rsidRPr="00432DAD" w:rsidRDefault="00432DAD" w:rsidP="00432DAD">
      <w:pPr>
        <w:spacing w:before="120" w:after="120" w:line="240" w:lineRule="auto"/>
        <w:jc w:val="center"/>
        <w:rPr>
          <w:rFonts w:asciiTheme="majorBidi" w:hAnsiTheme="majorBidi" w:cstheme="majorBidi"/>
          <w:b/>
          <w:bCs/>
          <w:sz w:val="28"/>
          <w:szCs w:val="28"/>
        </w:rPr>
      </w:pPr>
      <w:r w:rsidRPr="00432DAD">
        <w:rPr>
          <w:rFonts w:asciiTheme="majorBidi" w:hAnsiTheme="majorBidi" w:cstheme="majorBidi"/>
          <w:b/>
          <w:bCs/>
          <w:sz w:val="28"/>
          <w:szCs w:val="28"/>
        </w:rPr>
        <w:t>PENGARUH KOMPENSASI TERHADAP KINERJA KARYAWAN DENGAN MOTIVASI KERJA SEBAGAI VARIABEL INTERVENING DI PT. VICTORY INTERNATIONAL FUTURES BLIMBING MALANG</w:t>
      </w:r>
    </w:p>
    <w:p w:rsidR="00A9077E" w:rsidRPr="00401AD6" w:rsidRDefault="00A9077E" w:rsidP="00283D6A">
      <w:pPr>
        <w:spacing w:before="120" w:after="120" w:line="240" w:lineRule="auto"/>
        <w:jc w:val="center"/>
        <w:rPr>
          <w:rFonts w:asciiTheme="majorBidi" w:eastAsia="Times New Roman" w:hAnsiTheme="majorBidi" w:cstheme="majorBidi"/>
          <w:b/>
          <w:w w:val="99"/>
          <w:sz w:val="24"/>
          <w:szCs w:val="24"/>
        </w:rPr>
      </w:pPr>
    </w:p>
    <w:p w:rsidR="00A9077E" w:rsidRPr="00401AD6" w:rsidRDefault="00A9077E" w:rsidP="00283D6A">
      <w:pPr>
        <w:spacing w:before="120" w:after="120" w:line="240" w:lineRule="auto"/>
        <w:jc w:val="center"/>
        <w:rPr>
          <w:rFonts w:asciiTheme="majorBidi" w:eastAsia="Times New Roman" w:hAnsiTheme="majorBidi" w:cstheme="majorBidi"/>
          <w:b/>
          <w:w w:val="99"/>
          <w:sz w:val="24"/>
          <w:szCs w:val="24"/>
        </w:rPr>
      </w:pPr>
    </w:p>
    <w:p w:rsidR="00A9077E" w:rsidRPr="00EE65A0" w:rsidRDefault="00432DAD" w:rsidP="00EE65A0">
      <w:pPr>
        <w:spacing w:before="120" w:after="120" w:line="240" w:lineRule="auto"/>
        <w:jc w:val="center"/>
        <w:rPr>
          <w:rFonts w:asciiTheme="majorBidi" w:eastAsia="Times New Roman" w:hAnsiTheme="majorBidi" w:cstheme="majorBidi"/>
          <w:b/>
          <w:w w:val="99"/>
          <w:sz w:val="28"/>
          <w:szCs w:val="28"/>
          <w:lang w:val="en-US"/>
        </w:rPr>
      </w:pPr>
      <w:r w:rsidRPr="00875517">
        <w:rPr>
          <w:rFonts w:asciiTheme="majorBidi" w:hAnsiTheme="majorBidi" w:cstheme="majorBidi"/>
          <w:b/>
          <w:bCs/>
          <w:sz w:val="28"/>
          <w:szCs w:val="28"/>
        </w:rPr>
        <w:t>SKRIPSI</w:t>
      </w:r>
    </w:p>
    <w:p w:rsidR="00A9077E" w:rsidRPr="00401AD6" w:rsidRDefault="00A9077E" w:rsidP="00283D6A">
      <w:pPr>
        <w:spacing w:before="120" w:after="120" w:line="240" w:lineRule="auto"/>
        <w:jc w:val="center"/>
        <w:rPr>
          <w:rFonts w:asciiTheme="majorBidi" w:eastAsia="Times New Roman" w:hAnsiTheme="majorBidi" w:cstheme="majorBidi"/>
          <w:b/>
          <w:w w:val="99"/>
          <w:sz w:val="24"/>
          <w:szCs w:val="24"/>
        </w:rPr>
      </w:pPr>
    </w:p>
    <w:p w:rsidR="00A9077E" w:rsidRPr="00401AD6" w:rsidRDefault="00A9077E" w:rsidP="000E58EA">
      <w:pPr>
        <w:spacing w:before="120" w:after="120" w:line="240" w:lineRule="auto"/>
        <w:rPr>
          <w:rFonts w:asciiTheme="majorBidi" w:eastAsia="Times New Roman" w:hAnsiTheme="majorBidi" w:cstheme="majorBidi"/>
          <w:bCs/>
          <w:w w:val="99"/>
          <w:sz w:val="24"/>
          <w:szCs w:val="24"/>
          <w:lang w:val="en-US"/>
        </w:rPr>
      </w:pPr>
    </w:p>
    <w:p w:rsidR="0011266F" w:rsidRPr="00EA2880" w:rsidRDefault="0011266F" w:rsidP="00EE65A0">
      <w:pPr>
        <w:autoSpaceDE w:val="0"/>
        <w:autoSpaceDN w:val="0"/>
        <w:adjustRightInd w:val="0"/>
        <w:spacing w:after="0" w:line="360" w:lineRule="auto"/>
        <w:contextualSpacing/>
        <w:jc w:val="center"/>
        <w:rPr>
          <w:rFonts w:asciiTheme="majorBidi" w:hAnsiTheme="majorBidi" w:cstheme="majorBidi"/>
          <w:sz w:val="24"/>
          <w:szCs w:val="28"/>
          <w:lang w:val="en-US"/>
        </w:rPr>
      </w:pPr>
      <w:r>
        <w:rPr>
          <w:rFonts w:asciiTheme="majorBidi" w:hAnsiTheme="majorBidi" w:cstheme="majorBidi"/>
          <w:sz w:val="24"/>
          <w:szCs w:val="28"/>
        </w:rPr>
        <w:t>Ole</w:t>
      </w:r>
      <w:r w:rsidRPr="00401AD6">
        <w:rPr>
          <w:rFonts w:asciiTheme="majorBidi" w:hAnsiTheme="majorBidi" w:cstheme="majorBidi"/>
          <w:sz w:val="24"/>
          <w:szCs w:val="28"/>
        </w:rPr>
        <w:t>h:</w:t>
      </w:r>
    </w:p>
    <w:p w:rsidR="00875517" w:rsidRPr="00875517" w:rsidRDefault="00875517" w:rsidP="00EE65A0">
      <w:pPr>
        <w:spacing w:after="0" w:line="240" w:lineRule="auto"/>
        <w:contextualSpacing/>
        <w:jc w:val="center"/>
        <w:rPr>
          <w:rFonts w:asciiTheme="majorBidi" w:hAnsiTheme="majorBidi" w:cstheme="majorBidi"/>
          <w:b/>
          <w:bCs/>
          <w:sz w:val="24"/>
          <w:szCs w:val="24"/>
          <w:lang w:val="en-US"/>
        </w:rPr>
      </w:pPr>
      <w:r w:rsidRPr="00875517">
        <w:rPr>
          <w:rFonts w:asciiTheme="majorBidi" w:hAnsiTheme="majorBidi" w:cstheme="majorBidi"/>
          <w:b/>
          <w:bCs/>
          <w:sz w:val="24"/>
          <w:szCs w:val="24"/>
        </w:rPr>
        <w:t>M. ADIB ALI MAGHFUR</w:t>
      </w:r>
      <w:r w:rsidRPr="00875517">
        <w:rPr>
          <w:rFonts w:asciiTheme="majorBidi" w:hAnsiTheme="majorBidi" w:cstheme="majorBidi"/>
          <w:b/>
          <w:bCs/>
          <w:sz w:val="24"/>
          <w:szCs w:val="24"/>
          <w:lang w:val="en-US"/>
        </w:rPr>
        <w:t xml:space="preserve"> </w:t>
      </w:r>
    </w:p>
    <w:p w:rsidR="0011266F" w:rsidRPr="0011266F" w:rsidRDefault="00D107C9" w:rsidP="00EE65A0">
      <w:pPr>
        <w:autoSpaceDE w:val="0"/>
        <w:autoSpaceDN w:val="0"/>
        <w:adjustRightInd w:val="0"/>
        <w:spacing w:after="0" w:line="240" w:lineRule="auto"/>
        <w:contextualSpacing/>
        <w:jc w:val="center"/>
        <w:rPr>
          <w:rFonts w:asciiTheme="majorBidi" w:hAnsiTheme="majorBidi" w:cstheme="majorBidi"/>
          <w:b/>
          <w:bCs/>
          <w:sz w:val="24"/>
          <w:szCs w:val="28"/>
        </w:rPr>
      </w:pPr>
      <w:r>
        <w:rPr>
          <w:rFonts w:asciiTheme="majorBidi" w:hAnsiTheme="majorBidi" w:cstheme="majorBidi"/>
          <w:b/>
          <w:bCs/>
          <w:sz w:val="24"/>
          <w:szCs w:val="28"/>
        </w:rPr>
        <w:t>NIM</w:t>
      </w:r>
      <w:r w:rsidR="0011266F" w:rsidRPr="0011266F">
        <w:rPr>
          <w:rFonts w:asciiTheme="majorBidi" w:hAnsiTheme="majorBidi" w:cstheme="majorBidi"/>
          <w:b/>
          <w:bCs/>
          <w:sz w:val="24"/>
          <w:szCs w:val="28"/>
        </w:rPr>
        <w:t>: 14510108</w:t>
      </w:r>
    </w:p>
    <w:p w:rsidR="005F2460" w:rsidRDefault="005F2460" w:rsidP="00EE65A0">
      <w:pPr>
        <w:spacing w:before="120" w:after="0" w:line="240" w:lineRule="auto"/>
        <w:jc w:val="center"/>
        <w:rPr>
          <w:rFonts w:asciiTheme="majorBidi" w:eastAsia="Times New Roman" w:hAnsiTheme="majorBidi" w:cstheme="majorBidi"/>
          <w:b/>
          <w:w w:val="99"/>
          <w:sz w:val="24"/>
          <w:szCs w:val="24"/>
          <w:lang w:val="en-US"/>
        </w:rPr>
      </w:pPr>
    </w:p>
    <w:p w:rsidR="00EE65A0" w:rsidRPr="00EE65A0" w:rsidRDefault="00EE65A0" w:rsidP="00EE65A0">
      <w:pPr>
        <w:spacing w:before="120" w:after="0" w:line="240" w:lineRule="auto"/>
        <w:jc w:val="center"/>
        <w:rPr>
          <w:rFonts w:asciiTheme="majorBidi" w:eastAsia="Times New Roman" w:hAnsiTheme="majorBidi" w:cstheme="majorBidi"/>
          <w:b/>
          <w:w w:val="99"/>
          <w:sz w:val="24"/>
          <w:szCs w:val="24"/>
          <w:lang w:val="en-US"/>
        </w:rPr>
      </w:pPr>
    </w:p>
    <w:p w:rsidR="005F2460" w:rsidRPr="00EE65A0" w:rsidRDefault="0011266F" w:rsidP="00EE65A0">
      <w:pPr>
        <w:autoSpaceDE w:val="0"/>
        <w:autoSpaceDN w:val="0"/>
        <w:adjustRightInd w:val="0"/>
        <w:spacing w:after="0" w:line="360" w:lineRule="auto"/>
        <w:contextualSpacing/>
        <w:jc w:val="center"/>
        <w:rPr>
          <w:rFonts w:asciiTheme="majorBidi" w:hAnsiTheme="majorBidi" w:cstheme="majorBidi"/>
          <w:sz w:val="24"/>
          <w:szCs w:val="28"/>
          <w:lang w:val="en-US"/>
        </w:rPr>
      </w:pPr>
      <w:r w:rsidRPr="0011266F">
        <w:rPr>
          <w:rFonts w:asciiTheme="majorBidi" w:hAnsiTheme="majorBidi" w:cstheme="majorBidi"/>
          <w:sz w:val="24"/>
          <w:szCs w:val="28"/>
          <w:lang w:val="en-US"/>
        </w:rPr>
        <w:t>Telah disetujui pada tanggal 17 Mei 2018</w:t>
      </w:r>
      <w:r>
        <w:rPr>
          <w:rFonts w:asciiTheme="majorBidi" w:hAnsiTheme="majorBidi" w:cstheme="majorBidi"/>
          <w:sz w:val="24"/>
          <w:szCs w:val="28"/>
          <w:lang w:val="en-US"/>
        </w:rPr>
        <w:t xml:space="preserve"> </w:t>
      </w:r>
    </w:p>
    <w:p w:rsidR="005F2460" w:rsidRDefault="0011266F" w:rsidP="00A6262E">
      <w:pPr>
        <w:spacing w:after="0" w:line="360" w:lineRule="auto"/>
        <w:contextualSpacing/>
        <w:jc w:val="center"/>
        <w:rPr>
          <w:rFonts w:asciiTheme="majorBidi" w:hAnsiTheme="majorBidi" w:cstheme="majorBidi"/>
          <w:b/>
          <w:bCs/>
          <w:sz w:val="24"/>
          <w:szCs w:val="28"/>
          <w:lang w:val="en-US"/>
        </w:rPr>
      </w:pPr>
      <w:r w:rsidRPr="0011266F">
        <w:rPr>
          <w:rFonts w:asciiTheme="majorBidi" w:hAnsiTheme="majorBidi" w:cstheme="majorBidi"/>
          <w:b/>
          <w:bCs/>
          <w:sz w:val="24"/>
          <w:szCs w:val="28"/>
          <w:lang w:val="en-US"/>
        </w:rPr>
        <w:t>Dosen Pembimbing,</w:t>
      </w:r>
    </w:p>
    <w:p w:rsidR="00A6262E" w:rsidRDefault="00A6262E" w:rsidP="00A6262E">
      <w:pPr>
        <w:spacing w:after="0" w:line="360" w:lineRule="auto"/>
        <w:contextualSpacing/>
        <w:jc w:val="center"/>
        <w:rPr>
          <w:rFonts w:asciiTheme="majorBidi" w:hAnsiTheme="majorBidi" w:cstheme="majorBidi"/>
          <w:b/>
          <w:bCs/>
          <w:sz w:val="24"/>
          <w:szCs w:val="28"/>
          <w:lang w:val="en-US"/>
        </w:rPr>
      </w:pPr>
    </w:p>
    <w:p w:rsidR="00A6262E" w:rsidRDefault="00A6262E" w:rsidP="00A6262E">
      <w:pPr>
        <w:spacing w:after="0" w:line="360" w:lineRule="auto"/>
        <w:contextualSpacing/>
        <w:jc w:val="center"/>
        <w:rPr>
          <w:rFonts w:asciiTheme="majorBidi" w:hAnsiTheme="majorBidi" w:cstheme="majorBidi"/>
          <w:b/>
          <w:bCs/>
          <w:sz w:val="24"/>
          <w:szCs w:val="28"/>
          <w:lang w:val="en-US"/>
        </w:rPr>
      </w:pPr>
    </w:p>
    <w:p w:rsidR="00A6262E" w:rsidRPr="00A6262E" w:rsidRDefault="00A6262E" w:rsidP="00A6262E">
      <w:pPr>
        <w:spacing w:after="0" w:line="360" w:lineRule="auto"/>
        <w:contextualSpacing/>
        <w:jc w:val="center"/>
        <w:rPr>
          <w:rFonts w:asciiTheme="majorBidi" w:eastAsia="Times New Roman" w:hAnsiTheme="majorBidi" w:cstheme="majorBidi"/>
          <w:b/>
          <w:bCs/>
          <w:w w:val="99"/>
          <w:sz w:val="24"/>
          <w:szCs w:val="24"/>
          <w:lang w:val="en-US"/>
        </w:rPr>
      </w:pPr>
    </w:p>
    <w:p w:rsidR="005F2460" w:rsidRPr="00401AD6" w:rsidRDefault="005F2460" w:rsidP="00A6262E">
      <w:pPr>
        <w:spacing w:after="0" w:line="360" w:lineRule="auto"/>
        <w:contextualSpacing/>
        <w:jc w:val="center"/>
        <w:rPr>
          <w:rFonts w:asciiTheme="majorBidi" w:eastAsia="Times New Roman" w:hAnsiTheme="majorBidi" w:cstheme="majorBidi"/>
          <w:b/>
          <w:w w:val="99"/>
          <w:sz w:val="24"/>
          <w:szCs w:val="24"/>
        </w:rPr>
      </w:pPr>
      <w:r w:rsidRPr="00401AD6">
        <w:rPr>
          <w:rFonts w:asciiTheme="majorBidi" w:eastAsia="Times New Roman" w:hAnsiTheme="majorBidi" w:cstheme="majorBidi"/>
          <w:b/>
          <w:w w:val="99"/>
          <w:sz w:val="24"/>
          <w:szCs w:val="24"/>
        </w:rPr>
        <w:t>Dr. H. Achmad Sani Supriyanto, SE., M.Si</w:t>
      </w:r>
    </w:p>
    <w:p w:rsidR="005F2460" w:rsidRPr="00401AD6" w:rsidRDefault="005F2460" w:rsidP="00A6262E">
      <w:pPr>
        <w:spacing w:after="0" w:line="360" w:lineRule="auto"/>
        <w:contextualSpacing/>
        <w:jc w:val="center"/>
        <w:rPr>
          <w:rFonts w:asciiTheme="majorBidi" w:eastAsia="Times New Roman" w:hAnsiTheme="majorBidi" w:cstheme="majorBidi"/>
          <w:b/>
          <w:w w:val="99"/>
          <w:sz w:val="24"/>
          <w:szCs w:val="24"/>
        </w:rPr>
      </w:pPr>
      <w:r w:rsidRPr="00401AD6">
        <w:rPr>
          <w:rFonts w:asciiTheme="majorBidi" w:eastAsia="Times New Roman" w:hAnsiTheme="majorBidi" w:cstheme="majorBidi"/>
          <w:b/>
          <w:w w:val="99"/>
          <w:sz w:val="24"/>
          <w:szCs w:val="24"/>
        </w:rPr>
        <w:t>NIP. 19720212 200312 1 003</w:t>
      </w:r>
    </w:p>
    <w:p w:rsidR="00EE65A0" w:rsidRDefault="00EE65A0" w:rsidP="00283D6A">
      <w:pPr>
        <w:spacing w:before="120" w:after="120" w:line="240" w:lineRule="auto"/>
        <w:rPr>
          <w:rFonts w:asciiTheme="majorBidi" w:eastAsia="Times New Roman" w:hAnsiTheme="majorBidi" w:cstheme="majorBidi"/>
          <w:w w:val="99"/>
          <w:sz w:val="24"/>
          <w:szCs w:val="24"/>
          <w:lang w:val="en-US"/>
        </w:rPr>
      </w:pPr>
    </w:p>
    <w:p w:rsidR="00EE65A0" w:rsidRPr="00EE65A0" w:rsidRDefault="00EE65A0" w:rsidP="00283D6A">
      <w:pPr>
        <w:spacing w:before="120" w:after="120" w:line="240" w:lineRule="auto"/>
        <w:rPr>
          <w:rFonts w:asciiTheme="majorBidi" w:eastAsia="Times New Roman" w:hAnsiTheme="majorBidi" w:cstheme="majorBidi"/>
          <w:w w:val="99"/>
          <w:sz w:val="24"/>
          <w:szCs w:val="24"/>
          <w:lang w:val="en-US"/>
        </w:rPr>
      </w:pPr>
    </w:p>
    <w:p w:rsidR="0011266F" w:rsidRPr="0011266F" w:rsidRDefault="0011266F" w:rsidP="00283D6A">
      <w:pPr>
        <w:spacing w:before="120" w:after="120" w:line="240" w:lineRule="auto"/>
        <w:jc w:val="center"/>
        <w:rPr>
          <w:rFonts w:asciiTheme="majorBidi" w:eastAsia="Times New Roman" w:hAnsiTheme="majorBidi" w:cstheme="majorBidi"/>
          <w:w w:val="99"/>
          <w:sz w:val="24"/>
          <w:szCs w:val="24"/>
          <w:lang w:val="en-US"/>
        </w:rPr>
      </w:pPr>
      <w:r w:rsidRPr="0011266F">
        <w:rPr>
          <w:rFonts w:asciiTheme="majorBidi" w:hAnsiTheme="majorBidi" w:cstheme="majorBidi"/>
          <w:sz w:val="24"/>
          <w:szCs w:val="28"/>
          <w:lang w:val="en-US"/>
        </w:rPr>
        <w:t>Mengetahui</w:t>
      </w:r>
      <w:r w:rsidRPr="0011266F">
        <w:rPr>
          <w:rFonts w:asciiTheme="majorBidi" w:eastAsia="Times New Roman" w:hAnsiTheme="majorBidi" w:cstheme="majorBidi"/>
          <w:w w:val="99"/>
          <w:sz w:val="24"/>
          <w:szCs w:val="24"/>
          <w:lang w:val="en-US"/>
        </w:rPr>
        <w:t>:</w:t>
      </w:r>
    </w:p>
    <w:p w:rsidR="00EE71F9" w:rsidRDefault="005F2460" w:rsidP="00A6262E">
      <w:pPr>
        <w:spacing w:before="120" w:after="120" w:line="240" w:lineRule="auto"/>
        <w:jc w:val="center"/>
        <w:rPr>
          <w:rFonts w:asciiTheme="majorBidi" w:eastAsia="Times New Roman" w:hAnsiTheme="majorBidi" w:cstheme="majorBidi"/>
          <w:b/>
          <w:w w:val="99"/>
          <w:sz w:val="24"/>
          <w:szCs w:val="24"/>
          <w:lang w:val="en-US"/>
        </w:rPr>
      </w:pPr>
      <w:r w:rsidRPr="00401AD6">
        <w:rPr>
          <w:rFonts w:asciiTheme="majorBidi" w:eastAsia="Times New Roman" w:hAnsiTheme="majorBidi" w:cstheme="majorBidi"/>
          <w:b/>
          <w:w w:val="99"/>
          <w:sz w:val="24"/>
          <w:szCs w:val="24"/>
        </w:rPr>
        <w:t>Ketua Jurusan</w:t>
      </w:r>
      <w:r w:rsidR="00A9077E" w:rsidRPr="00401AD6">
        <w:rPr>
          <w:rFonts w:asciiTheme="majorBidi" w:eastAsia="Times New Roman" w:hAnsiTheme="majorBidi" w:cstheme="majorBidi"/>
          <w:b/>
          <w:w w:val="99"/>
          <w:sz w:val="24"/>
          <w:szCs w:val="24"/>
        </w:rPr>
        <w:t>,</w:t>
      </w:r>
    </w:p>
    <w:p w:rsidR="00A6262E" w:rsidRDefault="00A6262E" w:rsidP="00A6262E">
      <w:pPr>
        <w:spacing w:before="120" w:after="120" w:line="240" w:lineRule="auto"/>
        <w:jc w:val="center"/>
        <w:rPr>
          <w:rFonts w:asciiTheme="majorBidi" w:eastAsia="Times New Roman" w:hAnsiTheme="majorBidi" w:cstheme="majorBidi"/>
          <w:b/>
          <w:w w:val="99"/>
          <w:sz w:val="24"/>
          <w:szCs w:val="24"/>
          <w:lang w:val="en-US"/>
        </w:rPr>
      </w:pPr>
    </w:p>
    <w:p w:rsidR="00A6262E" w:rsidRDefault="00A6262E" w:rsidP="00A6262E">
      <w:pPr>
        <w:spacing w:before="120" w:after="120" w:line="240" w:lineRule="auto"/>
        <w:jc w:val="center"/>
        <w:rPr>
          <w:rFonts w:asciiTheme="majorBidi" w:eastAsia="Times New Roman" w:hAnsiTheme="majorBidi" w:cstheme="majorBidi"/>
          <w:b/>
          <w:w w:val="99"/>
          <w:sz w:val="24"/>
          <w:szCs w:val="24"/>
          <w:lang w:val="en-US"/>
        </w:rPr>
      </w:pPr>
    </w:p>
    <w:p w:rsidR="00A6262E" w:rsidRPr="00A6262E" w:rsidRDefault="00A6262E" w:rsidP="00A6262E">
      <w:pPr>
        <w:spacing w:before="120" w:after="120" w:line="240" w:lineRule="auto"/>
        <w:jc w:val="center"/>
        <w:rPr>
          <w:rFonts w:asciiTheme="majorBidi" w:eastAsia="Times New Roman" w:hAnsiTheme="majorBidi" w:cstheme="majorBidi"/>
          <w:b/>
          <w:w w:val="99"/>
          <w:sz w:val="24"/>
          <w:szCs w:val="24"/>
          <w:lang w:val="en-US"/>
        </w:rPr>
      </w:pPr>
    </w:p>
    <w:p w:rsidR="005F2460" w:rsidRPr="00401AD6" w:rsidRDefault="005F2460" w:rsidP="00283D6A">
      <w:pPr>
        <w:spacing w:before="120" w:after="120" w:line="240" w:lineRule="auto"/>
        <w:jc w:val="center"/>
        <w:rPr>
          <w:rFonts w:asciiTheme="majorBidi" w:eastAsia="Times New Roman" w:hAnsiTheme="majorBidi" w:cstheme="majorBidi"/>
          <w:b/>
          <w:w w:val="99"/>
          <w:sz w:val="24"/>
          <w:szCs w:val="24"/>
        </w:rPr>
      </w:pPr>
      <w:r w:rsidRPr="00401AD6">
        <w:rPr>
          <w:rFonts w:asciiTheme="majorBidi" w:eastAsia="Times New Roman" w:hAnsiTheme="majorBidi" w:cstheme="majorBidi"/>
          <w:b/>
          <w:w w:val="99"/>
          <w:sz w:val="24"/>
          <w:szCs w:val="24"/>
        </w:rPr>
        <w:t>Drs. Agus Sucipto, MM</w:t>
      </w:r>
    </w:p>
    <w:p w:rsidR="00EE65A0" w:rsidRPr="00EE65A0" w:rsidRDefault="005F2460" w:rsidP="003D3D9B">
      <w:pPr>
        <w:spacing w:before="120" w:after="120" w:line="240" w:lineRule="auto"/>
        <w:jc w:val="center"/>
        <w:rPr>
          <w:rFonts w:asciiTheme="majorBidi" w:eastAsia="Times New Roman" w:hAnsiTheme="majorBidi" w:cstheme="majorBidi"/>
          <w:b/>
          <w:w w:val="99"/>
          <w:sz w:val="24"/>
          <w:szCs w:val="24"/>
          <w:lang w:val="en-US"/>
        </w:rPr>
      </w:pPr>
      <w:r w:rsidRPr="00401AD6">
        <w:rPr>
          <w:rFonts w:asciiTheme="majorBidi" w:eastAsia="Times New Roman" w:hAnsiTheme="majorBidi" w:cstheme="majorBidi"/>
          <w:b/>
          <w:w w:val="99"/>
          <w:sz w:val="24"/>
          <w:szCs w:val="24"/>
        </w:rPr>
        <w:t>NIP. 19670816 200312 1 001</w:t>
      </w:r>
    </w:p>
    <w:p w:rsidR="003D3D9B" w:rsidRDefault="005F1806" w:rsidP="003D3D9B">
      <w:pPr>
        <w:spacing w:before="120" w:after="120" w:line="240" w:lineRule="auto"/>
        <w:jc w:val="center"/>
        <w:rPr>
          <w:rFonts w:asciiTheme="majorBidi" w:hAnsiTheme="majorBidi" w:cstheme="majorBidi"/>
          <w:b/>
          <w:bCs/>
          <w:sz w:val="24"/>
          <w:szCs w:val="24"/>
          <w:lang w:val="en-US"/>
        </w:rPr>
      </w:pPr>
      <w:r>
        <w:rPr>
          <w:rFonts w:asciiTheme="majorBidi" w:hAnsiTheme="majorBidi" w:cstheme="majorBidi"/>
          <w:b/>
          <w:bCs/>
          <w:noProof/>
          <w:sz w:val="24"/>
          <w:szCs w:val="24"/>
        </w:rPr>
        <w:lastRenderedPageBreak/>
        <w:drawing>
          <wp:anchor distT="0" distB="0" distL="114300" distR="114300" simplePos="0" relativeHeight="251692032" behindDoc="0" locked="0" layoutInCell="1" allowOverlap="1">
            <wp:simplePos x="0" y="0"/>
            <wp:positionH relativeFrom="column">
              <wp:posOffset>-1440180</wp:posOffset>
            </wp:positionH>
            <wp:positionV relativeFrom="paragraph">
              <wp:posOffset>-1430655</wp:posOffset>
            </wp:positionV>
            <wp:extent cx="7543800" cy="10687050"/>
            <wp:effectExtent l="0" t="0" r="0" b="0"/>
            <wp:wrapNone/>
            <wp:docPr id="6" name="Picture 6" descr="E:\M ADIB ALI MAGHFUR SKRIPSI\scan adib\IMG_2018071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 ADIB ALI MAGHFUR SKRIPSI\scan adib\IMG_20180711_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7755" cy="10692653"/>
                    </a:xfrm>
                    <a:prstGeom prst="rect">
                      <a:avLst/>
                    </a:prstGeom>
                    <a:noFill/>
                    <a:ln>
                      <a:noFill/>
                    </a:ln>
                  </pic:spPr>
                </pic:pic>
              </a:graphicData>
            </a:graphic>
            <wp14:sizeRelH relativeFrom="page">
              <wp14:pctWidth>0</wp14:pctWidth>
            </wp14:sizeRelH>
            <wp14:sizeRelV relativeFrom="page">
              <wp14:pctHeight>0</wp14:pctHeight>
            </wp14:sizeRelV>
          </wp:anchor>
        </w:drawing>
      </w:r>
      <w:r w:rsidR="00D1661A" w:rsidRPr="00EA2880">
        <w:rPr>
          <w:rFonts w:asciiTheme="majorBidi" w:hAnsiTheme="majorBidi" w:cstheme="majorBidi"/>
          <w:b/>
          <w:bCs/>
          <w:sz w:val="24"/>
          <w:szCs w:val="24"/>
        </w:rPr>
        <w:t>LEMBAR PENGESAHAN</w:t>
      </w:r>
    </w:p>
    <w:p w:rsidR="003D3D9B" w:rsidRPr="003D3D9B" w:rsidRDefault="003D3D9B" w:rsidP="003D3D9B">
      <w:pPr>
        <w:spacing w:before="120" w:after="120" w:line="240" w:lineRule="auto"/>
        <w:jc w:val="center"/>
        <w:rPr>
          <w:rFonts w:asciiTheme="majorBidi" w:hAnsiTheme="majorBidi" w:cstheme="majorBidi"/>
          <w:b/>
          <w:bCs/>
          <w:sz w:val="24"/>
          <w:szCs w:val="24"/>
          <w:lang w:val="en-US"/>
        </w:rPr>
      </w:pPr>
    </w:p>
    <w:p w:rsidR="00D1661A" w:rsidRPr="00EA2880" w:rsidRDefault="00D1661A" w:rsidP="003D3D9B">
      <w:pPr>
        <w:spacing w:after="0" w:line="240" w:lineRule="auto"/>
        <w:contextualSpacing/>
        <w:jc w:val="center"/>
        <w:rPr>
          <w:rFonts w:asciiTheme="majorBidi" w:eastAsia="Times New Roman" w:hAnsiTheme="majorBidi" w:cstheme="majorBidi"/>
          <w:b/>
          <w:w w:val="99"/>
          <w:sz w:val="24"/>
          <w:szCs w:val="24"/>
        </w:rPr>
      </w:pPr>
      <w:r w:rsidRPr="00EA2880">
        <w:rPr>
          <w:rFonts w:asciiTheme="majorBidi" w:eastAsia="Times New Roman" w:hAnsiTheme="majorBidi" w:cstheme="majorBidi"/>
          <w:b/>
          <w:w w:val="99"/>
          <w:sz w:val="24"/>
          <w:szCs w:val="24"/>
        </w:rPr>
        <w:t>PENGARUH KOMPENSASI TERHADAP KINERJA KARYAWAN DENGAN MOTIVASI KERJA SEBAGAI VARIABEL INTERVENING DI PT. VICTORY INTERNATIONAL FUTURES  BLIMBING MALANG</w:t>
      </w:r>
    </w:p>
    <w:p w:rsidR="005F2460" w:rsidRPr="00401AD6" w:rsidRDefault="005F2460" w:rsidP="005F2460">
      <w:pPr>
        <w:spacing w:after="0" w:line="240" w:lineRule="auto"/>
        <w:jc w:val="center"/>
        <w:rPr>
          <w:rFonts w:asciiTheme="majorBidi" w:hAnsiTheme="majorBidi" w:cstheme="majorBidi"/>
          <w:b/>
          <w:bCs/>
          <w:sz w:val="24"/>
          <w:szCs w:val="28"/>
        </w:rPr>
      </w:pPr>
    </w:p>
    <w:p w:rsidR="005F2460" w:rsidRPr="00401AD6" w:rsidRDefault="005F2460" w:rsidP="00EA2880">
      <w:pPr>
        <w:autoSpaceDE w:val="0"/>
        <w:autoSpaceDN w:val="0"/>
        <w:adjustRightInd w:val="0"/>
        <w:spacing w:after="0" w:line="360" w:lineRule="auto"/>
        <w:contextualSpacing/>
        <w:rPr>
          <w:rFonts w:asciiTheme="majorBidi" w:hAnsiTheme="majorBidi" w:cstheme="majorBidi"/>
          <w:b/>
          <w:bCs/>
          <w:sz w:val="28"/>
          <w:szCs w:val="28"/>
          <w:lang w:val="en-US"/>
        </w:rPr>
      </w:pPr>
    </w:p>
    <w:p w:rsidR="005F2460" w:rsidRPr="00EA2880" w:rsidRDefault="00EA2880" w:rsidP="00EA2880">
      <w:pPr>
        <w:autoSpaceDE w:val="0"/>
        <w:autoSpaceDN w:val="0"/>
        <w:adjustRightInd w:val="0"/>
        <w:spacing w:after="0" w:line="360" w:lineRule="auto"/>
        <w:contextualSpacing/>
        <w:jc w:val="center"/>
        <w:rPr>
          <w:rFonts w:asciiTheme="majorBidi" w:hAnsiTheme="majorBidi" w:cstheme="majorBidi"/>
          <w:sz w:val="24"/>
          <w:szCs w:val="28"/>
          <w:lang w:val="en-US"/>
        </w:rPr>
      </w:pPr>
      <w:r>
        <w:rPr>
          <w:rFonts w:asciiTheme="majorBidi" w:hAnsiTheme="majorBidi" w:cstheme="majorBidi"/>
          <w:sz w:val="24"/>
          <w:szCs w:val="28"/>
        </w:rPr>
        <w:t>Ole</w:t>
      </w:r>
      <w:r w:rsidR="005F2460" w:rsidRPr="00401AD6">
        <w:rPr>
          <w:rFonts w:asciiTheme="majorBidi" w:hAnsiTheme="majorBidi" w:cstheme="majorBidi"/>
          <w:sz w:val="24"/>
          <w:szCs w:val="28"/>
        </w:rPr>
        <w:t>h</w:t>
      </w:r>
      <w:r w:rsidR="00A9077E" w:rsidRPr="00401AD6">
        <w:rPr>
          <w:rFonts w:asciiTheme="majorBidi" w:hAnsiTheme="majorBidi" w:cstheme="majorBidi"/>
          <w:sz w:val="24"/>
          <w:szCs w:val="28"/>
        </w:rPr>
        <w:t>:</w:t>
      </w:r>
    </w:p>
    <w:p w:rsidR="005F2460" w:rsidRPr="00401AD6" w:rsidRDefault="00D1661A" w:rsidP="00EA2880">
      <w:pPr>
        <w:autoSpaceDE w:val="0"/>
        <w:autoSpaceDN w:val="0"/>
        <w:adjustRightInd w:val="0"/>
        <w:spacing w:after="0" w:line="360" w:lineRule="auto"/>
        <w:contextualSpacing/>
        <w:jc w:val="center"/>
        <w:rPr>
          <w:rFonts w:asciiTheme="majorBidi" w:hAnsiTheme="majorBidi" w:cstheme="majorBidi"/>
          <w:b/>
          <w:bCs/>
          <w:sz w:val="24"/>
          <w:szCs w:val="28"/>
        </w:rPr>
      </w:pPr>
      <w:r w:rsidRPr="00401AD6">
        <w:rPr>
          <w:rFonts w:asciiTheme="majorBidi" w:hAnsiTheme="majorBidi" w:cstheme="majorBidi"/>
          <w:b/>
          <w:bCs/>
          <w:sz w:val="24"/>
          <w:szCs w:val="28"/>
        </w:rPr>
        <w:t>M. ADIB ALI MAGHFUR</w:t>
      </w:r>
    </w:p>
    <w:p w:rsidR="005F2460" w:rsidRDefault="003D3D9B" w:rsidP="00EA2880">
      <w:pPr>
        <w:autoSpaceDE w:val="0"/>
        <w:autoSpaceDN w:val="0"/>
        <w:adjustRightInd w:val="0"/>
        <w:spacing w:after="0" w:line="360" w:lineRule="auto"/>
        <w:contextualSpacing/>
        <w:jc w:val="center"/>
        <w:rPr>
          <w:rFonts w:asciiTheme="majorBidi" w:hAnsiTheme="majorBidi" w:cstheme="majorBidi"/>
          <w:b/>
          <w:bCs/>
          <w:sz w:val="24"/>
          <w:szCs w:val="28"/>
          <w:lang w:val="en-US"/>
        </w:rPr>
      </w:pPr>
      <w:r>
        <w:rPr>
          <w:rFonts w:asciiTheme="majorBidi" w:hAnsiTheme="majorBidi" w:cstheme="majorBidi"/>
          <w:b/>
          <w:bCs/>
          <w:sz w:val="24"/>
          <w:szCs w:val="28"/>
        </w:rPr>
        <w:t>NIM</w:t>
      </w:r>
      <w:r w:rsidR="005F2460" w:rsidRPr="00EA2880">
        <w:rPr>
          <w:rFonts w:asciiTheme="majorBidi" w:hAnsiTheme="majorBidi" w:cstheme="majorBidi"/>
          <w:b/>
          <w:bCs/>
          <w:sz w:val="24"/>
          <w:szCs w:val="28"/>
        </w:rPr>
        <w:t>: 145</w:t>
      </w:r>
      <w:r w:rsidR="00D1661A" w:rsidRPr="00EA2880">
        <w:rPr>
          <w:rFonts w:asciiTheme="majorBidi" w:hAnsiTheme="majorBidi" w:cstheme="majorBidi"/>
          <w:b/>
          <w:bCs/>
          <w:sz w:val="24"/>
          <w:szCs w:val="28"/>
        </w:rPr>
        <w:t>10108</w:t>
      </w:r>
    </w:p>
    <w:p w:rsidR="005F2460" w:rsidRPr="00EA2880" w:rsidRDefault="005F2460" w:rsidP="00EA2880">
      <w:pPr>
        <w:autoSpaceDE w:val="0"/>
        <w:autoSpaceDN w:val="0"/>
        <w:adjustRightInd w:val="0"/>
        <w:spacing w:after="0" w:line="240" w:lineRule="auto"/>
        <w:rPr>
          <w:rFonts w:asciiTheme="majorBidi" w:hAnsiTheme="majorBidi" w:cstheme="majorBidi"/>
          <w:sz w:val="20"/>
          <w:szCs w:val="20"/>
          <w:lang w:val="en-US"/>
        </w:rPr>
      </w:pPr>
    </w:p>
    <w:p w:rsidR="003B0DBF" w:rsidRDefault="00D1661A" w:rsidP="003B0DBF">
      <w:pPr>
        <w:autoSpaceDE w:val="0"/>
        <w:autoSpaceDN w:val="0"/>
        <w:adjustRightInd w:val="0"/>
        <w:spacing w:after="0" w:line="240" w:lineRule="auto"/>
        <w:jc w:val="center"/>
        <w:rPr>
          <w:rFonts w:asciiTheme="majorBidi" w:hAnsiTheme="majorBidi" w:cstheme="majorBidi"/>
          <w:sz w:val="24"/>
          <w:szCs w:val="24"/>
          <w:lang w:val="en-US"/>
        </w:rPr>
      </w:pPr>
      <w:r w:rsidRPr="00401AD6">
        <w:rPr>
          <w:rFonts w:asciiTheme="majorBidi" w:hAnsiTheme="majorBidi" w:cstheme="majorBidi"/>
          <w:sz w:val="24"/>
          <w:szCs w:val="24"/>
        </w:rPr>
        <w:t>Telah</w:t>
      </w:r>
      <w:r w:rsidR="003B0DBF">
        <w:rPr>
          <w:rFonts w:asciiTheme="majorBidi" w:hAnsiTheme="majorBidi" w:cstheme="majorBidi"/>
          <w:sz w:val="24"/>
          <w:szCs w:val="24"/>
          <w:lang w:val="en-US"/>
        </w:rPr>
        <w:t xml:space="preserve"> </w:t>
      </w:r>
      <w:r w:rsidR="00666DB1">
        <w:rPr>
          <w:rFonts w:asciiTheme="majorBidi" w:hAnsiTheme="majorBidi" w:cstheme="majorBidi"/>
          <w:sz w:val="24"/>
          <w:szCs w:val="24"/>
          <w:lang w:val="en-US"/>
        </w:rPr>
        <w:t>D</w:t>
      </w:r>
      <w:r w:rsidR="003B0DBF">
        <w:rPr>
          <w:rFonts w:asciiTheme="majorBidi" w:hAnsiTheme="majorBidi" w:cstheme="majorBidi"/>
          <w:sz w:val="24"/>
          <w:szCs w:val="24"/>
          <w:lang w:val="en-US"/>
        </w:rPr>
        <w:t xml:space="preserve">ipertahankan di </w:t>
      </w:r>
      <w:r w:rsidR="00666DB1">
        <w:rPr>
          <w:rFonts w:asciiTheme="majorBidi" w:hAnsiTheme="majorBidi" w:cstheme="majorBidi"/>
          <w:sz w:val="24"/>
          <w:szCs w:val="24"/>
          <w:lang w:val="en-US"/>
        </w:rPr>
        <w:t>Depan</w:t>
      </w:r>
      <w:r w:rsidR="003B0DBF">
        <w:rPr>
          <w:rFonts w:asciiTheme="majorBidi" w:hAnsiTheme="majorBidi" w:cstheme="majorBidi"/>
          <w:sz w:val="24"/>
          <w:szCs w:val="24"/>
          <w:lang w:val="en-US"/>
        </w:rPr>
        <w:t xml:space="preserve"> Dewan Penguji</w:t>
      </w:r>
    </w:p>
    <w:p w:rsidR="003B0DBF" w:rsidRDefault="00AA6840" w:rsidP="003B0DBF">
      <w:pPr>
        <w:autoSpaceDE w:val="0"/>
        <w:autoSpaceDN w:val="0"/>
        <w:adjustRightInd w:val="0"/>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D</w:t>
      </w:r>
      <w:r w:rsidR="003B0DBF">
        <w:rPr>
          <w:rFonts w:asciiTheme="majorBidi" w:hAnsiTheme="majorBidi" w:cstheme="majorBidi"/>
          <w:sz w:val="24"/>
          <w:szCs w:val="24"/>
          <w:lang w:val="en-US"/>
        </w:rPr>
        <w:t xml:space="preserve">an Dinyatakan Diterima </w:t>
      </w:r>
      <w:r w:rsidR="00FC21CD">
        <w:rPr>
          <w:rFonts w:asciiTheme="majorBidi" w:hAnsiTheme="majorBidi" w:cstheme="majorBidi"/>
          <w:sz w:val="24"/>
          <w:szCs w:val="24"/>
          <w:lang w:val="en-US"/>
        </w:rPr>
        <w:t>Sebagai Salah Satu Persyaratan</w:t>
      </w:r>
    </w:p>
    <w:p w:rsidR="003B0DBF" w:rsidRDefault="003B0DBF" w:rsidP="003B0DBF">
      <w:pPr>
        <w:autoSpaceDE w:val="0"/>
        <w:autoSpaceDN w:val="0"/>
        <w:adjustRightInd w:val="0"/>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Untuk </w:t>
      </w:r>
      <w:r w:rsidR="00FC21CD">
        <w:rPr>
          <w:rFonts w:asciiTheme="majorBidi" w:hAnsiTheme="majorBidi" w:cstheme="majorBidi"/>
          <w:sz w:val="24"/>
          <w:szCs w:val="24"/>
          <w:lang w:val="en-US"/>
        </w:rPr>
        <w:t xml:space="preserve">Memperoleh Gelar </w:t>
      </w:r>
      <w:r>
        <w:rPr>
          <w:rFonts w:asciiTheme="majorBidi" w:hAnsiTheme="majorBidi" w:cstheme="majorBidi"/>
          <w:sz w:val="24"/>
          <w:szCs w:val="24"/>
          <w:lang w:val="en-US"/>
        </w:rPr>
        <w:t>Sarjana Manajemen (SM)</w:t>
      </w:r>
    </w:p>
    <w:p w:rsidR="005F2460" w:rsidRPr="00401AD6" w:rsidRDefault="003B0DBF" w:rsidP="003B0DBF">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lang w:val="en-US"/>
        </w:rPr>
        <w:t xml:space="preserve">Pada tanggal 5 Juni </w:t>
      </w:r>
      <w:r w:rsidR="005F2460" w:rsidRPr="00401AD6">
        <w:rPr>
          <w:rFonts w:asciiTheme="majorBidi" w:hAnsiTheme="majorBidi" w:cstheme="majorBidi"/>
          <w:sz w:val="24"/>
          <w:szCs w:val="24"/>
        </w:rPr>
        <w:t>2018</w:t>
      </w:r>
    </w:p>
    <w:p w:rsidR="005F2460" w:rsidRPr="00401AD6" w:rsidRDefault="005F2460" w:rsidP="005F2460">
      <w:pPr>
        <w:autoSpaceDE w:val="0"/>
        <w:autoSpaceDN w:val="0"/>
        <w:adjustRightInd w:val="0"/>
        <w:spacing w:after="0" w:line="360" w:lineRule="auto"/>
        <w:rPr>
          <w:rFonts w:asciiTheme="majorBidi" w:hAnsiTheme="majorBidi" w:cstheme="majorBidi"/>
          <w:i/>
          <w:iCs/>
          <w:sz w:val="24"/>
          <w:szCs w:val="24"/>
          <w:lang w:val="en-US"/>
        </w:rPr>
      </w:pPr>
    </w:p>
    <w:p w:rsidR="005F2460" w:rsidRPr="00401AD6" w:rsidRDefault="005F2460" w:rsidP="005F2460">
      <w:pPr>
        <w:tabs>
          <w:tab w:val="left" w:pos="5529"/>
        </w:tabs>
        <w:autoSpaceDE w:val="0"/>
        <w:autoSpaceDN w:val="0"/>
        <w:adjustRightInd w:val="0"/>
        <w:spacing w:after="0" w:line="360" w:lineRule="auto"/>
        <w:rPr>
          <w:rFonts w:asciiTheme="majorBidi" w:hAnsiTheme="majorBidi" w:cstheme="majorBidi"/>
          <w:b/>
          <w:bCs/>
          <w:sz w:val="24"/>
          <w:szCs w:val="24"/>
        </w:rPr>
      </w:pPr>
      <w:r w:rsidRPr="00401AD6">
        <w:rPr>
          <w:rFonts w:asciiTheme="majorBidi" w:hAnsiTheme="majorBidi" w:cstheme="majorBidi"/>
          <w:b/>
          <w:bCs/>
          <w:sz w:val="24"/>
          <w:szCs w:val="24"/>
        </w:rPr>
        <w:t>Susunan Dewan Penguji</w:t>
      </w:r>
      <w:r w:rsidRPr="00401AD6">
        <w:rPr>
          <w:rFonts w:asciiTheme="majorBidi" w:hAnsiTheme="majorBidi" w:cstheme="majorBidi"/>
          <w:b/>
          <w:bCs/>
          <w:sz w:val="24"/>
          <w:szCs w:val="24"/>
        </w:rPr>
        <w:tab/>
        <w:t>Tanda Tangan</w:t>
      </w:r>
    </w:p>
    <w:p w:rsidR="005F2460" w:rsidRPr="00401AD6" w:rsidRDefault="005F2460" w:rsidP="005F2460">
      <w:pPr>
        <w:tabs>
          <w:tab w:val="left" w:pos="5529"/>
        </w:tabs>
        <w:autoSpaceDE w:val="0"/>
        <w:autoSpaceDN w:val="0"/>
        <w:adjustRightInd w:val="0"/>
        <w:spacing w:after="0" w:line="360" w:lineRule="auto"/>
        <w:rPr>
          <w:rFonts w:asciiTheme="majorBidi" w:hAnsiTheme="majorBidi" w:cstheme="majorBidi"/>
          <w:b/>
          <w:bCs/>
          <w:sz w:val="24"/>
          <w:szCs w:val="24"/>
        </w:rPr>
      </w:pPr>
    </w:p>
    <w:p w:rsidR="005F2460" w:rsidRPr="0074046F" w:rsidRDefault="000E58EA" w:rsidP="00722B44">
      <w:pPr>
        <w:pStyle w:val="ListParagraph"/>
        <w:numPr>
          <w:ilvl w:val="0"/>
          <w:numId w:val="49"/>
        </w:numPr>
        <w:autoSpaceDE w:val="0"/>
        <w:autoSpaceDN w:val="0"/>
        <w:adjustRightInd w:val="0"/>
        <w:spacing w:after="0" w:line="360" w:lineRule="auto"/>
        <w:ind w:left="426" w:hanging="284"/>
        <w:rPr>
          <w:rFonts w:asciiTheme="majorBidi" w:hAnsiTheme="majorBidi" w:cstheme="majorBidi"/>
          <w:b/>
          <w:bCs/>
          <w:sz w:val="24"/>
          <w:szCs w:val="24"/>
        </w:rPr>
      </w:pPr>
      <w:r w:rsidRPr="0074046F">
        <w:rPr>
          <w:rFonts w:asciiTheme="majorBidi" w:hAnsiTheme="majorBidi" w:cstheme="majorBidi"/>
          <w:b/>
          <w:bCs/>
          <w:sz w:val="24"/>
          <w:szCs w:val="24"/>
        </w:rPr>
        <w:t>Ketua Penguji</w:t>
      </w:r>
    </w:p>
    <w:p w:rsidR="005F2460" w:rsidRDefault="000E58EA" w:rsidP="00EA2880">
      <w:pPr>
        <w:pStyle w:val="ListParagraph"/>
        <w:autoSpaceDE w:val="0"/>
        <w:autoSpaceDN w:val="0"/>
        <w:adjustRightInd w:val="0"/>
        <w:spacing w:after="0" w:line="240" w:lineRule="auto"/>
        <w:ind w:left="425"/>
        <w:rPr>
          <w:rFonts w:asciiTheme="majorBidi" w:hAnsiTheme="majorBidi" w:cstheme="majorBidi"/>
          <w:sz w:val="24"/>
          <w:szCs w:val="24"/>
        </w:rPr>
      </w:pPr>
      <w:r>
        <w:rPr>
          <w:rFonts w:asciiTheme="majorBidi" w:hAnsiTheme="majorBidi" w:cstheme="majorBidi"/>
          <w:b/>
          <w:sz w:val="24"/>
          <w:szCs w:val="24"/>
          <w:u w:val="single"/>
        </w:rPr>
        <w:t>Zaim Mukaffi, SE., M.Si</w:t>
      </w:r>
      <w:r w:rsidR="005F2460" w:rsidRPr="00401AD6">
        <w:rPr>
          <w:rFonts w:asciiTheme="majorBidi" w:hAnsiTheme="majorBidi" w:cstheme="majorBidi"/>
          <w:b/>
          <w:sz w:val="24"/>
          <w:szCs w:val="24"/>
        </w:rPr>
        <w:tab/>
      </w:r>
      <w:r w:rsidR="005F2460" w:rsidRPr="00401AD6">
        <w:rPr>
          <w:rFonts w:asciiTheme="majorBidi" w:hAnsiTheme="majorBidi" w:cstheme="majorBidi"/>
          <w:b/>
          <w:sz w:val="24"/>
          <w:szCs w:val="24"/>
          <w:lang w:val="id-ID"/>
        </w:rPr>
        <w:tab/>
      </w:r>
      <w:r w:rsidR="005F2460" w:rsidRPr="00401AD6">
        <w:rPr>
          <w:rFonts w:asciiTheme="majorBidi" w:hAnsiTheme="majorBidi" w:cstheme="majorBidi"/>
          <w:b/>
          <w:sz w:val="24"/>
          <w:szCs w:val="24"/>
          <w:lang w:val="id-ID"/>
        </w:rPr>
        <w:tab/>
      </w:r>
      <w:r w:rsidR="005F2460" w:rsidRPr="00401AD6">
        <w:rPr>
          <w:rFonts w:asciiTheme="majorBidi" w:hAnsiTheme="majorBidi" w:cstheme="majorBidi"/>
          <w:sz w:val="24"/>
          <w:szCs w:val="24"/>
          <w:lang w:val="id-ID"/>
        </w:rPr>
        <w:t xml:space="preserve"> (</w:t>
      </w:r>
      <w:r w:rsidR="005F2460" w:rsidRPr="00401AD6">
        <w:rPr>
          <w:rFonts w:asciiTheme="majorBidi" w:hAnsiTheme="majorBidi" w:cstheme="majorBidi"/>
          <w:sz w:val="24"/>
          <w:szCs w:val="24"/>
          <w:lang w:val="id-ID"/>
        </w:rPr>
        <w:tab/>
      </w:r>
      <w:r w:rsidR="005F2460" w:rsidRPr="00401AD6">
        <w:rPr>
          <w:rFonts w:asciiTheme="majorBidi" w:hAnsiTheme="majorBidi" w:cstheme="majorBidi"/>
          <w:sz w:val="24"/>
          <w:szCs w:val="24"/>
          <w:lang w:val="id-ID"/>
        </w:rPr>
        <w:tab/>
      </w:r>
      <w:r w:rsidR="005F2460" w:rsidRPr="00401AD6">
        <w:rPr>
          <w:rFonts w:asciiTheme="majorBidi" w:hAnsiTheme="majorBidi" w:cstheme="majorBidi"/>
          <w:sz w:val="24"/>
          <w:szCs w:val="24"/>
          <w:lang w:val="id-ID"/>
        </w:rPr>
        <w:tab/>
      </w:r>
      <w:r w:rsidR="0074046F">
        <w:rPr>
          <w:rFonts w:asciiTheme="majorBidi" w:hAnsiTheme="majorBidi" w:cstheme="majorBidi"/>
          <w:sz w:val="24"/>
          <w:szCs w:val="24"/>
          <w:lang w:val="id-ID"/>
        </w:rPr>
        <w:t xml:space="preserve">  )</w:t>
      </w:r>
      <w:r w:rsidR="0074046F">
        <w:rPr>
          <w:rFonts w:asciiTheme="majorBidi" w:hAnsiTheme="majorBidi" w:cstheme="majorBidi"/>
          <w:sz w:val="24"/>
          <w:szCs w:val="24"/>
          <w:lang w:val="id-ID"/>
        </w:rPr>
        <w:br/>
      </w:r>
      <w:r w:rsidR="0074046F" w:rsidRPr="0074046F">
        <w:rPr>
          <w:rFonts w:asciiTheme="majorBidi" w:hAnsiTheme="majorBidi" w:cstheme="majorBidi"/>
          <w:b/>
          <w:bCs/>
          <w:sz w:val="24"/>
          <w:szCs w:val="24"/>
          <w:lang w:val="id-ID"/>
        </w:rPr>
        <w:t xml:space="preserve">NIP </w:t>
      </w:r>
      <w:r w:rsidR="0074046F" w:rsidRPr="0074046F">
        <w:rPr>
          <w:rFonts w:asciiTheme="majorBidi" w:hAnsiTheme="majorBidi" w:cstheme="majorBidi"/>
          <w:b/>
          <w:bCs/>
          <w:sz w:val="24"/>
          <w:szCs w:val="24"/>
        </w:rPr>
        <w:t>19791124</w:t>
      </w:r>
      <w:r w:rsidR="00EE71F9">
        <w:rPr>
          <w:rFonts w:asciiTheme="majorBidi" w:hAnsiTheme="majorBidi" w:cstheme="majorBidi"/>
          <w:b/>
          <w:bCs/>
          <w:sz w:val="24"/>
          <w:szCs w:val="24"/>
        </w:rPr>
        <w:t xml:space="preserve"> </w:t>
      </w:r>
      <w:r w:rsidR="0074046F" w:rsidRPr="0074046F">
        <w:rPr>
          <w:rFonts w:asciiTheme="majorBidi" w:hAnsiTheme="majorBidi" w:cstheme="majorBidi"/>
          <w:b/>
          <w:bCs/>
          <w:sz w:val="24"/>
          <w:szCs w:val="24"/>
        </w:rPr>
        <w:t>200901</w:t>
      </w:r>
      <w:r w:rsidR="00EE71F9">
        <w:rPr>
          <w:rFonts w:asciiTheme="majorBidi" w:hAnsiTheme="majorBidi" w:cstheme="majorBidi"/>
          <w:b/>
          <w:bCs/>
          <w:sz w:val="24"/>
          <w:szCs w:val="24"/>
        </w:rPr>
        <w:t xml:space="preserve"> </w:t>
      </w:r>
      <w:r w:rsidR="0074046F" w:rsidRPr="0074046F">
        <w:rPr>
          <w:rFonts w:asciiTheme="majorBidi" w:hAnsiTheme="majorBidi" w:cstheme="majorBidi"/>
          <w:b/>
          <w:bCs/>
          <w:sz w:val="24"/>
          <w:szCs w:val="24"/>
        </w:rPr>
        <w:t>1</w:t>
      </w:r>
      <w:r w:rsidR="00EE71F9">
        <w:rPr>
          <w:rFonts w:asciiTheme="majorBidi" w:hAnsiTheme="majorBidi" w:cstheme="majorBidi"/>
          <w:b/>
          <w:bCs/>
          <w:sz w:val="24"/>
          <w:szCs w:val="24"/>
        </w:rPr>
        <w:t xml:space="preserve"> </w:t>
      </w:r>
      <w:r w:rsidR="0074046F" w:rsidRPr="0074046F">
        <w:rPr>
          <w:rFonts w:asciiTheme="majorBidi" w:hAnsiTheme="majorBidi" w:cstheme="majorBidi"/>
          <w:b/>
          <w:bCs/>
          <w:sz w:val="24"/>
          <w:szCs w:val="24"/>
        </w:rPr>
        <w:t>007</w:t>
      </w:r>
      <w:r w:rsidR="005F2460" w:rsidRPr="00401AD6">
        <w:rPr>
          <w:rFonts w:asciiTheme="majorBidi" w:hAnsiTheme="majorBidi" w:cstheme="majorBidi"/>
          <w:sz w:val="24"/>
          <w:szCs w:val="24"/>
        </w:rPr>
        <w:tab/>
      </w:r>
      <w:r w:rsidR="005F2460" w:rsidRPr="00401AD6">
        <w:rPr>
          <w:rFonts w:asciiTheme="majorBidi" w:hAnsiTheme="majorBidi" w:cstheme="majorBidi"/>
          <w:sz w:val="24"/>
          <w:szCs w:val="24"/>
          <w:lang w:val="id-ID"/>
        </w:rPr>
        <w:tab/>
      </w:r>
      <w:r w:rsidR="005F2460" w:rsidRPr="00401AD6">
        <w:rPr>
          <w:rFonts w:asciiTheme="majorBidi" w:hAnsiTheme="majorBidi" w:cstheme="majorBidi"/>
          <w:sz w:val="24"/>
          <w:szCs w:val="24"/>
          <w:lang w:val="id-ID"/>
        </w:rPr>
        <w:tab/>
      </w:r>
      <w:r w:rsidR="0074046F">
        <w:rPr>
          <w:rFonts w:asciiTheme="majorBidi" w:hAnsiTheme="majorBidi" w:cstheme="majorBidi"/>
          <w:sz w:val="24"/>
          <w:szCs w:val="24"/>
        </w:rPr>
        <w:tab/>
      </w:r>
      <w:r w:rsidR="0074046F">
        <w:rPr>
          <w:rFonts w:asciiTheme="majorBidi" w:hAnsiTheme="majorBidi" w:cstheme="majorBidi"/>
          <w:sz w:val="24"/>
          <w:szCs w:val="24"/>
        </w:rPr>
        <w:tab/>
      </w:r>
      <w:r w:rsidR="0074046F">
        <w:rPr>
          <w:rFonts w:asciiTheme="majorBidi" w:hAnsiTheme="majorBidi" w:cstheme="majorBidi"/>
          <w:sz w:val="24"/>
          <w:szCs w:val="24"/>
        </w:rPr>
        <w:tab/>
      </w:r>
    </w:p>
    <w:p w:rsidR="00EA2880" w:rsidRPr="00EA2880" w:rsidRDefault="00EA2880" w:rsidP="00EA2880">
      <w:pPr>
        <w:pStyle w:val="ListParagraph"/>
        <w:autoSpaceDE w:val="0"/>
        <w:autoSpaceDN w:val="0"/>
        <w:adjustRightInd w:val="0"/>
        <w:spacing w:after="0" w:line="240" w:lineRule="auto"/>
        <w:ind w:left="425"/>
        <w:rPr>
          <w:rFonts w:asciiTheme="majorBidi" w:hAnsiTheme="majorBidi" w:cstheme="majorBidi"/>
          <w:sz w:val="24"/>
          <w:szCs w:val="24"/>
        </w:rPr>
      </w:pPr>
    </w:p>
    <w:p w:rsidR="005F2460" w:rsidRPr="0074046F" w:rsidRDefault="000E58EA" w:rsidP="00722B44">
      <w:pPr>
        <w:pStyle w:val="ListParagraph"/>
        <w:numPr>
          <w:ilvl w:val="0"/>
          <w:numId w:val="49"/>
        </w:numPr>
        <w:autoSpaceDE w:val="0"/>
        <w:autoSpaceDN w:val="0"/>
        <w:adjustRightInd w:val="0"/>
        <w:spacing w:after="0" w:line="360" w:lineRule="auto"/>
        <w:ind w:left="426" w:hanging="284"/>
        <w:rPr>
          <w:rFonts w:asciiTheme="majorBidi" w:hAnsiTheme="majorBidi" w:cstheme="majorBidi"/>
          <w:b/>
          <w:bCs/>
          <w:sz w:val="24"/>
          <w:szCs w:val="24"/>
        </w:rPr>
      </w:pPr>
      <w:r w:rsidRPr="0074046F">
        <w:rPr>
          <w:rFonts w:asciiTheme="majorBidi" w:hAnsiTheme="majorBidi" w:cstheme="majorBidi"/>
          <w:b/>
          <w:bCs/>
          <w:sz w:val="24"/>
          <w:szCs w:val="24"/>
        </w:rPr>
        <w:t>Sekretaris / Pembimbing</w:t>
      </w:r>
    </w:p>
    <w:p w:rsidR="005F2460" w:rsidRPr="00401AD6" w:rsidRDefault="0074046F" w:rsidP="0074046F">
      <w:pPr>
        <w:tabs>
          <w:tab w:val="left" w:pos="4962"/>
        </w:tabs>
        <w:autoSpaceDE w:val="0"/>
        <w:autoSpaceDN w:val="0"/>
        <w:adjustRightInd w:val="0"/>
        <w:spacing w:after="0" w:line="240" w:lineRule="auto"/>
        <w:ind w:left="426"/>
        <w:rPr>
          <w:rFonts w:asciiTheme="majorBidi" w:hAnsiTheme="majorBidi" w:cstheme="majorBidi"/>
          <w:sz w:val="24"/>
          <w:szCs w:val="24"/>
        </w:rPr>
      </w:pPr>
      <w:r w:rsidRPr="00401AD6">
        <w:rPr>
          <w:rFonts w:asciiTheme="majorBidi" w:hAnsiTheme="majorBidi" w:cstheme="majorBidi"/>
          <w:b/>
          <w:bCs/>
          <w:sz w:val="24"/>
          <w:szCs w:val="24"/>
          <w:u w:val="single"/>
        </w:rPr>
        <w:t>Dr. H. Achmad Sani Supriyanto, SE., M.Si</w:t>
      </w:r>
      <w:r w:rsidR="000E58EA">
        <w:rPr>
          <w:rFonts w:asciiTheme="majorBidi" w:hAnsiTheme="majorBidi" w:cstheme="majorBidi"/>
          <w:sz w:val="24"/>
          <w:szCs w:val="24"/>
        </w:rPr>
        <w:tab/>
        <w:t xml:space="preserve">  </w:t>
      </w:r>
      <w:r w:rsidR="005F2460" w:rsidRPr="00401AD6">
        <w:rPr>
          <w:rFonts w:asciiTheme="majorBidi" w:hAnsiTheme="majorBidi" w:cstheme="majorBidi"/>
          <w:sz w:val="24"/>
          <w:szCs w:val="24"/>
        </w:rPr>
        <w:t>(</w:t>
      </w:r>
      <w:r w:rsidR="005F2460" w:rsidRPr="00401AD6">
        <w:rPr>
          <w:rFonts w:asciiTheme="majorBidi" w:hAnsiTheme="majorBidi" w:cstheme="majorBidi"/>
          <w:sz w:val="24"/>
          <w:szCs w:val="24"/>
        </w:rPr>
        <w:tab/>
      </w:r>
      <w:r w:rsidR="005F2460" w:rsidRPr="00401AD6">
        <w:rPr>
          <w:rFonts w:asciiTheme="majorBidi" w:hAnsiTheme="majorBidi" w:cstheme="majorBidi"/>
          <w:sz w:val="24"/>
          <w:szCs w:val="24"/>
        </w:rPr>
        <w:tab/>
      </w:r>
      <w:r w:rsidR="005F2460" w:rsidRPr="00401AD6">
        <w:rPr>
          <w:rFonts w:asciiTheme="majorBidi" w:hAnsiTheme="majorBidi" w:cstheme="majorBidi"/>
          <w:sz w:val="24"/>
          <w:szCs w:val="24"/>
        </w:rPr>
        <w:tab/>
        <w:t xml:space="preserve">  )</w:t>
      </w:r>
    </w:p>
    <w:p w:rsidR="0074046F" w:rsidRDefault="0074046F" w:rsidP="0074046F">
      <w:pPr>
        <w:tabs>
          <w:tab w:val="left" w:pos="5245"/>
        </w:tabs>
        <w:autoSpaceDE w:val="0"/>
        <w:autoSpaceDN w:val="0"/>
        <w:adjustRightInd w:val="0"/>
        <w:spacing w:after="0" w:line="240" w:lineRule="auto"/>
        <w:ind w:left="426"/>
        <w:rPr>
          <w:rFonts w:asciiTheme="majorBidi" w:hAnsiTheme="majorBidi" w:cstheme="majorBidi"/>
          <w:b/>
          <w:bCs/>
          <w:sz w:val="24"/>
          <w:szCs w:val="24"/>
          <w:lang w:val="en-US"/>
        </w:rPr>
      </w:pPr>
      <w:r w:rsidRPr="0074046F">
        <w:rPr>
          <w:rFonts w:asciiTheme="majorBidi" w:hAnsiTheme="majorBidi" w:cstheme="majorBidi"/>
          <w:b/>
          <w:bCs/>
          <w:sz w:val="24"/>
          <w:szCs w:val="24"/>
        </w:rPr>
        <w:t>NIP 19720212</w:t>
      </w:r>
      <w:r w:rsidR="00EE71F9">
        <w:rPr>
          <w:rFonts w:asciiTheme="majorBidi" w:hAnsiTheme="majorBidi" w:cstheme="majorBidi"/>
          <w:b/>
          <w:bCs/>
          <w:sz w:val="24"/>
          <w:szCs w:val="24"/>
          <w:lang w:val="en-US"/>
        </w:rPr>
        <w:t xml:space="preserve"> </w:t>
      </w:r>
      <w:r w:rsidRPr="0074046F">
        <w:rPr>
          <w:rFonts w:asciiTheme="majorBidi" w:hAnsiTheme="majorBidi" w:cstheme="majorBidi"/>
          <w:b/>
          <w:bCs/>
          <w:sz w:val="24"/>
          <w:szCs w:val="24"/>
        </w:rPr>
        <w:t>200312</w:t>
      </w:r>
      <w:r w:rsidR="00EE71F9">
        <w:rPr>
          <w:rFonts w:asciiTheme="majorBidi" w:hAnsiTheme="majorBidi" w:cstheme="majorBidi"/>
          <w:b/>
          <w:bCs/>
          <w:sz w:val="24"/>
          <w:szCs w:val="24"/>
          <w:lang w:val="en-US"/>
        </w:rPr>
        <w:t xml:space="preserve"> </w:t>
      </w:r>
      <w:r w:rsidRPr="0074046F">
        <w:rPr>
          <w:rFonts w:asciiTheme="majorBidi" w:hAnsiTheme="majorBidi" w:cstheme="majorBidi"/>
          <w:b/>
          <w:bCs/>
          <w:sz w:val="24"/>
          <w:szCs w:val="24"/>
        </w:rPr>
        <w:t>1</w:t>
      </w:r>
      <w:r w:rsidR="00EE71F9">
        <w:rPr>
          <w:rFonts w:asciiTheme="majorBidi" w:hAnsiTheme="majorBidi" w:cstheme="majorBidi"/>
          <w:b/>
          <w:bCs/>
          <w:sz w:val="24"/>
          <w:szCs w:val="24"/>
          <w:lang w:val="en-US"/>
        </w:rPr>
        <w:t xml:space="preserve"> </w:t>
      </w:r>
      <w:r w:rsidRPr="0074046F">
        <w:rPr>
          <w:rFonts w:asciiTheme="majorBidi" w:hAnsiTheme="majorBidi" w:cstheme="majorBidi"/>
          <w:b/>
          <w:bCs/>
          <w:sz w:val="24"/>
          <w:szCs w:val="24"/>
        </w:rPr>
        <w:t>003</w:t>
      </w:r>
    </w:p>
    <w:p w:rsidR="005F2460" w:rsidRPr="0074046F" w:rsidRDefault="005F2460" w:rsidP="0074046F">
      <w:pPr>
        <w:tabs>
          <w:tab w:val="left" w:pos="5245"/>
        </w:tabs>
        <w:autoSpaceDE w:val="0"/>
        <w:autoSpaceDN w:val="0"/>
        <w:adjustRightInd w:val="0"/>
        <w:spacing w:after="0" w:line="240" w:lineRule="auto"/>
        <w:rPr>
          <w:rFonts w:asciiTheme="majorBidi" w:hAnsiTheme="majorBidi" w:cstheme="majorBidi"/>
          <w:b/>
          <w:bCs/>
          <w:sz w:val="24"/>
          <w:szCs w:val="24"/>
        </w:rPr>
      </w:pPr>
      <w:r w:rsidRPr="0074046F">
        <w:rPr>
          <w:rFonts w:asciiTheme="majorBidi" w:hAnsiTheme="majorBidi" w:cstheme="majorBidi"/>
          <w:b/>
          <w:bCs/>
          <w:sz w:val="24"/>
          <w:szCs w:val="24"/>
        </w:rPr>
        <w:tab/>
      </w:r>
      <w:r w:rsidRPr="0074046F">
        <w:rPr>
          <w:rFonts w:asciiTheme="majorBidi" w:hAnsiTheme="majorBidi" w:cstheme="majorBidi"/>
          <w:sz w:val="24"/>
          <w:szCs w:val="24"/>
        </w:rPr>
        <w:tab/>
      </w:r>
      <w:r w:rsidRPr="0074046F">
        <w:rPr>
          <w:rFonts w:asciiTheme="majorBidi" w:hAnsiTheme="majorBidi" w:cstheme="majorBidi"/>
          <w:sz w:val="24"/>
          <w:szCs w:val="24"/>
        </w:rPr>
        <w:tab/>
      </w:r>
      <w:r w:rsidRPr="0074046F">
        <w:rPr>
          <w:rFonts w:asciiTheme="majorBidi" w:hAnsiTheme="majorBidi" w:cstheme="majorBidi"/>
          <w:sz w:val="24"/>
          <w:szCs w:val="24"/>
        </w:rPr>
        <w:tab/>
      </w:r>
    </w:p>
    <w:p w:rsidR="00EE71F9" w:rsidRPr="00EE71F9" w:rsidRDefault="005F2460" w:rsidP="00EE71F9">
      <w:pPr>
        <w:pStyle w:val="ListParagraph"/>
        <w:numPr>
          <w:ilvl w:val="0"/>
          <w:numId w:val="49"/>
        </w:numPr>
        <w:tabs>
          <w:tab w:val="left" w:pos="6795"/>
        </w:tabs>
        <w:autoSpaceDE w:val="0"/>
        <w:autoSpaceDN w:val="0"/>
        <w:adjustRightInd w:val="0"/>
        <w:spacing w:after="120" w:line="240" w:lineRule="auto"/>
        <w:ind w:left="426" w:hanging="284"/>
        <w:contextualSpacing w:val="0"/>
        <w:rPr>
          <w:rFonts w:asciiTheme="majorBidi" w:hAnsiTheme="majorBidi" w:cstheme="majorBidi"/>
          <w:b/>
          <w:bCs/>
          <w:sz w:val="24"/>
          <w:szCs w:val="24"/>
          <w:u w:val="single"/>
        </w:rPr>
      </w:pPr>
      <w:r w:rsidRPr="00EE71F9">
        <w:rPr>
          <w:rFonts w:asciiTheme="majorBidi" w:hAnsiTheme="majorBidi" w:cstheme="majorBidi"/>
          <w:b/>
          <w:bCs/>
          <w:sz w:val="24"/>
          <w:szCs w:val="24"/>
        </w:rPr>
        <w:t xml:space="preserve">Penguji </w:t>
      </w:r>
      <w:r w:rsidR="0074046F" w:rsidRPr="00EE71F9">
        <w:rPr>
          <w:rFonts w:asciiTheme="majorBidi" w:hAnsiTheme="majorBidi" w:cstheme="majorBidi"/>
          <w:b/>
          <w:bCs/>
          <w:sz w:val="24"/>
          <w:szCs w:val="24"/>
        </w:rPr>
        <w:t>Utama</w:t>
      </w:r>
      <w:r w:rsidR="0074046F" w:rsidRPr="00EE71F9">
        <w:rPr>
          <w:rFonts w:asciiTheme="majorBidi" w:hAnsiTheme="majorBidi" w:cstheme="majorBidi"/>
          <w:b/>
          <w:bCs/>
          <w:sz w:val="24"/>
          <w:szCs w:val="24"/>
        </w:rPr>
        <w:tab/>
      </w:r>
      <w:r w:rsidR="0074046F" w:rsidRPr="00EE71F9">
        <w:rPr>
          <w:rFonts w:asciiTheme="majorBidi" w:hAnsiTheme="majorBidi" w:cstheme="majorBidi"/>
          <w:b/>
          <w:bCs/>
          <w:sz w:val="24"/>
          <w:szCs w:val="24"/>
        </w:rPr>
        <w:tab/>
      </w:r>
    </w:p>
    <w:p w:rsidR="005F2460" w:rsidRPr="00EE71F9" w:rsidRDefault="00EE71F9" w:rsidP="0003333D">
      <w:pPr>
        <w:tabs>
          <w:tab w:val="left" w:pos="426"/>
          <w:tab w:val="left" w:pos="5103"/>
        </w:tabs>
        <w:autoSpaceDE w:val="0"/>
        <w:autoSpaceDN w:val="0"/>
        <w:adjustRightInd w:val="0"/>
        <w:spacing w:after="0" w:line="240" w:lineRule="auto"/>
        <w:ind w:left="142"/>
        <w:rPr>
          <w:rFonts w:asciiTheme="majorBidi" w:hAnsiTheme="majorBidi" w:cstheme="majorBidi"/>
          <w:b/>
          <w:bCs/>
          <w:sz w:val="24"/>
          <w:szCs w:val="24"/>
          <w:lang w:val="en-US"/>
        </w:rPr>
      </w:pPr>
      <w:r>
        <w:rPr>
          <w:rFonts w:asciiTheme="majorBidi" w:hAnsiTheme="majorBidi" w:cstheme="majorBidi"/>
          <w:b/>
          <w:bCs/>
          <w:sz w:val="24"/>
          <w:szCs w:val="24"/>
          <w:lang w:val="en-US"/>
        </w:rPr>
        <w:tab/>
      </w:r>
      <w:r w:rsidR="0074046F" w:rsidRPr="00EE71F9">
        <w:rPr>
          <w:rFonts w:asciiTheme="majorBidi" w:hAnsiTheme="majorBidi" w:cstheme="majorBidi"/>
          <w:b/>
          <w:bCs/>
          <w:sz w:val="24"/>
          <w:szCs w:val="24"/>
          <w:u w:val="single"/>
        </w:rPr>
        <w:t xml:space="preserve">Dr. Siswanto, </w:t>
      </w:r>
      <w:r w:rsidR="00EA2880" w:rsidRPr="00EE71F9">
        <w:rPr>
          <w:rFonts w:asciiTheme="majorBidi" w:hAnsiTheme="majorBidi" w:cstheme="majorBidi"/>
          <w:b/>
          <w:bCs/>
          <w:sz w:val="24"/>
          <w:szCs w:val="24"/>
          <w:u w:val="single"/>
        </w:rPr>
        <w:t xml:space="preserve">SE., </w:t>
      </w:r>
      <w:r w:rsidR="0074046F" w:rsidRPr="00EE71F9">
        <w:rPr>
          <w:rFonts w:asciiTheme="majorBidi" w:hAnsiTheme="majorBidi" w:cstheme="majorBidi"/>
          <w:b/>
          <w:bCs/>
          <w:sz w:val="24"/>
          <w:szCs w:val="24"/>
          <w:u w:val="single"/>
        </w:rPr>
        <w:t>M.Si</w:t>
      </w:r>
      <w:r w:rsidRPr="00EE71F9">
        <w:rPr>
          <w:rFonts w:asciiTheme="majorBidi" w:hAnsiTheme="majorBidi" w:cstheme="majorBidi"/>
          <w:b/>
          <w:bCs/>
          <w:sz w:val="24"/>
          <w:szCs w:val="24"/>
        </w:rPr>
        <w:tab/>
      </w:r>
      <w:r w:rsidRPr="00EE71F9">
        <w:rPr>
          <w:rFonts w:asciiTheme="majorBidi" w:hAnsiTheme="majorBidi" w:cstheme="majorBidi"/>
          <w:sz w:val="24"/>
          <w:szCs w:val="24"/>
        </w:rPr>
        <w:t>(</w:t>
      </w:r>
      <w:r w:rsidRPr="00EE71F9">
        <w:rPr>
          <w:rFonts w:asciiTheme="majorBidi" w:hAnsiTheme="majorBidi" w:cstheme="majorBidi"/>
          <w:sz w:val="24"/>
          <w:szCs w:val="24"/>
        </w:rPr>
        <w:tab/>
      </w:r>
      <w:r w:rsidRPr="00EE71F9">
        <w:rPr>
          <w:rFonts w:asciiTheme="majorBidi" w:hAnsiTheme="majorBidi" w:cstheme="majorBidi"/>
          <w:sz w:val="24"/>
          <w:szCs w:val="24"/>
        </w:rPr>
        <w:tab/>
      </w:r>
      <w:r w:rsidRPr="00EE71F9">
        <w:rPr>
          <w:rFonts w:asciiTheme="majorBidi" w:hAnsiTheme="majorBidi" w:cstheme="majorBidi"/>
          <w:sz w:val="24"/>
          <w:szCs w:val="24"/>
        </w:rPr>
        <w:tab/>
        <w:t xml:space="preserve">  )</w:t>
      </w:r>
    </w:p>
    <w:p w:rsidR="0074046F" w:rsidRDefault="0074046F" w:rsidP="0003333D">
      <w:pPr>
        <w:tabs>
          <w:tab w:val="left" w:pos="6795"/>
        </w:tabs>
        <w:autoSpaceDE w:val="0"/>
        <w:autoSpaceDN w:val="0"/>
        <w:adjustRightInd w:val="0"/>
        <w:spacing w:after="0" w:line="240" w:lineRule="auto"/>
        <w:ind w:left="360"/>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Pr>
          <w:rFonts w:asciiTheme="majorBidi" w:hAnsiTheme="majorBidi" w:cstheme="majorBidi"/>
          <w:b/>
          <w:bCs/>
          <w:sz w:val="24"/>
          <w:szCs w:val="24"/>
          <w:lang w:val="en-US"/>
        </w:rPr>
        <w:t xml:space="preserve">NIP </w:t>
      </w:r>
      <w:r w:rsidR="003B0DBF">
        <w:rPr>
          <w:rFonts w:asciiTheme="majorBidi" w:hAnsiTheme="majorBidi" w:cstheme="majorBidi"/>
          <w:b/>
          <w:bCs/>
          <w:sz w:val="24"/>
          <w:szCs w:val="24"/>
          <w:lang w:val="en-US"/>
        </w:rPr>
        <w:t>19750</w:t>
      </w:r>
      <w:r w:rsidR="00FC21CD">
        <w:rPr>
          <w:rFonts w:asciiTheme="majorBidi" w:hAnsiTheme="majorBidi" w:cstheme="majorBidi"/>
          <w:b/>
          <w:bCs/>
          <w:sz w:val="24"/>
          <w:szCs w:val="24"/>
          <w:lang w:val="en-US"/>
        </w:rPr>
        <w:t>906</w:t>
      </w:r>
      <w:r w:rsidR="00EE71F9">
        <w:rPr>
          <w:rFonts w:asciiTheme="majorBidi" w:hAnsiTheme="majorBidi" w:cstheme="majorBidi"/>
          <w:b/>
          <w:bCs/>
          <w:sz w:val="24"/>
          <w:szCs w:val="24"/>
          <w:lang w:val="en-US"/>
        </w:rPr>
        <w:t xml:space="preserve"> </w:t>
      </w:r>
      <w:r w:rsidR="00FC21CD">
        <w:rPr>
          <w:rFonts w:asciiTheme="majorBidi" w:hAnsiTheme="majorBidi" w:cstheme="majorBidi"/>
          <w:b/>
          <w:bCs/>
          <w:sz w:val="24"/>
          <w:szCs w:val="24"/>
          <w:lang w:val="en-US"/>
        </w:rPr>
        <w:t>200604</w:t>
      </w:r>
      <w:r w:rsidR="00EE71F9">
        <w:rPr>
          <w:rFonts w:asciiTheme="majorBidi" w:hAnsiTheme="majorBidi" w:cstheme="majorBidi"/>
          <w:b/>
          <w:bCs/>
          <w:sz w:val="24"/>
          <w:szCs w:val="24"/>
          <w:lang w:val="en-US"/>
        </w:rPr>
        <w:t xml:space="preserve"> </w:t>
      </w:r>
      <w:r w:rsidR="00FC21CD">
        <w:rPr>
          <w:rFonts w:asciiTheme="majorBidi" w:hAnsiTheme="majorBidi" w:cstheme="majorBidi"/>
          <w:b/>
          <w:bCs/>
          <w:sz w:val="24"/>
          <w:szCs w:val="24"/>
          <w:lang w:val="en-US"/>
        </w:rPr>
        <w:t>1</w:t>
      </w:r>
      <w:r w:rsidR="00EE71F9">
        <w:rPr>
          <w:rFonts w:asciiTheme="majorBidi" w:hAnsiTheme="majorBidi" w:cstheme="majorBidi"/>
          <w:b/>
          <w:bCs/>
          <w:sz w:val="24"/>
          <w:szCs w:val="24"/>
          <w:lang w:val="en-US"/>
        </w:rPr>
        <w:t xml:space="preserve"> </w:t>
      </w:r>
      <w:r w:rsidR="00FC21CD">
        <w:rPr>
          <w:rFonts w:asciiTheme="majorBidi" w:hAnsiTheme="majorBidi" w:cstheme="majorBidi"/>
          <w:b/>
          <w:bCs/>
          <w:sz w:val="24"/>
          <w:szCs w:val="24"/>
          <w:lang w:val="en-US"/>
        </w:rPr>
        <w:t>001</w:t>
      </w:r>
    </w:p>
    <w:p w:rsidR="0074046F" w:rsidRDefault="0074046F" w:rsidP="0003333D">
      <w:pPr>
        <w:tabs>
          <w:tab w:val="left" w:pos="6795"/>
        </w:tabs>
        <w:autoSpaceDE w:val="0"/>
        <w:autoSpaceDN w:val="0"/>
        <w:adjustRightInd w:val="0"/>
        <w:spacing w:after="0" w:line="240" w:lineRule="auto"/>
        <w:rPr>
          <w:rFonts w:asciiTheme="majorBidi" w:hAnsiTheme="majorBidi" w:cstheme="majorBidi"/>
          <w:b/>
          <w:bCs/>
          <w:sz w:val="24"/>
          <w:szCs w:val="24"/>
          <w:lang w:val="en-US"/>
        </w:rPr>
      </w:pPr>
    </w:p>
    <w:p w:rsidR="005F2460" w:rsidRPr="003D3D9B" w:rsidRDefault="005F2460" w:rsidP="003D3D9B">
      <w:pPr>
        <w:tabs>
          <w:tab w:val="left" w:pos="6795"/>
        </w:tabs>
        <w:autoSpaceDE w:val="0"/>
        <w:autoSpaceDN w:val="0"/>
        <w:adjustRightInd w:val="0"/>
        <w:spacing w:after="0" w:line="240" w:lineRule="auto"/>
        <w:rPr>
          <w:rFonts w:asciiTheme="majorBidi" w:hAnsiTheme="majorBidi" w:cstheme="majorBidi"/>
          <w:b/>
          <w:bCs/>
          <w:sz w:val="24"/>
          <w:szCs w:val="24"/>
          <w:lang w:val="en-US"/>
        </w:rPr>
      </w:pP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r>
    </w:p>
    <w:p w:rsidR="005F2460" w:rsidRPr="009968D2" w:rsidRDefault="005F2460" w:rsidP="005F2460">
      <w:pPr>
        <w:autoSpaceDE w:val="0"/>
        <w:autoSpaceDN w:val="0"/>
        <w:adjustRightInd w:val="0"/>
        <w:spacing w:after="0" w:line="360" w:lineRule="auto"/>
        <w:jc w:val="center"/>
        <w:rPr>
          <w:rFonts w:asciiTheme="majorBidi" w:hAnsiTheme="majorBidi" w:cstheme="majorBidi"/>
          <w:sz w:val="24"/>
          <w:szCs w:val="24"/>
        </w:rPr>
      </w:pPr>
      <w:r w:rsidRPr="009968D2">
        <w:rPr>
          <w:rFonts w:asciiTheme="majorBidi" w:hAnsiTheme="majorBidi" w:cstheme="majorBidi"/>
          <w:sz w:val="24"/>
          <w:szCs w:val="24"/>
        </w:rPr>
        <w:t>Mengetahui:</w:t>
      </w:r>
    </w:p>
    <w:p w:rsidR="005F2460" w:rsidRDefault="00B433F3" w:rsidP="003D3D9B">
      <w:pPr>
        <w:spacing w:after="0" w:line="36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rPr>
        <w:t>Ketua Jurusan</w:t>
      </w:r>
      <w:r w:rsidR="009968D2">
        <w:rPr>
          <w:rFonts w:asciiTheme="majorBidi" w:hAnsiTheme="majorBidi" w:cstheme="majorBidi"/>
          <w:b/>
          <w:bCs/>
          <w:sz w:val="24"/>
          <w:szCs w:val="24"/>
          <w:lang w:val="en-US"/>
        </w:rPr>
        <w:t>,</w:t>
      </w:r>
    </w:p>
    <w:p w:rsidR="003D3D9B" w:rsidRDefault="003D3D9B" w:rsidP="003D3D9B">
      <w:pPr>
        <w:spacing w:after="0" w:line="360" w:lineRule="auto"/>
        <w:jc w:val="center"/>
        <w:rPr>
          <w:rFonts w:asciiTheme="majorBidi" w:hAnsiTheme="majorBidi" w:cstheme="majorBidi"/>
          <w:b/>
          <w:bCs/>
          <w:sz w:val="24"/>
          <w:szCs w:val="24"/>
          <w:lang w:val="en-US"/>
        </w:rPr>
      </w:pPr>
    </w:p>
    <w:p w:rsidR="003D3D9B" w:rsidRDefault="003D3D9B" w:rsidP="003D3D9B">
      <w:pPr>
        <w:spacing w:after="0" w:line="360" w:lineRule="auto"/>
        <w:jc w:val="center"/>
        <w:rPr>
          <w:rFonts w:asciiTheme="majorBidi" w:hAnsiTheme="majorBidi" w:cstheme="majorBidi"/>
          <w:b/>
          <w:bCs/>
          <w:sz w:val="24"/>
          <w:szCs w:val="24"/>
          <w:lang w:val="en-US"/>
        </w:rPr>
      </w:pPr>
    </w:p>
    <w:p w:rsidR="003D3D9B" w:rsidRPr="003D3D9B" w:rsidRDefault="003D3D9B" w:rsidP="003D3D9B">
      <w:pPr>
        <w:spacing w:after="0" w:line="360" w:lineRule="auto"/>
        <w:jc w:val="center"/>
        <w:rPr>
          <w:rFonts w:asciiTheme="majorBidi" w:hAnsiTheme="majorBidi" w:cstheme="majorBidi"/>
          <w:b/>
          <w:bCs/>
          <w:sz w:val="24"/>
          <w:szCs w:val="24"/>
          <w:lang w:val="en-US"/>
        </w:rPr>
      </w:pPr>
    </w:p>
    <w:p w:rsidR="005F2460" w:rsidRPr="00401AD6" w:rsidRDefault="005F2460" w:rsidP="005F2460">
      <w:pPr>
        <w:spacing w:after="0" w:line="240" w:lineRule="auto"/>
        <w:jc w:val="center"/>
        <w:rPr>
          <w:rFonts w:asciiTheme="majorBidi" w:hAnsiTheme="majorBidi" w:cstheme="majorBidi"/>
          <w:b/>
          <w:bCs/>
          <w:sz w:val="24"/>
          <w:szCs w:val="24"/>
          <w:u w:val="single"/>
        </w:rPr>
      </w:pPr>
      <w:r w:rsidRPr="00401AD6">
        <w:rPr>
          <w:rFonts w:asciiTheme="majorBidi" w:hAnsiTheme="majorBidi" w:cstheme="majorBidi"/>
          <w:b/>
          <w:bCs/>
          <w:sz w:val="24"/>
          <w:szCs w:val="24"/>
          <w:u w:val="single"/>
        </w:rPr>
        <w:t xml:space="preserve">Drs. </w:t>
      </w:r>
      <w:r w:rsidRPr="00401AD6">
        <w:rPr>
          <w:rFonts w:asciiTheme="majorBidi" w:hAnsiTheme="majorBidi" w:cstheme="majorBidi"/>
          <w:b/>
          <w:sz w:val="24"/>
          <w:szCs w:val="24"/>
          <w:u w:val="single"/>
        </w:rPr>
        <w:t>Agus Sucipto, MM</w:t>
      </w:r>
    </w:p>
    <w:p w:rsidR="00EA2880" w:rsidRPr="00A02C31" w:rsidRDefault="005F2460" w:rsidP="00EA2880">
      <w:pPr>
        <w:spacing w:after="0" w:line="240" w:lineRule="auto"/>
        <w:jc w:val="center"/>
        <w:rPr>
          <w:rFonts w:asciiTheme="majorBidi" w:hAnsiTheme="majorBidi" w:cstheme="majorBidi"/>
          <w:b/>
          <w:bCs/>
          <w:sz w:val="24"/>
          <w:szCs w:val="24"/>
          <w:lang w:val="en-US"/>
        </w:rPr>
      </w:pPr>
      <w:r w:rsidRPr="00A02C31">
        <w:rPr>
          <w:rFonts w:asciiTheme="majorBidi" w:hAnsiTheme="majorBidi" w:cstheme="majorBidi"/>
          <w:b/>
          <w:bCs/>
          <w:sz w:val="24"/>
          <w:szCs w:val="24"/>
        </w:rPr>
        <w:t xml:space="preserve">NIP. </w:t>
      </w:r>
      <w:r w:rsidR="00D1661A" w:rsidRPr="00A02C31">
        <w:rPr>
          <w:rFonts w:asciiTheme="majorBidi" w:hAnsiTheme="majorBidi" w:cstheme="majorBidi"/>
          <w:b/>
          <w:bCs/>
          <w:sz w:val="24"/>
          <w:szCs w:val="24"/>
        </w:rPr>
        <w:t>19670816</w:t>
      </w:r>
      <w:r w:rsidR="00537DE0" w:rsidRPr="00A02C31">
        <w:rPr>
          <w:rFonts w:asciiTheme="majorBidi" w:hAnsiTheme="majorBidi" w:cstheme="majorBidi"/>
          <w:b/>
          <w:bCs/>
          <w:sz w:val="24"/>
          <w:szCs w:val="24"/>
          <w:lang w:val="en-US"/>
        </w:rPr>
        <w:t xml:space="preserve"> </w:t>
      </w:r>
      <w:r w:rsidR="00D1661A" w:rsidRPr="00A02C31">
        <w:rPr>
          <w:rFonts w:asciiTheme="majorBidi" w:hAnsiTheme="majorBidi" w:cstheme="majorBidi"/>
          <w:b/>
          <w:bCs/>
          <w:sz w:val="24"/>
          <w:szCs w:val="24"/>
        </w:rPr>
        <w:t>200312</w:t>
      </w:r>
      <w:r w:rsidR="00537DE0" w:rsidRPr="00A02C31">
        <w:rPr>
          <w:rFonts w:asciiTheme="majorBidi" w:hAnsiTheme="majorBidi" w:cstheme="majorBidi"/>
          <w:b/>
          <w:bCs/>
          <w:sz w:val="24"/>
          <w:szCs w:val="24"/>
          <w:lang w:val="en-US"/>
        </w:rPr>
        <w:t xml:space="preserve"> </w:t>
      </w:r>
      <w:r w:rsidR="00D1661A" w:rsidRPr="00A02C31">
        <w:rPr>
          <w:rFonts w:asciiTheme="majorBidi" w:hAnsiTheme="majorBidi" w:cstheme="majorBidi"/>
          <w:b/>
          <w:bCs/>
          <w:sz w:val="24"/>
          <w:szCs w:val="24"/>
        </w:rPr>
        <w:t>1</w:t>
      </w:r>
      <w:r w:rsidR="00537DE0" w:rsidRPr="00A02C31">
        <w:rPr>
          <w:rFonts w:asciiTheme="majorBidi" w:hAnsiTheme="majorBidi" w:cstheme="majorBidi"/>
          <w:b/>
          <w:bCs/>
          <w:sz w:val="24"/>
          <w:szCs w:val="24"/>
          <w:lang w:val="en-US"/>
        </w:rPr>
        <w:t xml:space="preserve"> </w:t>
      </w:r>
      <w:r w:rsidR="00D1661A" w:rsidRPr="00A02C31">
        <w:rPr>
          <w:rFonts w:asciiTheme="majorBidi" w:hAnsiTheme="majorBidi" w:cstheme="majorBidi"/>
          <w:b/>
          <w:bCs/>
          <w:sz w:val="24"/>
          <w:szCs w:val="24"/>
        </w:rPr>
        <w:t>00</w:t>
      </w:r>
      <w:r w:rsidR="00B433F3" w:rsidRPr="00A02C31">
        <w:rPr>
          <w:rFonts w:asciiTheme="majorBidi" w:hAnsiTheme="majorBidi" w:cstheme="majorBidi"/>
          <w:b/>
          <w:bCs/>
          <w:sz w:val="24"/>
          <w:szCs w:val="24"/>
        </w:rPr>
        <w:t>1</w:t>
      </w:r>
    </w:p>
    <w:p w:rsidR="00D1661A" w:rsidRPr="00401AD6" w:rsidRDefault="005F1806" w:rsidP="00A27656">
      <w:pPr>
        <w:spacing w:after="0" w:line="360" w:lineRule="auto"/>
        <w:contextualSpacing/>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693056" behindDoc="0" locked="0" layoutInCell="1" allowOverlap="1">
            <wp:simplePos x="0" y="0"/>
            <wp:positionH relativeFrom="column">
              <wp:posOffset>-1440180</wp:posOffset>
            </wp:positionH>
            <wp:positionV relativeFrom="paragraph">
              <wp:posOffset>-1430655</wp:posOffset>
            </wp:positionV>
            <wp:extent cx="7543800" cy="10677525"/>
            <wp:effectExtent l="0" t="0" r="0" b="0"/>
            <wp:wrapNone/>
            <wp:docPr id="7" name="Picture 7" descr="E:\M ADIB ALI MAGHFUR SKRIPSI\scan adib\IMG_2018071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ADIB ALI MAGHFUR SKRIPSI\scan adib\IMG_20180711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5702" cy="10680217"/>
                    </a:xfrm>
                    <a:prstGeom prst="rect">
                      <a:avLst/>
                    </a:prstGeom>
                    <a:noFill/>
                    <a:ln>
                      <a:noFill/>
                    </a:ln>
                  </pic:spPr>
                </pic:pic>
              </a:graphicData>
            </a:graphic>
            <wp14:sizeRelH relativeFrom="page">
              <wp14:pctWidth>0</wp14:pctWidth>
            </wp14:sizeRelH>
            <wp14:sizeRelV relativeFrom="page">
              <wp14:pctHeight>0</wp14:pctHeight>
            </wp14:sizeRelV>
          </wp:anchor>
        </w:drawing>
      </w:r>
      <w:r w:rsidR="00401C67" w:rsidRPr="00401AD6">
        <w:rPr>
          <w:rFonts w:asciiTheme="majorBidi" w:hAnsiTheme="majorBidi" w:cstheme="majorBidi"/>
          <w:b/>
          <w:bCs/>
          <w:sz w:val="28"/>
          <w:szCs w:val="28"/>
        </w:rPr>
        <w:t>SURAT</w:t>
      </w:r>
      <w:r w:rsidR="00D1661A" w:rsidRPr="00401AD6">
        <w:rPr>
          <w:rFonts w:asciiTheme="majorBidi" w:hAnsiTheme="majorBidi" w:cstheme="majorBidi"/>
          <w:b/>
          <w:bCs/>
          <w:sz w:val="28"/>
          <w:szCs w:val="28"/>
        </w:rPr>
        <w:t xml:space="preserve"> PERNYATAAN</w:t>
      </w:r>
    </w:p>
    <w:p w:rsidR="00401C67" w:rsidRPr="00401AD6" w:rsidRDefault="00401C67" w:rsidP="00A27656">
      <w:pPr>
        <w:spacing w:after="0" w:line="360" w:lineRule="auto"/>
        <w:contextualSpacing/>
        <w:jc w:val="center"/>
        <w:rPr>
          <w:rFonts w:asciiTheme="majorBidi" w:hAnsiTheme="majorBidi" w:cstheme="majorBidi"/>
          <w:b/>
          <w:bCs/>
          <w:sz w:val="28"/>
          <w:szCs w:val="28"/>
        </w:rPr>
      </w:pPr>
    </w:p>
    <w:p w:rsidR="00401C67" w:rsidRPr="00401AD6" w:rsidRDefault="00401C67" w:rsidP="00A27656">
      <w:pPr>
        <w:spacing w:after="0" w:line="360" w:lineRule="auto"/>
        <w:contextualSpacing/>
        <w:jc w:val="both"/>
        <w:rPr>
          <w:rFonts w:asciiTheme="majorBidi" w:hAnsiTheme="majorBidi" w:cstheme="majorBidi"/>
          <w:sz w:val="24"/>
          <w:szCs w:val="24"/>
        </w:rPr>
      </w:pPr>
      <w:r w:rsidRPr="00401AD6">
        <w:rPr>
          <w:rFonts w:asciiTheme="majorBidi" w:hAnsiTheme="majorBidi" w:cstheme="majorBidi"/>
          <w:sz w:val="24"/>
          <w:szCs w:val="24"/>
        </w:rPr>
        <w:t>Yang bertanda tangan di bawah ini:</w:t>
      </w:r>
    </w:p>
    <w:p w:rsidR="00401C67" w:rsidRPr="00401AD6" w:rsidRDefault="00401C67" w:rsidP="00A27656">
      <w:pPr>
        <w:spacing w:after="0" w:line="360" w:lineRule="auto"/>
        <w:contextualSpacing/>
        <w:jc w:val="both"/>
        <w:rPr>
          <w:rFonts w:asciiTheme="majorBidi" w:hAnsiTheme="majorBidi" w:cstheme="majorBidi"/>
          <w:sz w:val="24"/>
          <w:szCs w:val="24"/>
        </w:rPr>
      </w:pPr>
      <w:r w:rsidRPr="00401AD6">
        <w:rPr>
          <w:rFonts w:asciiTheme="majorBidi" w:hAnsiTheme="majorBidi" w:cstheme="majorBidi"/>
          <w:sz w:val="24"/>
          <w:szCs w:val="24"/>
        </w:rPr>
        <w:t>Nama</w:t>
      </w:r>
      <w:r w:rsidRPr="00401AD6">
        <w:rPr>
          <w:rFonts w:asciiTheme="majorBidi" w:hAnsiTheme="majorBidi" w:cstheme="majorBidi"/>
          <w:sz w:val="24"/>
          <w:szCs w:val="24"/>
        </w:rPr>
        <w:tab/>
      </w:r>
      <w:r w:rsidRPr="00401AD6">
        <w:rPr>
          <w:rFonts w:asciiTheme="majorBidi" w:hAnsiTheme="majorBidi" w:cstheme="majorBidi"/>
          <w:sz w:val="24"/>
          <w:szCs w:val="24"/>
        </w:rPr>
        <w:tab/>
        <w:t>: M. Adib Ali Maghfur</w:t>
      </w:r>
    </w:p>
    <w:p w:rsidR="00401C67" w:rsidRPr="00401AD6" w:rsidRDefault="00401C67" w:rsidP="00A27656">
      <w:pPr>
        <w:spacing w:after="0" w:line="360" w:lineRule="auto"/>
        <w:contextualSpacing/>
        <w:jc w:val="both"/>
        <w:rPr>
          <w:rFonts w:asciiTheme="majorBidi" w:hAnsiTheme="majorBidi" w:cstheme="majorBidi"/>
          <w:sz w:val="24"/>
          <w:szCs w:val="24"/>
        </w:rPr>
      </w:pPr>
      <w:r w:rsidRPr="00401AD6">
        <w:rPr>
          <w:rFonts w:asciiTheme="majorBidi" w:hAnsiTheme="majorBidi" w:cstheme="majorBidi"/>
          <w:sz w:val="24"/>
          <w:szCs w:val="24"/>
        </w:rPr>
        <w:t>NIM</w:t>
      </w:r>
      <w:r w:rsidRPr="00401AD6">
        <w:rPr>
          <w:rFonts w:asciiTheme="majorBidi" w:hAnsiTheme="majorBidi" w:cstheme="majorBidi"/>
          <w:sz w:val="24"/>
          <w:szCs w:val="24"/>
        </w:rPr>
        <w:tab/>
      </w:r>
      <w:r w:rsidR="00805D88" w:rsidRPr="00401AD6">
        <w:rPr>
          <w:rFonts w:asciiTheme="majorBidi" w:hAnsiTheme="majorBidi" w:cstheme="majorBidi"/>
          <w:sz w:val="24"/>
          <w:szCs w:val="24"/>
        </w:rPr>
        <w:tab/>
      </w:r>
      <w:r w:rsidRPr="00401AD6">
        <w:rPr>
          <w:rFonts w:asciiTheme="majorBidi" w:hAnsiTheme="majorBidi" w:cstheme="majorBidi"/>
          <w:sz w:val="24"/>
          <w:szCs w:val="24"/>
        </w:rPr>
        <w:t>: 14510108</w:t>
      </w:r>
    </w:p>
    <w:p w:rsidR="00D33D45" w:rsidRPr="00EA2880" w:rsidRDefault="00401C67" w:rsidP="00A27656">
      <w:pPr>
        <w:tabs>
          <w:tab w:val="left" w:pos="1560"/>
        </w:tabs>
        <w:spacing w:after="0" w:line="360" w:lineRule="auto"/>
        <w:ind w:left="1440" w:hanging="1425"/>
        <w:contextualSpacing/>
        <w:jc w:val="both"/>
        <w:rPr>
          <w:rFonts w:asciiTheme="majorBidi" w:hAnsiTheme="majorBidi" w:cstheme="majorBidi"/>
          <w:sz w:val="24"/>
          <w:szCs w:val="24"/>
          <w:lang w:val="en-US"/>
        </w:rPr>
      </w:pPr>
      <w:r w:rsidRPr="00401AD6">
        <w:rPr>
          <w:rFonts w:asciiTheme="majorBidi" w:hAnsiTheme="majorBidi" w:cstheme="majorBidi"/>
          <w:sz w:val="24"/>
          <w:szCs w:val="24"/>
        </w:rPr>
        <w:t>Alamat</w:t>
      </w:r>
      <w:r w:rsidR="00805D88" w:rsidRPr="00401AD6">
        <w:rPr>
          <w:rFonts w:asciiTheme="majorBidi" w:hAnsiTheme="majorBidi" w:cstheme="majorBidi"/>
          <w:sz w:val="24"/>
          <w:szCs w:val="24"/>
        </w:rPr>
        <w:tab/>
      </w:r>
      <w:r w:rsidR="00EA2880">
        <w:rPr>
          <w:rFonts w:asciiTheme="majorBidi" w:hAnsiTheme="majorBidi" w:cstheme="majorBidi"/>
          <w:sz w:val="24"/>
          <w:szCs w:val="24"/>
        </w:rPr>
        <w:t>:</w:t>
      </w:r>
      <w:r w:rsidR="00EA2880">
        <w:rPr>
          <w:rFonts w:asciiTheme="majorBidi" w:hAnsiTheme="majorBidi" w:cstheme="majorBidi"/>
          <w:sz w:val="24"/>
          <w:szCs w:val="24"/>
          <w:lang w:val="en-US"/>
        </w:rPr>
        <w:tab/>
      </w:r>
      <w:r w:rsidRPr="00401AD6">
        <w:rPr>
          <w:rFonts w:asciiTheme="majorBidi" w:hAnsiTheme="majorBidi" w:cstheme="majorBidi"/>
          <w:sz w:val="24"/>
          <w:szCs w:val="24"/>
        </w:rPr>
        <w:t>Jl. Masjid Baiturr</w:t>
      </w:r>
      <w:r w:rsidR="00EA2880">
        <w:rPr>
          <w:rFonts w:asciiTheme="majorBidi" w:hAnsiTheme="majorBidi" w:cstheme="majorBidi"/>
          <w:sz w:val="24"/>
          <w:szCs w:val="24"/>
        </w:rPr>
        <w:t>ahim RT 02/RW 01 Samberan Kanor</w:t>
      </w:r>
      <w:r w:rsidR="00EA2880">
        <w:rPr>
          <w:rFonts w:asciiTheme="majorBidi" w:hAnsiTheme="majorBidi" w:cstheme="majorBidi"/>
          <w:sz w:val="24"/>
          <w:szCs w:val="24"/>
          <w:lang w:val="en-US"/>
        </w:rPr>
        <w:t xml:space="preserve"> </w:t>
      </w:r>
      <w:r w:rsidRPr="00401AD6">
        <w:rPr>
          <w:rFonts w:asciiTheme="majorBidi" w:hAnsiTheme="majorBidi" w:cstheme="majorBidi"/>
          <w:sz w:val="24"/>
          <w:szCs w:val="24"/>
        </w:rPr>
        <w:t>Bojonegoro</w:t>
      </w:r>
    </w:p>
    <w:p w:rsidR="00401C67" w:rsidRPr="00401AD6" w:rsidRDefault="00401C67" w:rsidP="00A27656">
      <w:pPr>
        <w:spacing w:after="0" w:line="360" w:lineRule="auto"/>
        <w:contextualSpacing/>
        <w:jc w:val="both"/>
        <w:rPr>
          <w:rFonts w:asciiTheme="majorBidi" w:hAnsiTheme="majorBidi" w:cstheme="majorBidi"/>
          <w:sz w:val="24"/>
          <w:szCs w:val="24"/>
        </w:rPr>
      </w:pPr>
      <w:r w:rsidRPr="00401AD6">
        <w:rPr>
          <w:rFonts w:asciiTheme="majorBidi" w:hAnsiTheme="majorBidi" w:cstheme="majorBidi"/>
          <w:sz w:val="24"/>
          <w:szCs w:val="24"/>
        </w:rPr>
        <w:tab/>
        <w:t xml:space="preserve">Menyatakan bahwa </w:t>
      </w:r>
      <w:r w:rsidRPr="00401AD6">
        <w:rPr>
          <w:rFonts w:asciiTheme="majorBidi" w:hAnsiTheme="majorBidi" w:cstheme="majorBidi"/>
          <w:b/>
          <w:bCs/>
          <w:sz w:val="24"/>
          <w:szCs w:val="24"/>
        </w:rPr>
        <w:t>“Skripsi”</w:t>
      </w:r>
      <w:r w:rsidRPr="00401AD6">
        <w:rPr>
          <w:rFonts w:asciiTheme="majorBidi" w:hAnsiTheme="majorBidi" w:cstheme="majorBidi"/>
          <w:sz w:val="24"/>
          <w:szCs w:val="24"/>
        </w:rPr>
        <w:t xml:space="preserve"> yang saya buat untuk memenuhi persyaratan kelulusan pada jurusan Manajemen Fakultas Ekonomi Universitas Islam Negeri (UIN) Maulana Malik Ibrahim Malang, dengan judul:</w:t>
      </w:r>
    </w:p>
    <w:p w:rsidR="00401C67" w:rsidRPr="00401AD6" w:rsidRDefault="00401C67" w:rsidP="00A27656">
      <w:pPr>
        <w:spacing w:after="0" w:line="360" w:lineRule="auto"/>
        <w:contextualSpacing/>
        <w:jc w:val="both"/>
        <w:rPr>
          <w:rFonts w:asciiTheme="majorBidi" w:eastAsia="Times New Roman" w:hAnsiTheme="majorBidi" w:cstheme="majorBidi"/>
          <w:b/>
          <w:w w:val="99"/>
          <w:sz w:val="24"/>
          <w:szCs w:val="24"/>
        </w:rPr>
      </w:pPr>
      <w:r w:rsidRPr="00401AD6">
        <w:rPr>
          <w:rFonts w:asciiTheme="majorBidi" w:eastAsia="Times New Roman" w:hAnsiTheme="majorBidi" w:cstheme="majorBidi"/>
          <w:b/>
          <w:w w:val="99"/>
          <w:sz w:val="24"/>
          <w:szCs w:val="24"/>
        </w:rPr>
        <w:t>PENGARUH KOMPENSASI TERHADAP KINERJA KARYAWAN DENGAN MOTIVASI KERJA SEBAGAI VARIABEL INTERVENING DI PT. VICTORY INTERNATIONAL FUTURES  BLIMBING MALANG</w:t>
      </w:r>
    </w:p>
    <w:p w:rsidR="00D64F63" w:rsidRPr="00401AD6" w:rsidRDefault="00D64F63" w:rsidP="00A27656">
      <w:pPr>
        <w:spacing w:after="0" w:line="360" w:lineRule="auto"/>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Adalah hasil karya saya sendiri, bukan </w:t>
      </w:r>
      <w:r w:rsidRPr="00401AD6">
        <w:rPr>
          <w:rFonts w:asciiTheme="majorBidi" w:hAnsiTheme="majorBidi" w:cstheme="majorBidi"/>
          <w:b/>
          <w:bCs/>
          <w:sz w:val="24"/>
          <w:szCs w:val="24"/>
        </w:rPr>
        <w:t>“duplikasi”</w:t>
      </w:r>
      <w:r w:rsidRPr="00401AD6">
        <w:rPr>
          <w:rFonts w:asciiTheme="majorBidi" w:hAnsiTheme="majorBidi" w:cstheme="majorBidi"/>
          <w:sz w:val="24"/>
          <w:szCs w:val="24"/>
        </w:rPr>
        <w:t xml:space="preserve"> karya orang lain.</w:t>
      </w:r>
    </w:p>
    <w:p w:rsidR="00D64F63" w:rsidRPr="00401AD6" w:rsidRDefault="00D64F63" w:rsidP="00A27656">
      <w:pPr>
        <w:spacing w:after="0" w:line="360" w:lineRule="auto"/>
        <w:ind w:firstLine="720"/>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Selanjutnya apabila kemudian hari ada </w:t>
      </w:r>
      <w:r w:rsidRPr="00401AD6">
        <w:rPr>
          <w:rFonts w:asciiTheme="majorBidi" w:hAnsiTheme="majorBidi" w:cstheme="majorBidi"/>
          <w:b/>
          <w:bCs/>
          <w:sz w:val="24"/>
          <w:szCs w:val="24"/>
        </w:rPr>
        <w:t>“klaim”</w:t>
      </w:r>
      <w:r w:rsidRPr="00401AD6">
        <w:rPr>
          <w:rFonts w:asciiTheme="majorBidi" w:hAnsiTheme="majorBidi" w:cstheme="majorBidi"/>
          <w:sz w:val="24"/>
          <w:szCs w:val="24"/>
        </w:rPr>
        <w:t xml:space="preserve"> dari pihak lain, bukan menjadi tanggung jawab dosen pembimbing dan atau pihak Fakultas Ekonomi, tetapi menjadi tanggung jawab saya sendiri.</w:t>
      </w:r>
    </w:p>
    <w:p w:rsidR="00D64F63" w:rsidRDefault="00D64F63" w:rsidP="00A27656">
      <w:pPr>
        <w:spacing w:after="0" w:line="360" w:lineRule="auto"/>
        <w:ind w:firstLine="709"/>
        <w:contextualSpacing/>
        <w:jc w:val="both"/>
        <w:rPr>
          <w:rFonts w:asciiTheme="majorBidi" w:hAnsiTheme="majorBidi" w:cstheme="majorBidi"/>
          <w:sz w:val="24"/>
          <w:szCs w:val="24"/>
          <w:lang w:val="en-US"/>
        </w:rPr>
      </w:pPr>
      <w:r w:rsidRPr="00401AD6">
        <w:rPr>
          <w:rFonts w:asciiTheme="majorBidi" w:hAnsiTheme="majorBidi" w:cstheme="majorBidi"/>
          <w:sz w:val="24"/>
          <w:szCs w:val="24"/>
        </w:rPr>
        <w:t>Demikian surat pernyataan ini saya buat dengan sebenarnya dan tanpa terpaksa dari siapapun.</w:t>
      </w:r>
    </w:p>
    <w:p w:rsidR="001E6897" w:rsidRPr="001E6897" w:rsidRDefault="001E6897" w:rsidP="00A27656">
      <w:pPr>
        <w:spacing w:after="0" w:line="360" w:lineRule="auto"/>
        <w:contextualSpacing/>
        <w:jc w:val="both"/>
        <w:rPr>
          <w:rFonts w:asciiTheme="majorBidi" w:hAnsiTheme="majorBidi" w:cstheme="majorBidi"/>
          <w:sz w:val="24"/>
          <w:szCs w:val="24"/>
          <w:lang w:val="en-US"/>
        </w:rPr>
      </w:pPr>
    </w:p>
    <w:p w:rsidR="00D64F63" w:rsidRPr="00401AD6" w:rsidRDefault="00D64F63" w:rsidP="00A27656">
      <w:pPr>
        <w:spacing w:after="0" w:line="360" w:lineRule="auto"/>
        <w:ind w:firstLine="5245"/>
        <w:contextualSpacing/>
        <w:jc w:val="center"/>
        <w:rPr>
          <w:rFonts w:asciiTheme="majorBidi" w:hAnsiTheme="majorBidi" w:cstheme="majorBidi"/>
          <w:sz w:val="24"/>
          <w:szCs w:val="24"/>
        </w:rPr>
      </w:pPr>
      <w:r w:rsidRPr="00401AD6">
        <w:rPr>
          <w:rFonts w:asciiTheme="majorBidi" w:hAnsiTheme="majorBidi" w:cstheme="majorBidi"/>
          <w:sz w:val="24"/>
          <w:szCs w:val="24"/>
        </w:rPr>
        <w:t xml:space="preserve">Malang, </w:t>
      </w:r>
      <w:r w:rsidR="00921190">
        <w:rPr>
          <w:rFonts w:asciiTheme="majorBidi" w:hAnsiTheme="majorBidi" w:cstheme="majorBidi"/>
          <w:sz w:val="24"/>
          <w:szCs w:val="24"/>
          <w:lang w:val="en-US"/>
        </w:rPr>
        <w:t xml:space="preserve">5 </w:t>
      </w:r>
      <w:r w:rsidRPr="00401AD6">
        <w:rPr>
          <w:rFonts w:asciiTheme="majorBidi" w:hAnsiTheme="majorBidi" w:cstheme="majorBidi"/>
          <w:sz w:val="24"/>
          <w:szCs w:val="24"/>
        </w:rPr>
        <w:t>Juni 2018</w:t>
      </w:r>
    </w:p>
    <w:p w:rsidR="00D64F63" w:rsidRPr="00401AD6" w:rsidRDefault="00D64F63" w:rsidP="00A27656">
      <w:pPr>
        <w:spacing w:after="0" w:line="360" w:lineRule="auto"/>
        <w:ind w:firstLine="5245"/>
        <w:contextualSpacing/>
        <w:jc w:val="center"/>
        <w:rPr>
          <w:rFonts w:asciiTheme="majorBidi" w:hAnsiTheme="majorBidi" w:cstheme="majorBidi"/>
          <w:sz w:val="24"/>
          <w:szCs w:val="24"/>
        </w:rPr>
      </w:pPr>
      <w:r w:rsidRPr="00401AD6">
        <w:rPr>
          <w:rFonts w:asciiTheme="majorBidi" w:hAnsiTheme="majorBidi" w:cstheme="majorBidi"/>
          <w:sz w:val="24"/>
          <w:szCs w:val="24"/>
        </w:rPr>
        <w:t>Hormat saya,</w:t>
      </w:r>
    </w:p>
    <w:p w:rsidR="001E6897" w:rsidRDefault="001E6897" w:rsidP="00A27656">
      <w:pPr>
        <w:spacing w:after="0" w:line="360" w:lineRule="auto"/>
        <w:ind w:firstLine="5245"/>
        <w:contextualSpacing/>
        <w:rPr>
          <w:rFonts w:asciiTheme="majorBidi" w:hAnsiTheme="majorBidi" w:cstheme="majorBidi"/>
          <w:sz w:val="24"/>
          <w:szCs w:val="24"/>
          <w:lang w:val="en-US"/>
        </w:rPr>
      </w:pPr>
    </w:p>
    <w:p w:rsidR="00921190" w:rsidRDefault="00921190" w:rsidP="00A27656">
      <w:pPr>
        <w:spacing w:after="0" w:line="360" w:lineRule="auto"/>
        <w:ind w:firstLine="5245"/>
        <w:contextualSpacing/>
        <w:rPr>
          <w:rFonts w:asciiTheme="majorBidi" w:hAnsiTheme="majorBidi" w:cstheme="majorBidi"/>
          <w:sz w:val="24"/>
          <w:szCs w:val="24"/>
          <w:lang w:val="en-US"/>
        </w:rPr>
      </w:pPr>
    </w:p>
    <w:p w:rsidR="00A27656" w:rsidRPr="00921190" w:rsidRDefault="00A27656" w:rsidP="00A27656">
      <w:pPr>
        <w:spacing w:after="0" w:line="360" w:lineRule="auto"/>
        <w:ind w:firstLine="5245"/>
        <w:contextualSpacing/>
        <w:rPr>
          <w:rFonts w:asciiTheme="majorBidi" w:hAnsiTheme="majorBidi" w:cstheme="majorBidi"/>
          <w:sz w:val="24"/>
          <w:szCs w:val="24"/>
          <w:lang w:val="en-US"/>
        </w:rPr>
      </w:pPr>
    </w:p>
    <w:p w:rsidR="00D64F63" w:rsidRPr="00401AD6" w:rsidRDefault="00D64F63" w:rsidP="00A27656">
      <w:pPr>
        <w:spacing w:after="0" w:line="360" w:lineRule="auto"/>
        <w:ind w:firstLine="5245"/>
        <w:contextualSpacing/>
        <w:jc w:val="center"/>
        <w:rPr>
          <w:rFonts w:asciiTheme="majorBidi" w:hAnsiTheme="majorBidi" w:cstheme="majorBidi"/>
          <w:sz w:val="24"/>
          <w:szCs w:val="24"/>
        </w:rPr>
      </w:pPr>
      <w:r w:rsidRPr="00401AD6">
        <w:rPr>
          <w:rFonts w:asciiTheme="majorBidi" w:hAnsiTheme="majorBidi" w:cstheme="majorBidi"/>
          <w:sz w:val="24"/>
          <w:szCs w:val="24"/>
        </w:rPr>
        <w:t>M. Adib Ali Maghfur</w:t>
      </w:r>
    </w:p>
    <w:p w:rsidR="004600C0" w:rsidRDefault="009D75A0" w:rsidP="00A27656">
      <w:pPr>
        <w:tabs>
          <w:tab w:val="left" w:pos="5812"/>
        </w:tabs>
        <w:spacing w:after="0" w:line="360" w:lineRule="auto"/>
        <w:contextualSpacing/>
        <w:rPr>
          <w:rFonts w:asciiTheme="majorBidi" w:hAnsiTheme="majorBidi" w:cstheme="majorBidi"/>
          <w:sz w:val="24"/>
          <w:szCs w:val="24"/>
          <w:lang w:val="en-US"/>
        </w:rPr>
      </w:pPr>
      <w:r>
        <w:rPr>
          <w:rFonts w:asciiTheme="majorBidi" w:hAnsiTheme="majorBidi" w:cstheme="majorBidi"/>
          <w:sz w:val="24"/>
          <w:szCs w:val="24"/>
          <w:lang w:val="en-US"/>
        </w:rPr>
        <w:tab/>
        <w:t xml:space="preserve"> </w:t>
      </w:r>
      <w:r w:rsidR="00A27656">
        <w:rPr>
          <w:rFonts w:asciiTheme="majorBidi" w:hAnsiTheme="majorBidi" w:cstheme="majorBidi"/>
          <w:sz w:val="24"/>
          <w:szCs w:val="24"/>
        </w:rPr>
        <w:t>NIM</w:t>
      </w:r>
      <w:r w:rsidR="00A27656">
        <w:rPr>
          <w:rFonts w:asciiTheme="majorBidi" w:hAnsiTheme="majorBidi" w:cstheme="majorBidi"/>
          <w:sz w:val="24"/>
          <w:szCs w:val="24"/>
          <w:lang w:val="en-US"/>
        </w:rPr>
        <w:t xml:space="preserve"> </w:t>
      </w:r>
      <w:r w:rsidR="00D64F63" w:rsidRPr="00401AD6">
        <w:rPr>
          <w:rFonts w:asciiTheme="majorBidi" w:hAnsiTheme="majorBidi" w:cstheme="majorBidi"/>
          <w:sz w:val="24"/>
          <w:szCs w:val="24"/>
        </w:rPr>
        <w:t>1451010</w:t>
      </w:r>
      <w:r w:rsidR="008D3F81" w:rsidRPr="00401AD6">
        <w:rPr>
          <w:rFonts w:asciiTheme="majorBidi" w:hAnsiTheme="majorBidi" w:cstheme="majorBidi"/>
          <w:sz w:val="24"/>
          <w:szCs w:val="24"/>
        </w:rPr>
        <w:t>8</w:t>
      </w:r>
    </w:p>
    <w:p w:rsidR="00A27656" w:rsidRDefault="00A27656" w:rsidP="00A27656">
      <w:pPr>
        <w:tabs>
          <w:tab w:val="left" w:pos="5812"/>
        </w:tabs>
        <w:spacing w:after="0" w:line="360" w:lineRule="auto"/>
        <w:contextualSpacing/>
        <w:rPr>
          <w:rFonts w:asciiTheme="majorBidi" w:hAnsiTheme="majorBidi" w:cstheme="majorBidi"/>
          <w:sz w:val="24"/>
          <w:szCs w:val="24"/>
          <w:lang w:val="en-US"/>
        </w:rPr>
      </w:pPr>
    </w:p>
    <w:p w:rsidR="00A27656" w:rsidRDefault="00A27656" w:rsidP="00A27656">
      <w:pPr>
        <w:tabs>
          <w:tab w:val="left" w:pos="5812"/>
        </w:tabs>
        <w:spacing w:after="0" w:line="360" w:lineRule="auto"/>
        <w:contextualSpacing/>
        <w:rPr>
          <w:rFonts w:asciiTheme="majorBidi" w:hAnsiTheme="majorBidi" w:cstheme="majorBidi"/>
          <w:sz w:val="24"/>
          <w:szCs w:val="24"/>
          <w:lang w:val="en-US"/>
        </w:rPr>
      </w:pPr>
    </w:p>
    <w:p w:rsidR="00A27656" w:rsidRDefault="00A27656" w:rsidP="00A27656">
      <w:pPr>
        <w:tabs>
          <w:tab w:val="left" w:pos="5812"/>
        </w:tabs>
        <w:spacing w:after="0" w:line="360" w:lineRule="auto"/>
        <w:contextualSpacing/>
        <w:rPr>
          <w:rFonts w:asciiTheme="majorBidi" w:hAnsiTheme="majorBidi" w:cstheme="majorBidi"/>
          <w:sz w:val="24"/>
          <w:szCs w:val="24"/>
          <w:lang w:val="en-US"/>
        </w:rPr>
      </w:pPr>
    </w:p>
    <w:p w:rsidR="00A27656" w:rsidRPr="00A27656" w:rsidRDefault="00A27656" w:rsidP="00A27656">
      <w:pPr>
        <w:tabs>
          <w:tab w:val="left" w:pos="5812"/>
        </w:tabs>
        <w:spacing w:after="0" w:line="360" w:lineRule="auto"/>
        <w:contextualSpacing/>
        <w:rPr>
          <w:rFonts w:asciiTheme="majorBidi" w:hAnsiTheme="majorBidi" w:cstheme="majorBidi"/>
          <w:sz w:val="24"/>
          <w:szCs w:val="24"/>
          <w:lang w:val="en-US"/>
        </w:rPr>
      </w:pPr>
    </w:p>
    <w:p w:rsidR="00D64F63" w:rsidRPr="00401AD6" w:rsidRDefault="00D64F63" w:rsidP="003E7717">
      <w:pPr>
        <w:spacing w:after="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LEMBAR PE</w:t>
      </w:r>
      <w:r w:rsidR="003E7717" w:rsidRPr="00401AD6">
        <w:rPr>
          <w:rFonts w:asciiTheme="majorBidi" w:hAnsiTheme="majorBidi" w:cstheme="majorBidi"/>
          <w:b/>
          <w:bCs/>
          <w:sz w:val="28"/>
          <w:szCs w:val="28"/>
        </w:rPr>
        <w:t>RSEMBAHAN</w:t>
      </w:r>
    </w:p>
    <w:p w:rsidR="00D64F63" w:rsidRPr="00401AD6" w:rsidRDefault="00D64F63" w:rsidP="00401C67">
      <w:pPr>
        <w:spacing w:after="0" w:line="240" w:lineRule="auto"/>
        <w:rPr>
          <w:rFonts w:asciiTheme="majorBidi" w:hAnsiTheme="majorBidi" w:cstheme="majorBidi"/>
          <w:sz w:val="28"/>
          <w:szCs w:val="28"/>
        </w:rPr>
      </w:pPr>
    </w:p>
    <w:p w:rsidR="00D64F63" w:rsidRPr="005C7A1C" w:rsidRDefault="00D64F63" w:rsidP="008D3F81">
      <w:pPr>
        <w:spacing w:after="0" w:line="480" w:lineRule="auto"/>
        <w:jc w:val="center"/>
        <w:rPr>
          <w:rFonts w:asciiTheme="majorBidi" w:hAnsiTheme="majorBidi" w:cstheme="majorBidi"/>
          <w:b/>
          <w:bCs/>
          <w:i/>
          <w:iCs/>
          <w:sz w:val="24"/>
          <w:szCs w:val="24"/>
        </w:rPr>
      </w:pPr>
      <w:r w:rsidRPr="005C7A1C">
        <w:rPr>
          <w:rFonts w:asciiTheme="majorBidi" w:hAnsiTheme="majorBidi" w:cstheme="majorBidi"/>
          <w:b/>
          <w:bCs/>
          <w:i/>
          <w:iCs/>
          <w:sz w:val="24"/>
          <w:szCs w:val="24"/>
        </w:rPr>
        <w:t>Bismillah..</w:t>
      </w:r>
    </w:p>
    <w:p w:rsidR="00D64F63" w:rsidRPr="005C7A1C" w:rsidRDefault="00D64F63" w:rsidP="00A118C2">
      <w:pPr>
        <w:spacing w:after="0" w:line="360" w:lineRule="auto"/>
        <w:contextualSpacing/>
        <w:jc w:val="center"/>
        <w:rPr>
          <w:rFonts w:asciiTheme="majorBidi" w:hAnsiTheme="majorBidi" w:cstheme="majorBidi"/>
          <w:b/>
          <w:bCs/>
          <w:i/>
          <w:iCs/>
          <w:sz w:val="24"/>
          <w:szCs w:val="24"/>
        </w:rPr>
      </w:pPr>
      <w:r w:rsidRPr="005C7A1C">
        <w:rPr>
          <w:rFonts w:asciiTheme="majorBidi" w:hAnsiTheme="majorBidi" w:cstheme="majorBidi"/>
          <w:b/>
          <w:bCs/>
          <w:i/>
          <w:iCs/>
          <w:sz w:val="24"/>
          <w:szCs w:val="24"/>
        </w:rPr>
        <w:t xml:space="preserve">Puji syukur kehadirat Allah SWT, </w:t>
      </w:r>
      <w:r w:rsidR="003E7717" w:rsidRPr="005C7A1C">
        <w:rPr>
          <w:rFonts w:asciiTheme="majorBidi" w:hAnsiTheme="majorBidi" w:cstheme="majorBidi"/>
          <w:b/>
          <w:bCs/>
          <w:i/>
          <w:iCs/>
          <w:sz w:val="24"/>
          <w:szCs w:val="24"/>
        </w:rPr>
        <w:t>yang maha pengasih lagi maha penyanyang. Ku persembahkan karya kecilku ini kepada orang-orang yang selalu memberikanku semangat tiada hentinya, dan yang selalu me</w:t>
      </w:r>
      <w:r w:rsidR="00A118C2" w:rsidRPr="005C7A1C">
        <w:rPr>
          <w:rFonts w:asciiTheme="majorBidi" w:hAnsiTheme="majorBidi" w:cstheme="majorBidi"/>
          <w:b/>
          <w:bCs/>
          <w:i/>
          <w:iCs/>
          <w:sz w:val="24"/>
          <w:szCs w:val="24"/>
        </w:rPr>
        <w:t xml:space="preserve">ndoakanku di setiap waktu tanpa </w:t>
      </w:r>
      <w:r w:rsidR="003E7717" w:rsidRPr="005C7A1C">
        <w:rPr>
          <w:rFonts w:asciiTheme="majorBidi" w:hAnsiTheme="majorBidi" w:cstheme="majorBidi"/>
          <w:b/>
          <w:bCs/>
          <w:i/>
          <w:iCs/>
          <w:sz w:val="24"/>
          <w:szCs w:val="24"/>
        </w:rPr>
        <w:t>henti.</w:t>
      </w:r>
    </w:p>
    <w:p w:rsidR="002E6C93" w:rsidRPr="005C7A1C" w:rsidRDefault="002E6C93" w:rsidP="002E6C93">
      <w:pPr>
        <w:spacing w:after="0" w:line="360" w:lineRule="auto"/>
        <w:contextualSpacing/>
        <w:jc w:val="center"/>
        <w:rPr>
          <w:rFonts w:asciiTheme="majorBidi" w:hAnsiTheme="majorBidi" w:cstheme="majorBidi"/>
          <w:b/>
          <w:bCs/>
          <w:i/>
          <w:iCs/>
          <w:sz w:val="24"/>
          <w:szCs w:val="24"/>
          <w:lang w:val="en-US"/>
        </w:rPr>
      </w:pPr>
      <w:r w:rsidRPr="005C7A1C">
        <w:rPr>
          <w:rFonts w:asciiTheme="majorBidi" w:hAnsiTheme="majorBidi" w:cstheme="majorBidi"/>
          <w:b/>
          <w:bCs/>
          <w:i/>
          <w:iCs/>
          <w:sz w:val="24"/>
          <w:szCs w:val="24"/>
        </w:rPr>
        <w:t xml:space="preserve">Ayahanda ku Moh. Amin dan Ibunda ku Nurul Husnah (Almh) yang telah memberikan moril maupun materi serta do’a yang tiada henti untuk kesuksesanku, karena tiada kata seindah lantunan do’a dan tiada do’a yang paling ijabah selain do’a dari orang tua. </w:t>
      </w:r>
      <w:r w:rsidRPr="005C7A1C">
        <w:rPr>
          <w:rFonts w:asciiTheme="majorBidi" w:hAnsiTheme="majorBidi" w:cstheme="majorBidi"/>
          <w:b/>
          <w:bCs/>
          <w:i/>
          <w:iCs/>
          <w:sz w:val="24"/>
          <w:szCs w:val="24"/>
          <w:lang w:val="en-US"/>
        </w:rPr>
        <w:t>Ucapan terimakasihku tak akan pernah cukup untuk membalas kebaikanmu. Karena itu terimalah persembahan bakti dan cintaku untuk kalian ayah ibu.</w:t>
      </w:r>
    </w:p>
    <w:p w:rsidR="00A118C2" w:rsidRPr="005C7A1C" w:rsidRDefault="00A118C2" w:rsidP="002E6C93">
      <w:pPr>
        <w:spacing w:after="0" w:line="360" w:lineRule="auto"/>
        <w:contextualSpacing/>
        <w:jc w:val="center"/>
        <w:rPr>
          <w:rFonts w:asciiTheme="majorBidi" w:hAnsiTheme="majorBidi" w:cstheme="majorBidi"/>
          <w:b/>
          <w:bCs/>
          <w:i/>
          <w:iCs/>
          <w:sz w:val="24"/>
          <w:szCs w:val="24"/>
          <w:lang w:val="en-US"/>
        </w:rPr>
      </w:pPr>
      <w:r w:rsidRPr="005C7A1C">
        <w:rPr>
          <w:rFonts w:asciiTheme="majorBidi" w:hAnsiTheme="majorBidi" w:cstheme="majorBidi"/>
          <w:b/>
          <w:bCs/>
          <w:i/>
          <w:iCs/>
          <w:sz w:val="24"/>
          <w:szCs w:val="24"/>
          <w:lang w:val="en-US"/>
        </w:rPr>
        <w:t>Bapak dan Ibu Dosen pembimbing, penguji dan pengajar, yang selama ini telah tulus dan ikhlas</w:t>
      </w:r>
      <w:r w:rsidR="007C0212" w:rsidRPr="005C7A1C">
        <w:rPr>
          <w:rFonts w:asciiTheme="majorBidi" w:hAnsiTheme="majorBidi" w:cstheme="majorBidi"/>
          <w:b/>
          <w:bCs/>
          <w:i/>
          <w:iCs/>
          <w:sz w:val="24"/>
          <w:szCs w:val="24"/>
          <w:lang w:val="en-US"/>
        </w:rPr>
        <w:t xml:space="preserve"> meluangkan waktunya untuk menuntun dan mengarahkan ku, memberikan bimbingan dan pelajaran yang tiada ternilai harganya agar saya menjadi lebih baik.</w:t>
      </w:r>
    </w:p>
    <w:p w:rsidR="003E7717" w:rsidRPr="005C7A1C" w:rsidRDefault="0059714A" w:rsidP="00B834C5">
      <w:pPr>
        <w:spacing w:after="0" w:line="360" w:lineRule="auto"/>
        <w:contextualSpacing/>
        <w:jc w:val="center"/>
        <w:rPr>
          <w:rFonts w:asciiTheme="majorBidi" w:hAnsiTheme="majorBidi" w:cstheme="majorBidi"/>
          <w:b/>
          <w:bCs/>
          <w:i/>
          <w:iCs/>
          <w:sz w:val="24"/>
          <w:szCs w:val="24"/>
          <w:lang w:val="en-US"/>
        </w:rPr>
      </w:pPr>
      <w:r w:rsidRPr="005C7A1C">
        <w:rPr>
          <w:rFonts w:asciiTheme="majorBidi" w:hAnsiTheme="majorBidi" w:cstheme="majorBidi"/>
          <w:b/>
          <w:bCs/>
          <w:i/>
          <w:iCs/>
          <w:sz w:val="24"/>
          <w:szCs w:val="24"/>
          <w:lang w:val="en-US"/>
        </w:rPr>
        <w:t>Sahabat-sahabatku angkatan 2014 Jurusan Manajemen Fakultas Ekonomi UIN Maulana Malik Ibrahim Malang tanpa semangat, dukungan dan bantuan kalian semua tidak akan mungkin aku sampai disini, terimakasih untuk canda tawa dan  perjuangan yang kita lewati bersama dan terimakasih untuk cerita indah selama ini. Dengan perjuangan dan kebersamaan kita pasti bisa. Amin</w:t>
      </w:r>
      <w:r w:rsidR="00B834C5" w:rsidRPr="005C7A1C">
        <w:rPr>
          <w:rFonts w:asciiTheme="majorBidi" w:hAnsiTheme="majorBidi" w:cstheme="majorBidi"/>
          <w:b/>
          <w:bCs/>
          <w:i/>
          <w:iCs/>
          <w:sz w:val="24"/>
          <w:szCs w:val="24"/>
          <w:lang w:val="en-US"/>
        </w:rPr>
        <w:t>…</w:t>
      </w:r>
    </w:p>
    <w:p w:rsidR="00B834C5" w:rsidRPr="00B834C5" w:rsidRDefault="00B834C5" w:rsidP="00B834C5">
      <w:pPr>
        <w:spacing w:after="0" w:line="360" w:lineRule="auto"/>
        <w:contextualSpacing/>
        <w:jc w:val="center"/>
        <w:rPr>
          <w:rFonts w:asciiTheme="majorBidi" w:hAnsiTheme="majorBidi" w:cstheme="majorBidi"/>
          <w:sz w:val="24"/>
          <w:szCs w:val="24"/>
          <w:lang w:val="en-US"/>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D1661A" w:rsidRPr="00401AD6" w:rsidRDefault="00D1661A" w:rsidP="00D1661A">
      <w:pPr>
        <w:spacing w:after="0" w:line="240" w:lineRule="auto"/>
        <w:jc w:val="center"/>
        <w:rPr>
          <w:rFonts w:asciiTheme="majorBidi" w:hAnsiTheme="majorBidi" w:cstheme="majorBidi"/>
          <w:bCs/>
          <w:sz w:val="24"/>
          <w:szCs w:val="24"/>
        </w:rPr>
      </w:pPr>
    </w:p>
    <w:p w:rsidR="00921190" w:rsidRPr="00686E18" w:rsidRDefault="00921190" w:rsidP="00D1661A">
      <w:pPr>
        <w:spacing w:after="0" w:line="240" w:lineRule="auto"/>
        <w:rPr>
          <w:rFonts w:asciiTheme="majorBidi" w:hAnsiTheme="majorBidi" w:cstheme="majorBidi"/>
          <w:b/>
          <w:sz w:val="28"/>
          <w:szCs w:val="28"/>
          <w:lang w:val="en-US"/>
        </w:rPr>
      </w:pPr>
    </w:p>
    <w:p w:rsidR="00C45384" w:rsidRPr="00C45384" w:rsidRDefault="00D1661A" w:rsidP="00C45384">
      <w:pPr>
        <w:spacing w:after="0" w:line="240" w:lineRule="auto"/>
        <w:jc w:val="center"/>
        <w:rPr>
          <w:rFonts w:asciiTheme="majorBidi" w:hAnsiTheme="majorBidi" w:cstheme="majorBidi"/>
          <w:b/>
          <w:sz w:val="28"/>
          <w:szCs w:val="28"/>
          <w:lang w:val="en-US"/>
        </w:rPr>
      </w:pPr>
      <w:r w:rsidRPr="00401AD6">
        <w:rPr>
          <w:rFonts w:asciiTheme="majorBidi" w:hAnsiTheme="majorBidi" w:cstheme="majorBidi"/>
          <w:b/>
          <w:sz w:val="28"/>
          <w:szCs w:val="28"/>
        </w:rPr>
        <w:lastRenderedPageBreak/>
        <w:t>MOTTO</w:t>
      </w:r>
    </w:p>
    <w:p w:rsidR="00C45384" w:rsidRDefault="00C45384" w:rsidP="00D1661A">
      <w:pPr>
        <w:spacing w:after="0" w:line="240" w:lineRule="auto"/>
        <w:jc w:val="center"/>
        <w:rPr>
          <w:rFonts w:asciiTheme="majorBidi" w:hAnsiTheme="majorBidi" w:cstheme="majorBidi"/>
          <w:b/>
          <w:sz w:val="28"/>
          <w:szCs w:val="28"/>
          <w:lang w:val="en-US"/>
        </w:rPr>
      </w:pPr>
    </w:p>
    <w:p w:rsidR="00C45384" w:rsidRPr="00C45384" w:rsidRDefault="00C45384" w:rsidP="00D1661A">
      <w:pPr>
        <w:spacing w:after="0" w:line="240" w:lineRule="auto"/>
        <w:jc w:val="center"/>
        <w:rPr>
          <w:rFonts w:asciiTheme="majorBidi" w:hAnsiTheme="majorBidi" w:cstheme="majorBidi"/>
          <w:b/>
          <w:i/>
          <w:iCs/>
          <w:sz w:val="28"/>
          <w:szCs w:val="28"/>
          <w:lang w:val="en-US"/>
        </w:rPr>
      </w:pPr>
    </w:p>
    <w:p w:rsidR="00D1661A" w:rsidRPr="00D05067" w:rsidRDefault="00C45384" w:rsidP="002E6C93">
      <w:pPr>
        <w:spacing w:after="0" w:line="240" w:lineRule="auto"/>
        <w:jc w:val="center"/>
        <w:rPr>
          <w:rFonts w:asciiTheme="majorBidi" w:hAnsiTheme="majorBidi" w:cstheme="majorBidi"/>
          <w:b/>
          <w:i/>
          <w:iCs/>
          <w:sz w:val="24"/>
          <w:szCs w:val="24"/>
          <w:lang w:val="en-US"/>
        </w:rPr>
      </w:pPr>
      <w:r w:rsidRPr="00D05067">
        <w:rPr>
          <w:rFonts w:asciiTheme="majorBidi" w:hAnsiTheme="majorBidi" w:cstheme="majorBidi"/>
          <w:b/>
          <w:i/>
          <w:iCs/>
          <w:sz w:val="24"/>
          <w:szCs w:val="24"/>
          <w:lang w:val="en-US"/>
        </w:rPr>
        <w:t>“</w:t>
      </w:r>
      <w:r w:rsidR="002E6C93" w:rsidRPr="00D05067">
        <w:rPr>
          <w:rFonts w:asciiTheme="majorBidi" w:hAnsiTheme="majorBidi" w:cstheme="majorBidi"/>
          <w:b/>
          <w:i/>
          <w:iCs/>
          <w:sz w:val="24"/>
          <w:szCs w:val="24"/>
          <w:lang w:val="en-US"/>
        </w:rPr>
        <w:t>Eat Failure, and You Will Know the Taste of Success”</w:t>
      </w:r>
    </w:p>
    <w:p w:rsidR="002E6C93" w:rsidRPr="00D05067" w:rsidRDefault="002E6C93" w:rsidP="002E6C93">
      <w:pPr>
        <w:spacing w:after="0" w:line="240" w:lineRule="auto"/>
        <w:jc w:val="center"/>
        <w:rPr>
          <w:rFonts w:asciiTheme="majorBidi" w:hAnsiTheme="majorBidi" w:cstheme="majorBidi"/>
          <w:b/>
          <w:i/>
          <w:iCs/>
          <w:sz w:val="24"/>
          <w:szCs w:val="24"/>
          <w:lang w:val="en-US"/>
        </w:rPr>
      </w:pPr>
    </w:p>
    <w:p w:rsidR="002E6C93" w:rsidRPr="00D05067" w:rsidRDefault="002E6C93" w:rsidP="002E6C93">
      <w:pPr>
        <w:spacing w:after="0" w:line="240" w:lineRule="auto"/>
        <w:jc w:val="center"/>
        <w:rPr>
          <w:rFonts w:asciiTheme="majorBidi" w:hAnsiTheme="majorBidi" w:cstheme="majorBidi"/>
          <w:b/>
          <w:i/>
          <w:iCs/>
          <w:sz w:val="24"/>
          <w:szCs w:val="24"/>
          <w:lang w:val="en-US"/>
        </w:rPr>
      </w:pPr>
      <w:r w:rsidRPr="00D05067">
        <w:rPr>
          <w:rFonts w:asciiTheme="majorBidi" w:hAnsiTheme="majorBidi" w:cstheme="majorBidi"/>
          <w:b/>
          <w:i/>
          <w:iCs/>
          <w:sz w:val="24"/>
          <w:szCs w:val="24"/>
          <w:lang w:val="en-US"/>
        </w:rPr>
        <w:t>“Anda Tidak Akan Mengetahui Apa itu Kesuksesan Sebelum Merasakan Kegagalan”</w:t>
      </w:r>
    </w:p>
    <w:p w:rsidR="00D1661A" w:rsidRDefault="00D1661A" w:rsidP="00D1661A">
      <w:pPr>
        <w:spacing w:after="0" w:line="240" w:lineRule="auto"/>
        <w:jc w:val="center"/>
        <w:rPr>
          <w:rFonts w:asciiTheme="majorBidi" w:hAnsiTheme="majorBidi" w:cstheme="majorBidi"/>
          <w:b/>
          <w:sz w:val="28"/>
          <w:szCs w:val="28"/>
          <w:lang w:val="en-US"/>
        </w:rPr>
      </w:pPr>
    </w:p>
    <w:p w:rsidR="00C45384" w:rsidRPr="00C45384" w:rsidRDefault="00C45384" w:rsidP="00D1661A">
      <w:pPr>
        <w:spacing w:after="0" w:line="240" w:lineRule="auto"/>
        <w:jc w:val="center"/>
        <w:rPr>
          <w:rFonts w:asciiTheme="majorBidi" w:hAnsiTheme="majorBidi" w:cstheme="majorBidi"/>
          <w:b/>
          <w:sz w:val="28"/>
          <w:szCs w:val="28"/>
          <w:lang w:val="en-US"/>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Pr="00401AD6" w:rsidRDefault="00D1661A" w:rsidP="00D1661A">
      <w:pPr>
        <w:spacing w:after="0" w:line="240" w:lineRule="auto"/>
        <w:jc w:val="center"/>
        <w:rPr>
          <w:rFonts w:asciiTheme="majorBidi" w:hAnsiTheme="majorBidi" w:cstheme="majorBidi"/>
          <w:b/>
          <w:sz w:val="28"/>
          <w:szCs w:val="28"/>
        </w:rPr>
      </w:pPr>
    </w:p>
    <w:p w:rsidR="00D1661A" w:rsidRDefault="00D1661A" w:rsidP="008D3F81">
      <w:pPr>
        <w:spacing w:after="0" w:line="240" w:lineRule="auto"/>
        <w:rPr>
          <w:rFonts w:asciiTheme="majorBidi" w:hAnsiTheme="majorBidi" w:cstheme="majorBidi"/>
          <w:b/>
          <w:sz w:val="28"/>
          <w:szCs w:val="28"/>
        </w:rPr>
      </w:pPr>
    </w:p>
    <w:p w:rsidR="00D05067" w:rsidRPr="00D05067" w:rsidRDefault="00D05067" w:rsidP="008D3F81">
      <w:pPr>
        <w:spacing w:after="0" w:line="240" w:lineRule="auto"/>
        <w:rPr>
          <w:rFonts w:asciiTheme="majorBidi" w:hAnsiTheme="majorBidi" w:cstheme="majorBidi"/>
          <w:b/>
          <w:sz w:val="28"/>
          <w:szCs w:val="28"/>
        </w:rPr>
      </w:pPr>
    </w:p>
    <w:p w:rsidR="00EA595A" w:rsidRPr="000B68D3" w:rsidRDefault="00D1661A" w:rsidP="000B68D3">
      <w:pPr>
        <w:spacing w:after="0" w:line="480" w:lineRule="auto"/>
        <w:contextualSpacing/>
        <w:jc w:val="center"/>
        <w:rPr>
          <w:rFonts w:asciiTheme="majorBidi" w:hAnsiTheme="majorBidi" w:cstheme="majorBidi"/>
          <w:b/>
          <w:bCs/>
          <w:sz w:val="28"/>
          <w:szCs w:val="28"/>
          <w:lang w:val="en-US"/>
        </w:rPr>
      </w:pPr>
      <w:r w:rsidRPr="00401AD6">
        <w:rPr>
          <w:rFonts w:asciiTheme="majorBidi" w:hAnsiTheme="majorBidi" w:cstheme="majorBidi"/>
          <w:b/>
          <w:bCs/>
          <w:sz w:val="28"/>
          <w:szCs w:val="28"/>
        </w:rPr>
        <w:lastRenderedPageBreak/>
        <w:t>KATA PENGANTAR</w:t>
      </w:r>
    </w:p>
    <w:p w:rsidR="00E570F0" w:rsidRPr="00401AD6" w:rsidRDefault="00E570F0" w:rsidP="000B68D3">
      <w:pPr>
        <w:spacing w:after="0" w:line="480" w:lineRule="auto"/>
        <w:ind w:firstLine="720"/>
        <w:contextualSpacing/>
        <w:jc w:val="both"/>
        <w:rPr>
          <w:rFonts w:asciiTheme="majorBidi" w:eastAsia="Times New Roman" w:hAnsiTheme="majorBidi" w:cstheme="majorBidi"/>
          <w:b/>
          <w:w w:val="99"/>
          <w:sz w:val="24"/>
          <w:szCs w:val="24"/>
        </w:rPr>
      </w:pPr>
      <w:r w:rsidRPr="00401AD6">
        <w:rPr>
          <w:rFonts w:asciiTheme="majorBidi" w:hAnsiTheme="majorBidi" w:cstheme="majorBidi"/>
          <w:sz w:val="24"/>
          <w:szCs w:val="24"/>
        </w:rPr>
        <w:t>Segala puji dan syukur hanyalah kepada Allah SWT, yang telah memberikan taufik, hidayah serta inayahNya kep</w:t>
      </w:r>
      <w:r w:rsidR="00795114">
        <w:rPr>
          <w:rFonts w:asciiTheme="majorBidi" w:hAnsiTheme="majorBidi" w:cstheme="majorBidi"/>
          <w:sz w:val="24"/>
          <w:szCs w:val="24"/>
          <w:lang w:val="en-US"/>
        </w:rPr>
        <w:t>s</w:t>
      </w:r>
      <w:r w:rsidRPr="00401AD6">
        <w:rPr>
          <w:rFonts w:asciiTheme="majorBidi" w:hAnsiTheme="majorBidi" w:cstheme="majorBidi"/>
          <w:sz w:val="24"/>
          <w:szCs w:val="24"/>
        </w:rPr>
        <w:t xml:space="preserve">ada kita semua, khususnya kepada peneliti sehingga peneliti mampu menyelesaikan skripsi dengan judul  </w:t>
      </w:r>
      <w:r w:rsidRPr="00401AD6">
        <w:rPr>
          <w:rFonts w:asciiTheme="majorBidi" w:eastAsia="Times New Roman" w:hAnsiTheme="majorBidi" w:cstheme="majorBidi"/>
          <w:b/>
          <w:w w:val="99"/>
          <w:sz w:val="24"/>
          <w:szCs w:val="24"/>
        </w:rPr>
        <w:t>PENGARUH KOMPENSASI TERHADAP KINERJA KARYAWAN DENGAN MOTIVASI KERJA SEBAGAI VARIABEL INTERVENING DI PT. VICTORY INTERNATIONAL FUTURES  BLIMBING MALANG</w:t>
      </w:r>
    </w:p>
    <w:p w:rsidR="00D1661A" w:rsidRPr="00401AD6" w:rsidRDefault="00E570F0" w:rsidP="000B68D3">
      <w:pPr>
        <w:spacing w:after="0" w:line="480" w:lineRule="auto"/>
        <w:ind w:firstLine="720"/>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Shalawat serta salam semoga tetap tercurah limpahkan kepada </w:t>
      </w:r>
      <w:r w:rsidR="003C50BB" w:rsidRPr="00401AD6">
        <w:rPr>
          <w:rFonts w:asciiTheme="majorBidi" w:hAnsiTheme="majorBidi" w:cstheme="majorBidi"/>
          <w:sz w:val="24"/>
          <w:szCs w:val="24"/>
        </w:rPr>
        <w:t>baginda Nabi besar Muhammad SAW, yang selalu kita jadikan tauladan dalam segala aspek kehidupan, juga kepada segenap keluarga, para sahabat serta umat beliau hingga akhir zaman</w:t>
      </w:r>
    </w:p>
    <w:p w:rsidR="003C50BB" w:rsidRPr="00401AD6" w:rsidRDefault="003C50BB" w:rsidP="000B68D3">
      <w:pPr>
        <w:spacing w:after="0" w:line="480" w:lineRule="auto"/>
        <w:ind w:firstLine="720"/>
        <w:contextualSpacing/>
        <w:jc w:val="both"/>
        <w:rPr>
          <w:rFonts w:asciiTheme="majorBidi" w:hAnsiTheme="majorBidi" w:cstheme="majorBidi"/>
          <w:sz w:val="24"/>
          <w:szCs w:val="24"/>
        </w:rPr>
      </w:pPr>
      <w:r w:rsidRPr="00401AD6">
        <w:rPr>
          <w:rFonts w:asciiTheme="majorBidi" w:hAnsiTheme="majorBidi" w:cstheme="majorBidi"/>
          <w:sz w:val="24"/>
          <w:szCs w:val="24"/>
        </w:rPr>
        <w:t>Penyusunan skripsi ini dimaksudkan untuk memenuhi salah satu persyaratan dalam menyelesaikan program Sarjana Manajemen Universitas Islam Negeri Maulana Malik Ibrahim Malang dan sebagai wujud dan partisipasi peneliti dalam mengembangkan ilmu-ilmu yang telah peneliti peroleh di bangku perkuliahan khususnya di jurusan Manajemen Fakultas Ekonomi.</w:t>
      </w:r>
    </w:p>
    <w:p w:rsidR="00FD6843" w:rsidRPr="005C7A1C" w:rsidRDefault="003C50BB" w:rsidP="000B68D3">
      <w:pPr>
        <w:spacing w:after="0" w:line="480" w:lineRule="auto"/>
        <w:ind w:firstLine="720"/>
        <w:contextualSpacing/>
        <w:jc w:val="both"/>
        <w:rPr>
          <w:rFonts w:asciiTheme="majorBidi" w:hAnsiTheme="majorBidi" w:cstheme="majorBidi"/>
          <w:sz w:val="24"/>
          <w:szCs w:val="24"/>
        </w:rPr>
      </w:pPr>
      <w:r w:rsidRPr="00401AD6">
        <w:rPr>
          <w:rFonts w:asciiTheme="majorBidi" w:hAnsiTheme="majorBidi" w:cstheme="majorBidi"/>
          <w:sz w:val="24"/>
          <w:szCs w:val="24"/>
        </w:rPr>
        <w:t>Peneliti mengucapkan banyak terimakasih yang sebesar-besarnya kepada semua pihak yang telah membantu peneliti dalam menyelesaikan penyusunan skripsi ini</w:t>
      </w:r>
      <w:r w:rsidR="00767BA0" w:rsidRPr="00401AD6">
        <w:rPr>
          <w:rFonts w:asciiTheme="majorBidi" w:hAnsiTheme="majorBidi" w:cstheme="majorBidi"/>
          <w:sz w:val="24"/>
          <w:szCs w:val="24"/>
        </w:rPr>
        <w:t>, baik secara langsung maupun tidak langsung, oleh karena itu perkenankan peneliti berterimakasih kepada:</w:t>
      </w:r>
    </w:p>
    <w:p w:rsidR="000B68D3" w:rsidRPr="005C7A1C" w:rsidRDefault="000B68D3" w:rsidP="000B68D3">
      <w:pPr>
        <w:spacing w:after="0" w:line="480" w:lineRule="auto"/>
        <w:ind w:firstLine="720"/>
        <w:contextualSpacing/>
        <w:jc w:val="both"/>
        <w:rPr>
          <w:rFonts w:asciiTheme="majorBidi" w:hAnsiTheme="majorBidi" w:cstheme="majorBidi"/>
          <w:sz w:val="24"/>
          <w:szCs w:val="24"/>
        </w:rPr>
      </w:pPr>
    </w:p>
    <w:p w:rsidR="000B68D3" w:rsidRPr="005C7A1C" w:rsidRDefault="000B68D3" w:rsidP="000B68D3">
      <w:pPr>
        <w:spacing w:after="0" w:line="480" w:lineRule="auto"/>
        <w:ind w:firstLine="720"/>
        <w:contextualSpacing/>
        <w:jc w:val="both"/>
        <w:rPr>
          <w:rFonts w:asciiTheme="majorBidi" w:hAnsiTheme="majorBidi" w:cstheme="majorBidi"/>
          <w:sz w:val="24"/>
          <w:szCs w:val="24"/>
        </w:rPr>
      </w:pPr>
    </w:p>
    <w:p w:rsidR="003C50BB" w:rsidRPr="00401AD6" w:rsidRDefault="00767BA0"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lastRenderedPageBreak/>
        <w:t>Bapak Prof. Dr. Abdul Haris M.Ag selaku Rektor Universitas Islam Negeri Maulana Malik Ibrahim</w:t>
      </w:r>
      <w:r w:rsidR="003C470A" w:rsidRPr="00401AD6">
        <w:rPr>
          <w:rFonts w:asciiTheme="majorBidi" w:hAnsiTheme="majorBidi" w:cstheme="majorBidi"/>
          <w:sz w:val="24"/>
          <w:szCs w:val="24"/>
          <w:lang w:val="id-ID"/>
        </w:rPr>
        <w:t>.</w:t>
      </w:r>
    </w:p>
    <w:p w:rsidR="00767BA0" w:rsidRPr="00401AD6" w:rsidRDefault="00767BA0"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Bapak Dr. H. Nur Asnawi, M.Ag selaku Dekan Fakultas Ekonomi Universitas Islam Negeri Maulana Malik Ibrahim Malang</w:t>
      </w:r>
      <w:r w:rsidR="003C470A" w:rsidRPr="00401AD6">
        <w:rPr>
          <w:rFonts w:asciiTheme="majorBidi" w:hAnsiTheme="majorBidi" w:cstheme="majorBidi"/>
          <w:sz w:val="24"/>
          <w:szCs w:val="24"/>
          <w:lang w:val="id-ID"/>
        </w:rPr>
        <w:t xml:space="preserve"> dan selaku wali dosen yang selalu mengarahkan dalam hal perkuliahan.</w:t>
      </w:r>
    </w:p>
    <w:p w:rsidR="003C470A" w:rsidRPr="00401AD6" w:rsidRDefault="00767BA0"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 xml:space="preserve">Bapak Drs. Agus Sucipto, MM selaku Ketua Jurusan </w:t>
      </w:r>
      <w:r w:rsidR="003C470A" w:rsidRPr="00401AD6">
        <w:rPr>
          <w:rFonts w:asciiTheme="majorBidi" w:hAnsiTheme="majorBidi" w:cstheme="majorBidi"/>
          <w:sz w:val="24"/>
          <w:szCs w:val="24"/>
          <w:lang w:val="id-ID"/>
        </w:rPr>
        <w:t>Manajemen Universitas Islam Negeri Maulana Malik Ibrahim Malang.</w:t>
      </w:r>
    </w:p>
    <w:p w:rsidR="003C470A" w:rsidRPr="00401AD6" w:rsidRDefault="003C470A"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Bapak Dr. H. Achmad Sani Supriyanto, SE., M.Si selaku dosen pembimbing yang telah membimbing</w:t>
      </w:r>
      <w:r w:rsidR="00B35F26" w:rsidRPr="00401AD6">
        <w:rPr>
          <w:rFonts w:asciiTheme="majorBidi" w:hAnsiTheme="majorBidi" w:cstheme="majorBidi"/>
          <w:sz w:val="24"/>
          <w:szCs w:val="24"/>
          <w:lang w:val="id-ID"/>
        </w:rPr>
        <w:t xml:space="preserve"> dan mengarahkan </w:t>
      </w:r>
      <w:r w:rsidR="00800A3E" w:rsidRPr="00401AD6">
        <w:rPr>
          <w:rFonts w:asciiTheme="majorBidi" w:hAnsiTheme="majorBidi" w:cstheme="majorBidi"/>
          <w:sz w:val="24"/>
          <w:szCs w:val="24"/>
          <w:lang w:val="id-ID"/>
        </w:rPr>
        <w:t>peneliti dalam menyusun skripsi.</w:t>
      </w:r>
    </w:p>
    <w:p w:rsidR="00800A3E" w:rsidRPr="00401AD6" w:rsidRDefault="00800A3E"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Bapak Ujang selaku manajer di bagian pemasaran pada PT. Victory International Futures di Blimbing Malang yang telah memberikan support dan informasi yang akurat untuk menyelesaikan penelitian ini.</w:t>
      </w:r>
    </w:p>
    <w:p w:rsidR="00800A3E" w:rsidRPr="00401AD6" w:rsidRDefault="00800A3E"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Segenap Dosen Fakultas Ekonomi Universitas Islam Negeri Maulana Malik Ibrahim Malang</w:t>
      </w:r>
      <w:r w:rsidR="00A654B7" w:rsidRPr="00401AD6">
        <w:rPr>
          <w:rFonts w:asciiTheme="majorBidi" w:hAnsiTheme="majorBidi" w:cstheme="majorBidi"/>
          <w:sz w:val="24"/>
          <w:szCs w:val="24"/>
          <w:lang w:val="id-ID"/>
        </w:rPr>
        <w:t>.</w:t>
      </w:r>
    </w:p>
    <w:p w:rsidR="00800A3E" w:rsidRPr="00401AD6" w:rsidRDefault="00800A3E"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Kedua orangtuaku Bapak Moh. Amin dan Ibu Nurul Husnah yang telah memberikan motivasi, kasih sayang serta doanya dan segala pengorbanan baik secara moril maupun materil dalam mendidik serta mengiringi</w:t>
      </w:r>
      <w:r w:rsidR="00A654B7" w:rsidRPr="00401AD6">
        <w:rPr>
          <w:rFonts w:asciiTheme="majorBidi" w:hAnsiTheme="majorBidi" w:cstheme="majorBidi"/>
          <w:sz w:val="24"/>
          <w:szCs w:val="24"/>
          <w:lang w:val="id-ID"/>
        </w:rPr>
        <w:t xml:space="preserve"> perjalanan penelitian hingga dapat menyelesaikan skripsi ini dengan tepat waktu.</w:t>
      </w:r>
    </w:p>
    <w:p w:rsidR="00A654B7" w:rsidRPr="00401AD6" w:rsidRDefault="00A654B7"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Kakakku tersayang Ummu Rifa’atin yang selalu mendoakan dan membimbing peneliti ketika di perantauan.</w:t>
      </w:r>
    </w:p>
    <w:p w:rsidR="00A654B7" w:rsidRPr="00401AD6" w:rsidRDefault="00A654B7"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lastRenderedPageBreak/>
        <w:t>Kepada Devi Nerisa selaku patner yang selalu memberikan motivasi, dukungan dan semangat dengan penuh sabar dalam mengerjakan skripsi.</w:t>
      </w:r>
    </w:p>
    <w:p w:rsidR="00A654B7" w:rsidRPr="00401AD6" w:rsidRDefault="00A654B7"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 xml:space="preserve">Teman Cangkir Malam Habib, Ayung, </w:t>
      </w:r>
      <w:r w:rsidR="00F47A03" w:rsidRPr="00401AD6">
        <w:rPr>
          <w:rFonts w:asciiTheme="majorBidi" w:hAnsiTheme="majorBidi" w:cstheme="majorBidi"/>
          <w:sz w:val="24"/>
          <w:szCs w:val="24"/>
          <w:lang w:val="id-ID"/>
        </w:rPr>
        <w:t>Y</w:t>
      </w:r>
      <w:r w:rsidRPr="00401AD6">
        <w:rPr>
          <w:rFonts w:asciiTheme="majorBidi" w:hAnsiTheme="majorBidi" w:cstheme="majorBidi"/>
          <w:sz w:val="24"/>
          <w:szCs w:val="24"/>
          <w:lang w:val="id-ID"/>
        </w:rPr>
        <w:t xml:space="preserve">akin, Bibah, Firsta terimakasih atas </w:t>
      </w:r>
      <w:r w:rsidR="00F47A03" w:rsidRPr="00401AD6">
        <w:rPr>
          <w:rFonts w:asciiTheme="majorBidi" w:hAnsiTheme="majorBidi" w:cstheme="majorBidi"/>
          <w:sz w:val="24"/>
          <w:szCs w:val="24"/>
          <w:lang w:val="id-ID"/>
        </w:rPr>
        <w:t>canda tawamu di perantauan.</w:t>
      </w:r>
    </w:p>
    <w:p w:rsidR="00F47A03" w:rsidRPr="00401AD6" w:rsidRDefault="00F47A03"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Kepada Fatimah, Lala, Anisa, Aziz, Habib, Ayung, Didik yang selalu memberikan semangat dalam penyelesaian skripsi ini.</w:t>
      </w:r>
    </w:p>
    <w:p w:rsidR="00F47A03" w:rsidRPr="00401AD6" w:rsidRDefault="00F47A03"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Teman-teman jurusan Manajemen 2014 yang telah memberikan semangat dan dukungan dalam penyelesaian skripsi ini.</w:t>
      </w:r>
    </w:p>
    <w:p w:rsidR="00F47A03" w:rsidRPr="00401AD6" w:rsidRDefault="00F47A03"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UKM Pencak Silat Pagar Nusa Universitas Islam Negeri Maulana Malik Ibrahim Malang yang telah memberikan ilmu bela diri dan organisasi.</w:t>
      </w:r>
    </w:p>
    <w:p w:rsidR="00F47A03" w:rsidRPr="00401AD6" w:rsidRDefault="00F47A03" w:rsidP="000B68D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 xml:space="preserve">Ikatan Mahasiswa Bojonegoro (IKAMARO) </w:t>
      </w:r>
      <w:r w:rsidR="00B612A5" w:rsidRPr="00401AD6">
        <w:rPr>
          <w:rFonts w:asciiTheme="majorBidi" w:hAnsiTheme="majorBidi" w:cstheme="majorBidi"/>
          <w:sz w:val="24"/>
          <w:szCs w:val="24"/>
          <w:lang w:val="id-ID"/>
        </w:rPr>
        <w:t>yang menjadi keluarga, sahabat, dulur di perantauan.</w:t>
      </w:r>
    </w:p>
    <w:p w:rsidR="000B68D3" w:rsidRPr="008B4CB3" w:rsidRDefault="00B612A5" w:rsidP="008B4CB3">
      <w:pPr>
        <w:pStyle w:val="ListParagraph"/>
        <w:numPr>
          <w:ilvl w:val="0"/>
          <w:numId w:val="68"/>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lang w:val="id-ID"/>
        </w:rPr>
        <w:t>Dan kepada semua pihak yang tidak dapat disebutkan satu persatu yang telah tulus membantu dalam penyelesaian skripsi ini.</w:t>
      </w:r>
    </w:p>
    <w:p w:rsidR="00FD6843" w:rsidRPr="00401AD6" w:rsidRDefault="00D33D45" w:rsidP="000B68D3">
      <w:pPr>
        <w:spacing w:after="0" w:line="480" w:lineRule="auto"/>
        <w:ind w:firstLine="720"/>
        <w:contextualSpacing/>
        <w:jc w:val="both"/>
        <w:rPr>
          <w:rFonts w:asciiTheme="majorBidi" w:hAnsiTheme="majorBidi" w:cstheme="majorBidi"/>
          <w:sz w:val="24"/>
          <w:szCs w:val="24"/>
        </w:rPr>
      </w:pPr>
      <w:r w:rsidRPr="00401AD6">
        <w:rPr>
          <w:rFonts w:asciiTheme="majorBidi" w:hAnsiTheme="majorBidi" w:cstheme="majorBidi"/>
          <w:sz w:val="24"/>
          <w:szCs w:val="24"/>
        </w:rPr>
        <w:t>Dan akhirnya skripsi ini telah selesai disusun, tetapi masih jauh dari kata sempurna oleh karena itu penyusun mengharapkan kritik dan saran yang membangun dari semua belah pihak, demi kesempurnaan dan perbaikan karya ini.</w:t>
      </w:r>
    </w:p>
    <w:p w:rsidR="00FD6843" w:rsidRPr="00401AD6" w:rsidRDefault="00D33D45" w:rsidP="000B68D3">
      <w:pPr>
        <w:spacing w:after="0" w:line="480" w:lineRule="auto"/>
        <w:ind w:firstLine="720"/>
        <w:contextualSpacing/>
        <w:jc w:val="both"/>
        <w:rPr>
          <w:rFonts w:asciiTheme="majorBidi" w:hAnsiTheme="majorBidi" w:cstheme="majorBidi"/>
          <w:sz w:val="24"/>
          <w:szCs w:val="24"/>
        </w:rPr>
      </w:pPr>
      <w:r w:rsidRPr="00401AD6">
        <w:rPr>
          <w:rFonts w:asciiTheme="majorBidi" w:hAnsiTheme="majorBidi" w:cstheme="majorBidi"/>
          <w:sz w:val="24"/>
          <w:szCs w:val="24"/>
        </w:rPr>
        <w:t>Semoga skripsi ini bermanfaat bagi peneliti khususnya dan bagi pembaca pada umumnya serta bagi pengembangan keilmuan di bidang ekonomi khususnya manajemen sumber daya manusia di Fakultas Ekonomi Universitas Islam Negeri Maulana Malik Ibrahim Malang.</w:t>
      </w:r>
    </w:p>
    <w:p w:rsidR="009C3888" w:rsidRPr="00401AD6" w:rsidRDefault="00CE31BD" w:rsidP="000B68D3">
      <w:pPr>
        <w:spacing w:after="0" w:line="480" w:lineRule="auto"/>
        <w:ind w:firstLine="720"/>
        <w:contextualSpacing/>
        <w:jc w:val="both"/>
        <w:rPr>
          <w:rFonts w:asciiTheme="majorBidi" w:hAnsiTheme="majorBidi" w:cstheme="majorBidi"/>
          <w:sz w:val="24"/>
          <w:szCs w:val="24"/>
          <w:lang w:val="en-US"/>
        </w:rPr>
      </w:pPr>
      <w:r w:rsidRPr="00401AD6">
        <w:rPr>
          <w:rFonts w:asciiTheme="majorBidi" w:hAnsiTheme="majorBidi" w:cstheme="majorBidi"/>
          <w:sz w:val="24"/>
          <w:szCs w:val="24"/>
        </w:rPr>
        <w:lastRenderedPageBreak/>
        <w:t>Dengan Mengharap Ridho dari Allah SWT penulis panjatkan do’a dan harapan mudah-mudahan segala amal baik semua pihak mendapatkan balasan dan semoga taufik dan hidayah senantiasa di sampaikan.</w:t>
      </w:r>
    </w:p>
    <w:p w:rsidR="00FD6843" w:rsidRPr="000B68D3" w:rsidRDefault="00FD6843" w:rsidP="000B68D3">
      <w:pPr>
        <w:spacing w:after="0" w:line="480" w:lineRule="auto"/>
        <w:ind w:left="435"/>
        <w:contextualSpacing/>
        <w:jc w:val="both"/>
        <w:rPr>
          <w:rFonts w:asciiTheme="majorBidi" w:hAnsiTheme="majorBidi" w:cstheme="majorBidi"/>
          <w:sz w:val="24"/>
          <w:szCs w:val="24"/>
          <w:lang w:val="en-US"/>
        </w:rPr>
      </w:pPr>
    </w:p>
    <w:p w:rsidR="00CE31BD" w:rsidRPr="00401AD6" w:rsidRDefault="00CE31BD" w:rsidP="000B68D3">
      <w:pPr>
        <w:spacing w:after="0" w:line="480" w:lineRule="auto"/>
        <w:ind w:left="5760"/>
        <w:contextualSpacing/>
        <w:jc w:val="both"/>
        <w:rPr>
          <w:rFonts w:asciiTheme="majorBidi" w:hAnsiTheme="majorBidi" w:cstheme="majorBidi"/>
          <w:sz w:val="24"/>
          <w:szCs w:val="24"/>
        </w:rPr>
      </w:pPr>
      <w:r w:rsidRPr="00401AD6">
        <w:rPr>
          <w:rFonts w:asciiTheme="majorBidi" w:hAnsiTheme="majorBidi" w:cstheme="majorBidi"/>
          <w:sz w:val="24"/>
          <w:szCs w:val="24"/>
        </w:rPr>
        <w:t>Malang, 16 Mei 2018</w:t>
      </w:r>
    </w:p>
    <w:p w:rsidR="00CE31BD" w:rsidRPr="00401AD6" w:rsidRDefault="00CE31BD" w:rsidP="000B68D3">
      <w:pPr>
        <w:spacing w:after="0" w:line="480" w:lineRule="auto"/>
        <w:ind w:left="435"/>
        <w:contextualSpacing/>
        <w:jc w:val="both"/>
        <w:rPr>
          <w:rFonts w:asciiTheme="majorBidi" w:hAnsiTheme="majorBidi" w:cstheme="majorBidi"/>
          <w:sz w:val="24"/>
          <w:szCs w:val="24"/>
        </w:rPr>
      </w:pPr>
    </w:p>
    <w:p w:rsidR="00CE31BD" w:rsidRPr="00401AD6" w:rsidRDefault="00CE31BD" w:rsidP="000B68D3">
      <w:pPr>
        <w:spacing w:after="0" w:line="480" w:lineRule="auto"/>
        <w:ind w:left="435"/>
        <w:contextualSpacing/>
        <w:jc w:val="both"/>
        <w:rPr>
          <w:rFonts w:asciiTheme="majorBidi" w:hAnsiTheme="majorBidi" w:cstheme="majorBidi"/>
          <w:sz w:val="24"/>
          <w:szCs w:val="24"/>
        </w:rPr>
      </w:pPr>
    </w:p>
    <w:p w:rsidR="00CE31BD" w:rsidRPr="00401AD6" w:rsidRDefault="00CE31BD" w:rsidP="000B68D3">
      <w:pPr>
        <w:spacing w:after="0" w:line="480" w:lineRule="auto"/>
        <w:ind w:left="6195" w:firstLine="285"/>
        <w:contextualSpacing/>
        <w:jc w:val="both"/>
        <w:rPr>
          <w:rFonts w:asciiTheme="majorBidi" w:hAnsiTheme="majorBidi" w:cstheme="majorBidi"/>
          <w:sz w:val="28"/>
          <w:szCs w:val="28"/>
        </w:rPr>
      </w:pPr>
      <w:r w:rsidRPr="00401AD6">
        <w:rPr>
          <w:rFonts w:asciiTheme="majorBidi" w:hAnsiTheme="majorBidi" w:cstheme="majorBidi"/>
          <w:sz w:val="24"/>
          <w:szCs w:val="24"/>
        </w:rPr>
        <w:t>Penulis</w:t>
      </w:r>
    </w:p>
    <w:p w:rsidR="00D1661A" w:rsidRPr="00401AD6" w:rsidRDefault="00D1661A" w:rsidP="000B68D3">
      <w:pPr>
        <w:spacing w:after="0" w:line="480" w:lineRule="auto"/>
        <w:contextualSpacing/>
        <w:jc w:val="center"/>
        <w:rPr>
          <w:rFonts w:asciiTheme="majorBidi" w:hAnsiTheme="majorBidi" w:cstheme="majorBidi"/>
          <w:sz w:val="28"/>
          <w:szCs w:val="28"/>
        </w:rPr>
      </w:pPr>
    </w:p>
    <w:p w:rsidR="00D1661A" w:rsidRPr="00401AD6" w:rsidRDefault="00D1661A" w:rsidP="000B68D3">
      <w:pPr>
        <w:spacing w:after="0" w:line="480" w:lineRule="auto"/>
        <w:contextualSpacing/>
        <w:jc w:val="center"/>
        <w:rPr>
          <w:rFonts w:asciiTheme="majorBidi" w:hAnsiTheme="majorBidi" w:cstheme="majorBidi"/>
          <w:sz w:val="28"/>
          <w:szCs w:val="28"/>
        </w:rPr>
      </w:pPr>
    </w:p>
    <w:p w:rsidR="00D1661A" w:rsidRPr="00401AD6" w:rsidRDefault="00D1661A" w:rsidP="00795114">
      <w:pPr>
        <w:spacing w:after="0" w:line="360" w:lineRule="auto"/>
        <w:jc w:val="center"/>
        <w:rPr>
          <w:rFonts w:asciiTheme="majorBidi" w:hAnsiTheme="majorBidi" w:cstheme="majorBidi"/>
          <w:sz w:val="28"/>
          <w:szCs w:val="28"/>
          <w:lang w:val="en-US"/>
        </w:rPr>
      </w:pPr>
    </w:p>
    <w:p w:rsidR="009C3888" w:rsidRPr="00401AD6" w:rsidRDefault="009C3888" w:rsidP="00795114">
      <w:pPr>
        <w:spacing w:after="0" w:line="360" w:lineRule="auto"/>
        <w:jc w:val="center"/>
        <w:rPr>
          <w:rFonts w:asciiTheme="majorBidi" w:hAnsiTheme="majorBidi" w:cstheme="majorBidi"/>
          <w:sz w:val="28"/>
          <w:szCs w:val="28"/>
          <w:lang w:val="en-US"/>
        </w:rPr>
      </w:pPr>
    </w:p>
    <w:p w:rsidR="009C3888" w:rsidRPr="00401AD6" w:rsidRDefault="009C3888" w:rsidP="00795114">
      <w:pPr>
        <w:spacing w:after="0" w:line="360" w:lineRule="auto"/>
        <w:jc w:val="center"/>
        <w:rPr>
          <w:rFonts w:asciiTheme="majorBidi" w:hAnsiTheme="majorBidi" w:cstheme="majorBidi"/>
          <w:sz w:val="28"/>
          <w:szCs w:val="28"/>
          <w:lang w:val="en-US"/>
        </w:rPr>
      </w:pPr>
    </w:p>
    <w:p w:rsidR="009C3888" w:rsidRPr="00401AD6" w:rsidRDefault="009C3888" w:rsidP="00795114">
      <w:pPr>
        <w:spacing w:after="0" w:line="360" w:lineRule="auto"/>
        <w:jc w:val="center"/>
        <w:rPr>
          <w:rFonts w:asciiTheme="majorBidi" w:hAnsiTheme="majorBidi" w:cstheme="majorBidi"/>
          <w:sz w:val="28"/>
          <w:szCs w:val="28"/>
          <w:lang w:val="en-US"/>
        </w:rPr>
      </w:pPr>
    </w:p>
    <w:p w:rsidR="009C3888" w:rsidRPr="00401AD6" w:rsidRDefault="009C3888" w:rsidP="00795114">
      <w:pPr>
        <w:spacing w:after="0" w:line="36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0448C6" w:rsidRPr="00401AD6" w:rsidRDefault="000448C6" w:rsidP="005C7A1C">
      <w:pPr>
        <w:spacing w:line="720" w:lineRule="auto"/>
        <w:ind w:right="566"/>
        <w:jc w:val="center"/>
        <w:rPr>
          <w:rFonts w:asciiTheme="majorBidi" w:hAnsiTheme="majorBidi" w:cstheme="majorBidi"/>
          <w:b/>
          <w:bCs/>
          <w:sz w:val="24"/>
          <w:szCs w:val="24"/>
          <w:lang w:val="en-US"/>
        </w:rPr>
      </w:pPr>
      <w:bookmarkStart w:id="1" w:name="_Hlk514397258"/>
      <w:r w:rsidRPr="00401AD6">
        <w:rPr>
          <w:rFonts w:asciiTheme="majorBidi" w:hAnsiTheme="majorBidi" w:cstheme="majorBidi"/>
          <w:b/>
          <w:bCs/>
          <w:sz w:val="24"/>
          <w:szCs w:val="24"/>
        </w:rPr>
        <w:lastRenderedPageBreak/>
        <w:t>DAFTAR ISI</w:t>
      </w:r>
    </w:p>
    <w:p w:rsidR="000448C6" w:rsidRPr="00401AD6" w:rsidRDefault="000448C6" w:rsidP="0027238C">
      <w:pPr>
        <w:spacing w:after="0" w:line="240" w:lineRule="auto"/>
        <w:ind w:right="566"/>
        <w:rPr>
          <w:rFonts w:asciiTheme="majorBidi" w:hAnsiTheme="majorBidi" w:cstheme="majorBidi"/>
          <w:b/>
          <w:bCs/>
          <w:sz w:val="24"/>
          <w:szCs w:val="24"/>
        </w:rPr>
      </w:pPr>
      <w:r w:rsidRPr="00401AD6">
        <w:rPr>
          <w:rFonts w:asciiTheme="majorBidi" w:hAnsiTheme="majorBidi" w:cstheme="majorBidi"/>
          <w:b/>
          <w:bCs/>
          <w:sz w:val="24"/>
          <w:szCs w:val="24"/>
        </w:rPr>
        <w:t>HALAMAN SAMPUL DEPAN</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b/>
          <w:bCs/>
          <w:sz w:val="24"/>
          <w:szCs w:val="24"/>
        </w:rPr>
        <w:t>HALAMAN JUDUL</w:t>
      </w:r>
      <w:r w:rsidRPr="00401AD6">
        <w:rPr>
          <w:rFonts w:asciiTheme="majorBidi" w:hAnsiTheme="majorBidi" w:cstheme="majorBidi"/>
          <w:sz w:val="24"/>
          <w:szCs w:val="24"/>
        </w:rPr>
        <w:tab/>
      </w:r>
      <w:r w:rsidR="0027238C" w:rsidRPr="00401AD6">
        <w:rPr>
          <w:rFonts w:asciiTheme="majorBidi" w:hAnsiTheme="majorBidi" w:cstheme="majorBidi"/>
          <w:sz w:val="24"/>
          <w:szCs w:val="24"/>
          <w:lang w:val="en-US"/>
        </w:rPr>
        <w:tab/>
      </w:r>
      <w:r w:rsidR="00FF76B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b/>
          <w:bCs/>
          <w:sz w:val="24"/>
          <w:szCs w:val="24"/>
        </w:rPr>
        <w:t>HALAMAN PERSETUJUAN</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FF76B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ii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b/>
          <w:bCs/>
          <w:sz w:val="24"/>
          <w:szCs w:val="24"/>
        </w:rPr>
      </w:pPr>
      <w:r w:rsidRPr="00401AD6">
        <w:rPr>
          <w:rFonts w:asciiTheme="majorBidi" w:hAnsiTheme="majorBidi" w:cstheme="majorBidi"/>
          <w:b/>
          <w:bCs/>
          <w:sz w:val="24"/>
          <w:szCs w:val="24"/>
        </w:rPr>
        <w:t>HALAMAN PENGESAHAN</w:t>
      </w:r>
      <w:r w:rsidRPr="00401AD6">
        <w:rPr>
          <w:rFonts w:asciiTheme="majorBidi" w:hAnsiTheme="majorBidi" w:cstheme="majorBidi"/>
          <w:sz w:val="24"/>
          <w:szCs w:val="24"/>
        </w:rPr>
        <w:tab/>
      </w:r>
      <w:r w:rsidR="0027238C" w:rsidRPr="00401AD6">
        <w:rPr>
          <w:rFonts w:asciiTheme="majorBidi" w:hAnsiTheme="majorBidi" w:cstheme="majorBidi"/>
          <w:sz w:val="24"/>
          <w:szCs w:val="24"/>
          <w:lang w:val="en-US"/>
        </w:rPr>
        <w:tab/>
      </w:r>
      <w:r w:rsidR="00FF76B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iii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b/>
          <w:bCs/>
          <w:sz w:val="24"/>
          <w:szCs w:val="24"/>
        </w:rPr>
      </w:pPr>
      <w:r w:rsidRPr="00401AD6">
        <w:rPr>
          <w:rFonts w:asciiTheme="majorBidi" w:hAnsiTheme="majorBidi" w:cstheme="majorBidi"/>
          <w:b/>
          <w:bCs/>
          <w:sz w:val="24"/>
          <w:szCs w:val="24"/>
        </w:rPr>
        <w:t>HALAMAN PERNYATAAN</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FF76B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iv</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b/>
          <w:bCs/>
          <w:sz w:val="24"/>
          <w:szCs w:val="24"/>
        </w:rPr>
      </w:pPr>
      <w:r w:rsidRPr="00401AD6">
        <w:rPr>
          <w:rFonts w:asciiTheme="majorBidi" w:hAnsiTheme="majorBidi" w:cstheme="majorBidi"/>
          <w:b/>
          <w:bCs/>
          <w:sz w:val="24"/>
          <w:szCs w:val="24"/>
        </w:rPr>
        <w:t>HALAMAN PERSEMBAHAN</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FF76B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vi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b/>
          <w:bCs/>
          <w:sz w:val="24"/>
          <w:szCs w:val="24"/>
        </w:rPr>
      </w:pPr>
      <w:r w:rsidRPr="00401AD6">
        <w:rPr>
          <w:rFonts w:asciiTheme="majorBidi" w:hAnsiTheme="majorBidi" w:cstheme="majorBidi"/>
          <w:b/>
          <w:bCs/>
          <w:sz w:val="24"/>
          <w:szCs w:val="24"/>
        </w:rPr>
        <w:t>HALAMAN MOTTO</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Pr="00401AD6">
        <w:rPr>
          <w:rFonts w:asciiTheme="majorBidi" w:hAnsiTheme="majorBidi" w:cstheme="majorBidi"/>
          <w:sz w:val="24"/>
          <w:szCs w:val="24"/>
        </w:rPr>
        <w:t>vii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b/>
          <w:bCs/>
          <w:sz w:val="24"/>
          <w:szCs w:val="24"/>
        </w:rPr>
      </w:pPr>
      <w:r w:rsidRPr="00401AD6">
        <w:rPr>
          <w:rFonts w:asciiTheme="majorBidi" w:hAnsiTheme="majorBidi" w:cstheme="majorBidi"/>
          <w:b/>
          <w:bCs/>
          <w:sz w:val="24"/>
          <w:szCs w:val="24"/>
        </w:rPr>
        <w:t>KATA PENGANTAR</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Pr="00401AD6">
        <w:rPr>
          <w:rFonts w:asciiTheme="majorBidi" w:hAnsiTheme="majorBidi" w:cstheme="majorBidi"/>
          <w:sz w:val="24"/>
          <w:szCs w:val="24"/>
        </w:rPr>
        <w:t>viii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sz w:val="24"/>
          <w:szCs w:val="24"/>
          <w:lang w:val="en-US"/>
        </w:rPr>
      </w:pPr>
      <w:r w:rsidRPr="00401AD6">
        <w:rPr>
          <w:rFonts w:asciiTheme="majorBidi" w:hAnsiTheme="majorBidi" w:cstheme="majorBidi"/>
          <w:b/>
          <w:bCs/>
          <w:sz w:val="24"/>
          <w:szCs w:val="24"/>
        </w:rPr>
        <w:t>DAFTAR ISI</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FF76B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x</w:t>
      </w:r>
      <w:r w:rsidR="00007704" w:rsidRPr="00401AD6">
        <w:rPr>
          <w:rFonts w:asciiTheme="majorBidi" w:hAnsiTheme="majorBidi" w:cstheme="majorBidi"/>
          <w:sz w:val="24"/>
          <w:szCs w:val="24"/>
          <w:lang w:val="en-US"/>
        </w:rPr>
        <w:t>i</w:t>
      </w:r>
    </w:p>
    <w:p w:rsidR="000448C6" w:rsidRPr="00401AD6" w:rsidRDefault="000448C6" w:rsidP="0027238C">
      <w:pPr>
        <w:tabs>
          <w:tab w:val="left" w:leader="dot" w:pos="7371"/>
          <w:tab w:val="left" w:pos="7655"/>
        </w:tabs>
        <w:spacing w:after="0" w:line="240" w:lineRule="auto"/>
        <w:ind w:right="566"/>
        <w:rPr>
          <w:rFonts w:asciiTheme="majorBidi" w:hAnsiTheme="majorBidi" w:cstheme="majorBidi"/>
          <w:sz w:val="24"/>
          <w:szCs w:val="24"/>
          <w:lang w:val="en-US"/>
        </w:rPr>
      </w:pPr>
      <w:r w:rsidRPr="00401AD6">
        <w:rPr>
          <w:rFonts w:asciiTheme="majorBidi" w:hAnsiTheme="majorBidi" w:cstheme="majorBidi"/>
          <w:b/>
          <w:bCs/>
          <w:sz w:val="24"/>
          <w:szCs w:val="24"/>
        </w:rPr>
        <w:t>DAFTAR TABEL</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007704" w:rsidRPr="00401AD6">
        <w:rPr>
          <w:rFonts w:asciiTheme="majorBidi" w:hAnsiTheme="majorBidi" w:cstheme="majorBidi"/>
          <w:sz w:val="24"/>
          <w:szCs w:val="24"/>
        </w:rPr>
        <w:t>xi</w:t>
      </w:r>
      <w:r w:rsidR="00007704" w:rsidRPr="00401AD6">
        <w:rPr>
          <w:rFonts w:asciiTheme="majorBidi" w:hAnsiTheme="majorBidi" w:cstheme="majorBidi"/>
          <w:sz w:val="24"/>
          <w:szCs w:val="24"/>
          <w:lang w:val="en-US"/>
        </w:rPr>
        <w:t>v</w:t>
      </w:r>
    </w:p>
    <w:p w:rsidR="000448C6" w:rsidRPr="00401AD6" w:rsidRDefault="000448C6" w:rsidP="0027238C">
      <w:pPr>
        <w:pStyle w:val="ListParagraph"/>
        <w:tabs>
          <w:tab w:val="left" w:leader="dot" w:pos="7371"/>
          <w:tab w:val="left" w:pos="7655"/>
        </w:tabs>
        <w:spacing w:after="0" w:line="240" w:lineRule="auto"/>
        <w:ind w:left="0" w:right="566"/>
        <w:rPr>
          <w:rFonts w:asciiTheme="majorBidi" w:hAnsiTheme="majorBidi" w:cstheme="majorBidi"/>
          <w:sz w:val="24"/>
          <w:szCs w:val="24"/>
        </w:rPr>
      </w:pPr>
      <w:r w:rsidRPr="00401AD6">
        <w:rPr>
          <w:rFonts w:asciiTheme="majorBidi" w:hAnsiTheme="majorBidi" w:cstheme="majorBidi"/>
          <w:b/>
          <w:bCs/>
          <w:sz w:val="24"/>
          <w:szCs w:val="24"/>
        </w:rPr>
        <w:t>DAFTAR GAMBAR</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rPr>
        <w:tab/>
      </w:r>
      <w:r w:rsidR="00007704" w:rsidRPr="00401AD6">
        <w:rPr>
          <w:rFonts w:asciiTheme="majorBidi" w:hAnsiTheme="majorBidi" w:cstheme="majorBidi"/>
          <w:sz w:val="24"/>
          <w:szCs w:val="24"/>
        </w:rPr>
        <w:t xml:space="preserve"> xv</w:t>
      </w:r>
    </w:p>
    <w:p w:rsidR="000448C6" w:rsidRPr="00401AD6" w:rsidRDefault="000448C6" w:rsidP="00007704">
      <w:pPr>
        <w:tabs>
          <w:tab w:val="left" w:leader="dot" w:pos="7371"/>
          <w:tab w:val="left" w:pos="7513"/>
        </w:tabs>
        <w:spacing w:after="0" w:line="240" w:lineRule="auto"/>
        <w:ind w:right="566"/>
        <w:rPr>
          <w:rFonts w:asciiTheme="majorBidi" w:hAnsiTheme="majorBidi" w:cstheme="majorBidi"/>
          <w:b/>
          <w:bCs/>
          <w:sz w:val="24"/>
          <w:szCs w:val="24"/>
          <w:lang w:val="en-US"/>
        </w:rPr>
      </w:pPr>
      <w:r w:rsidRPr="00401AD6">
        <w:rPr>
          <w:rFonts w:asciiTheme="majorBidi" w:hAnsiTheme="majorBidi" w:cstheme="majorBidi"/>
          <w:b/>
          <w:bCs/>
          <w:sz w:val="24"/>
          <w:szCs w:val="24"/>
        </w:rPr>
        <w:t>DAFTAR LAMPIRAN</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007704" w:rsidRPr="00401AD6">
        <w:rPr>
          <w:rFonts w:asciiTheme="majorBidi" w:hAnsiTheme="majorBidi" w:cstheme="majorBidi"/>
          <w:sz w:val="24"/>
          <w:szCs w:val="24"/>
          <w:lang w:val="en-US"/>
        </w:rPr>
        <w:t xml:space="preserve">  </w:t>
      </w:r>
      <w:r w:rsidR="00007704" w:rsidRPr="00401AD6">
        <w:rPr>
          <w:rFonts w:asciiTheme="majorBidi" w:hAnsiTheme="majorBidi" w:cstheme="majorBidi"/>
          <w:sz w:val="24"/>
          <w:szCs w:val="24"/>
        </w:rPr>
        <w:t>x</w:t>
      </w:r>
      <w:r w:rsidRPr="00401AD6">
        <w:rPr>
          <w:rFonts w:asciiTheme="majorBidi" w:hAnsiTheme="majorBidi" w:cstheme="majorBidi"/>
          <w:sz w:val="24"/>
          <w:szCs w:val="24"/>
        </w:rPr>
        <w:t>v</w:t>
      </w:r>
      <w:r w:rsidR="00007704" w:rsidRPr="00401AD6">
        <w:rPr>
          <w:rFonts w:asciiTheme="majorBidi" w:hAnsiTheme="majorBidi" w:cstheme="majorBidi"/>
          <w:sz w:val="24"/>
          <w:szCs w:val="24"/>
          <w:lang w:val="en-US"/>
        </w:rPr>
        <w:t>i</w:t>
      </w:r>
    </w:p>
    <w:p w:rsidR="000448C6" w:rsidRPr="00401AD6" w:rsidRDefault="000448C6" w:rsidP="00007704">
      <w:pPr>
        <w:tabs>
          <w:tab w:val="left" w:leader="dot" w:pos="7371"/>
          <w:tab w:val="left" w:pos="7513"/>
        </w:tabs>
        <w:spacing w:after="0" w:line="240" w:lineRule="auto"/>
        <w:ind w:right="566"/>
        <w:rPr>
          <w:rFonts w:asciiTheme="majorBidi" w:hAnsiTheme="majorBidi" w:cstheme="majorBidi"/>
          <w:sz w:val="24"/>
          <w:szCs w:val="24"/>
          <w:lang w:val="en-US"/>
        </w:rPr>
      </w:pPr>
      <w:r w:rsidRPr="00401AD6">
        <w:rPr>
          <w:rFonts w:asciiTheme="majorBidi" w:hAnsiTheme="majorBidi" w:cstheme="majorBidi"/>
          <w:b/>
          <w:bCs/>
          <w:sz w:val="24"/>
          <w:szCs w:val="24"/>
        </w:rPr>
        <w:t xml:space="preserve">ABSTRAK </w:t>
      </w:r>
      <w:r w:rsidRPr="00401AD6">
        <w:rPr>
          <w:rFonts w:asciiTheme="majorBidi" w:hAnsiTheme="majorBidi" w:cstheme="majorBidi"/>
          <w:sz w:val="24"/>
          <w:szCs w:val="24"/>
        </w:rPr>
        <w:tab/>
        <w:t xml:space="preserve"> </w:t>
      </w:r>
      <w:r w:rsidR="0027238C" w:rsidRPr="00401AD6">
        <w:rPr>
          <w:rFonts w:asciiTheme="majorBidi" w:hAnsiTheme="majorBidi" w:cstheme="majorBidi"/>
          <w:sz w:val="24"/>
          <w:szCs w:val="24"/>
          <w:lang w:val="en-US"/>
        </w:rPr>
        <w:tab/>
      </w:r>
      <w:r w:rsidR="008B4CB3">
        <w:rPr>
          <w:rFonts w:asciiTheme="majorBidi" w:hAnsiTheme="majorBidi" w:cstheme="majorBidi"/>
          <w:sz w:val="24"/>
          <w:szCs w:val="24"/>
        </w:rPr>
        <w:t xml:space="preserve"> </w:t>
      </w:r>
      <w:r w:rsidRPr="00401AD6">
        <w:rPr>
          <w:rFonts w:asciiTheme="majorBidi" w:hAnsiTheme="majorBidi" w:cstheme="majorBidi"/>
          <w:sz w:val="24"/>
          <w:szCs w:val="24"/>
        </w:rPr>
        <w:t>xv</w:t>
      </w:r>
      <w:r w:rsidR="00007704" w:rsidRPr="00401AD6">
        <w:rPr>
          <w:rFonts w:asciiTheme="majorBidi" w:hAnsiTheme="majorBidi" w:cstheme="majorBidi"/>
          <w:sz w:val="24"/>
          <w:szCs w:val="24"/>
          <w:lang w:val="en-US"/>
        </w:rPr>
        <w:t>ii</w:t>
      </w:r>
    </w:p>
    <w:p w:rsidR="0027238C" w:rsidRPr="00401AD6" w:rsidRDefault="0027238C" w:rsidP="0027238C">
      <w:pPr>
        <w:tabs>
          <w:tab w:val="left" w:leader="dot" w:pos="7371"/>
          <w:tab w:val="left" w:pos="7655"/>
        </w:tabs>
        <w:spacing w:after="0" w:line="240" w:lineRule="auto"/>
        <w:ind w:right="566"/>
        <w:rPr>
          <w:rFonts w:asciiTheme="majorBidi" w:hAnsiTheme="majorBidi" w:cstheme="majorBidi"/>
          <w:sz w:val="24"/>
          <w:szCs w:val="24"/>
          <w:lang w:val="en-US"/>
        </w:rPr>
      </w:pPr>
    </w:p>
    <w:p w:rsidR="000448C6" w:rsidRPr="00401AD6" w:rsidRDefault="0027238C" w:rsidP="0048460C">
      <w:pPr>
        <w:tabs>
          <w:tab w:val="left" w:pos="993"/>
          <w:tab w:val="left" w:leader="dot" w:pos="7938"/>
        </w:tabs>
        <w:spacing w:after="120" w:line="240" w:lineRule="auto"/>
        <w:ind w:right="567"/>
        <w:contextualSpacing/>
        <w:rPr>
          <w:rFonts w:asciiTheme="majorBidi" w:hAnsiTheme="majorBidi" w:cstheme="majorBidi"/>
          <w:b/>
          <w:bCs/>
          <w:sz w:val="24"/>
          <w:szCs w:val="24"/>
        </w:rPr>
      </w:pPr>
      <w:r w:rsidRPr="00401AD6">
        <w:rPr>
          <w:rFonts w:asciiTheme="majorBidi" w:hAnsiTheme="majorBidi" w:cstheme="majorBidi"/>
          <w:b/>
          <w:bCs/>
          <w:sz w:val="24"/>
          <w:szCs w:val="24"/>
        </w:rPr>
        <w:t xml:space="preserve">BAB </w:t>
      </w:r>
      <w:r w:rsidRPr="00401AD6">
        <w:rPr>
          <w:rFonts w:asciiTheme="majorBidi" w:hAnsiTheme="majorBidi" w:cstheme="majorBidi"/>
          <w:b/>
          <w:bCs/>
          <w:sz w:val="24"/>
          <w:szCs w:val="24"/>
          <w:lang w:val="en-US"/>
        </w:rPr>
        <w:t>I</w:t>
      </w:r>
      <w:r w:rsidR="000448C6" w:rsidRPr="00401AD6">
        <w:rPr>
          <w:rFonts w:asciiTheme="majorBidi" w:hAnsiTheme="majorBidi" w:cstheme="majorBidi"/>
          <w:b/>
          <w:bCs/>
          <w:sz w:val="24"/>
          <w:szCs w:val="24"/>
        </w:rPr>
        <w:t xml:space="preserve"> </w:t>
      </w:r>
      <w:r w:rsidR="0048460C" w:rsidRPr="00401AD6">
        <w:rPr>
          <w:rFonts w:asciiTheme="majorBidi" w:hAnsiTheme="majorBidi" w:cstheme="majorBidi"/>
          <w:b/>
          <w:bCs/>
          <w:sz w:val="24"/>
          <w:szCs w:val="24"/>
          <w:lang w:val="en-US"/>
        </w:rPr>
        <w:tab/>
      </w:r>
      <w:r w:rsidR="000448C6" w:rsidRPr="00401AD6">
        <w:rPr>
          <w:rFonts w:asciiTheme="majorBidi" w:hAnsiTheme="majorBidi" w:cstheme="majorBidi"/>
          <w:b/>
          <w:bCs/>
          <w:sz w:val="24"/>
          <w:szCs w:val="24"/>
        </w:rPr>
        <w:t>PENDAHULUAN</w:t>
      </w:r>
    </w:p>
    <w:p w:rsidR="000448C6" w:rsidRPr="00401AD6" w:rsidRDefault="000448C6" w:rsidP="0048460C">
      <w:pPr>
        <w:pStyle w:val="ListParagraph"/>
        <w:numPr>
          <w:ilvl w:val="1"/>
          <w:numId w:val="50"/>
        </w:numPr>
        <w:tabs>
          <w:tab w:val="left" w:leader="dot" w:pos="7371"/>
          <w:tab w:val="left" w:pos="7655"/>
        </w:tabs>
        <w:spacing w:after="120" w:line="240" w:lineRule="auto"/>
        <w:ind w:left="1560" w:right="567" w:hanging="567"/>
        <w:rPr>
          <w:rFonts w:asciiTheme="majorBidi" w:hAnsiTheme="majorBidi" w:cstheme="majorBidi"/>
          <w:sz w:val="24"/>
          <w:szCs w:val="24"/>
        </w:rPr>
      </w:pPr>
      <w:r w:rsidRPr="00401AD6">
        <w:rPr>
          <w:rFonts w:asciiTheme="majorBidi" w:hAnsiTheme="majorBidi" w:cstheme="majorBidi"/>
          <w:sz w:val="24"/>
          <w:szCs w:val="24"/>
        </w:rPr>
        <w:t>Latar Belakang</w:t>
      </w:r>
      <w:r w:rsidRPr="00401AD6">
        <w:rPr>
          <w:rFonts w:asciiTheme="majorBidi" w:hAnsiTheme="majorBidi" w:cstheme="majorBidi"/>
          <w:sz w:val="24"/>
          <w:szCs w:val="24"/>
        </w:rPr>
        <w:tab/>
      </w:r>
      <w:r w:rsidR="0027238C" w:rsidRPr="00401AD6">
        <w:rPr>
          <w:rFonts w:asciiTheme="majorBidi" w:hAnsiTheme="majorBidi" w:cstheme="majorBidi"/>
          <w:sz w:val="24"/>
          <w:szCs w:val="24"/>
        </w:rPr>
        <w:tab/>
      </w:r>
      <w:r w:rsidR="00FF76B9" w:rsidRPr="00401AD6">
        <w:rPr>
          <w:rFonts w:asciiTheme="majorBidi" w:hAnsiTheme="majorBidi" w:cstheme="majorBidi"/>
          <w:sz w:val="24"/>
          <w:szCs w:val="24"/>
        </w:rPr>
        <w:t xml:space="preserve">  </w:t>
      </w:r>
      <w:r w:rsidR="007C08C9" w:rsidRPr="00401AD6">
        <w:rPr>
          <w:rFonts w:asciiTheme="majorBidi" w:hAnsiTheme="majorBidi" w:cstheme="majorBidi"/>
          <w:sz w:val="24"/>
          <w:szCs w:val="24"/>
          <w:lang w:val="id-ID"/>
        </w:rPr>
        <w:t>1</w:t>
      </w:r>
    </w:p>
    <w:p w:rsidR="000448C6" w:rsidRPr="00401AD6" w:rsidRDefault="000448C6" w:rsidP="0048460C">
      <w:pPr>
        <w:pStyle w:val="ListParagraph"/>
        <w:numPr>
          <w:ilvl w:val="1"/>
          <w:numId w:val="50"/>
        </w:numPr>
        <w:tabs>
          <w:tab w:val="left" w:leader="dot" w:pos="7371"/>
          <w:tab w:val="left" w:pos="7655"/>
        </w:tabs>
        <w:spacing w:after="0" w:line="240" w:lineRule="auto"/>
        <w:ind w:left="1560" w:right="567" w:hanging="567"/>
        <w:rPr>
          <w:rFonts w:asciiTheme="majorBidi" w:hAnsiTheme="majorBidi" w:cstheme="majorBidi"/>
          <w:noProof/>
          <w:color w:val="000000" w:themeColor="text1"/>
          <w:sz w:val="24"/>
          <w:szCs w:val="24"/>
        </w:rPr>
      </w:pPr>
      <w:r w:rsidRPr="00401AD6">
        <w:rPr>
          <w:rFonts w:asciiTheme="majorBidi" w:hAnsiTheme="majorBidi" w:cstheme="majorBidi"/>
          <w:color w:val="000000" w:themeColor="text1"/>
          <w:sz w:val="24"/>
          <w:szCs w:val="24"/>
        </w:rPr>
        <w:t>Rumusan Masalah</w:t>
      </w:r>
      <w:r w:rsidRPr="00401AD6">
        <w:rPr>
          <w:rFonts w:asciiTheme="majorBidi" w:hAnsiTheme="majorBidi" w:cstheme="majorBidi"/>
          <w:noProof/>
          <w:color w:val="000000" w:themeColor="text1"/>
          <w:sz w:val="24"/>
          <w:szCs w:val="24"/>
        </w:rPr>
        <w:tab/>
      </w:r>
      <w:r w:rsidR="0027238C" w:rsidRPr="00401AD6">
        <w:rPr>
          <w:rFonts w:asciiTheme="majorBidi" w:hAnsiTheme="majorBidi" w:cstheme="majorBidi"/>
          <w:noProof/>
          <w:color w:val="000000" w:themeColor="text1"/>
          <w:sz w:val="24"/>
          <w:szCs w:val="24"/>
        </w:rPr>
        <w:tab/>
      </w:r>
      <w:r w:rsidR="007C08C9" w:rsidRPr="00401AD6">
        <w:rPr>
          <w:rFonts w:asciiTheme="majorBidi" w:hAnsiTheme="majorBidi" w:cstheme="majorBidi"/>
          <w:noProof/>
          <w:color w:val="000000" w:themeColor="text1"/>
          <w:sz w:val="24"/>
          <w:szCs w:val="24"/>
          <w:lang w:val="id-ID"/>
        </w:rPr>
        <w:t>12</w:t>
      </w:r>
    </w:p>
    <w:p w:rsidR="000448C6" w:rsidRPr="00401AD6" w:rsidRDefault="000448C6" w:rsidP="0048460C">
      <w:pPr>
        <w:pStyle w:val="ListParagraph"/>
        <w:numPr>
          <w:ilvl w:val="1"/>
          <w:numId w:val="50"/>
        </w:numPr>
        <w:tabs>
          <w:tab w:val="left" w:leader="dot" w:pos="7371"/>
          <w:tab w:val="left" w:pos="7655"/>
        </w:tabs>
        <w:spacing w:after="0" w:line="240" w:lineRule="auto"/>
        <w:ind w:left="1560" w:right="567" w:hanging="567"/>
        <w:rPr>
          <w:rFonts w:asciiTheme="majorBidi" w:hAnsiTheme="majorBidi" w:cstheme="majorBidi"/>
          <w:color w:val="000000" w:themeColor="text1"/>
          <w:sz w:val="24"/>
          <w:szCs w:val="24"/>
        </w:rPr>
      </w:pPr>
      <w:r w:rsidRPr="00401AD6">
        <w:rPr>
          <w:rFonts w:asciiTheme="majorBidi" w:hAnsiTheme="majorBidi" w:cstheme="majorBidi"/>
          <w:color w:val="000000" w:themeColor="text1"/>
          <w:sz w:val="24"/>
          <w:szCs w:val="24"/>
        </w:rPr>
        <w:t>Tujuan Penelitian</w:t>
      </w:r>
      <w:r w:rsidRPr="00401AD6">
        <w:rPr>
          <w:rFonts w:asciiTheme="majorBidi" w:hAnsiTheme="majorBidi" w:cstheme="majorBidi"/>
          <w:color w:val="000000" w:themeColor="text1"/>
          <w:sz w:val="24"/>
          <w:szCs w:val="24"/>
        </w:rPr>
        <w:tab/>
      </w:r>
      <w:r w:rsidR="0027238C" w:rsidRPr="00401AD6">
        <w:rPr>
          <w:rFonts w:asciiTheme="majorBidi" w:hAnsiTheme="majorBidi" w:cstheme="majorBidi"/>
          <w:color w:val="000000" w:themeColor="text1"/>
          <w:sz w:val="24"/>
          <w:szCs w:val="24"/>
        </w:rPr>
        <w:tab/>
      </w:r>
      <w:r w:rsidR="00DD17D8" w:rsidRPr="00401AD6">
        <w:rPr>
          <w:rFonts w:asciiTheme="majorBidi" w:hAnsiTheme="majorBidi" w:cstheme="majorBidi"/>
          <w:color w:val="000000" w:themeColor="text1"/>
          <w:sz w:val="24"/>
          <w:szCs w:val="24"/>
          <w:lang w:val="id-ID"/>
        </w:rPr>
        <w:t>12</w:t>
      </w:r>
    </w:p>
    <w:p w:rsidR="000448C6" w:rsidRPr="00401AD6" w:rsidRDefault="000448C6" w:rsidP="0048460C">
      <w:pPr>
        <w:tabs>
          <w:tab w:val="left" w:leader="dot" w:pos="7371"/>
          <w:tab w:val="left" w:pos="7655"/>
        </w:tabs>
        <w:spacing w:after="0" w:line="240" w:lineRule="auto"/>
        <w:ind w:left="1560" w:right="566" w:hanging="567"/>
        <w:rPr>
          <w:rFonts w:asciiTheme="majorBidi" w:hAnsiTheme="majorBidi" w:cstheme="majorBidi"/>
          <w:color w:val="000000" w:themeColor="text1"/>
          <w:sz w:val="24"/>
          <w:szCs w:val="24"/>
        </w:rPr>
      </w:pPr>
      <w:r w:rsidRPr="00401AD6">
        <w:rPr>
          <w:rFonts w:asciiTheme="majorBidi" w:hAnsiTheme="majorBidi" w:cstheme="majorBidi"/>
          <w:color w:val="000000" w:themeColor="text1"/>
          <w:sz w:val="24"/>
          <w:szCs w:val="24"/>
        </w:rPr>
        <w:t xml:space="preserve">1.4 </w:t>
      </w:r>
      <w:r w:rsidR="0027238C" w:rsidRPr="00401AD6">
        <w:rPr>
          <w:rFonts w:asciiTheme="majorBidi" w:hAnsiTheme="majorBidi" w:cstheme="majorBidi"/>
          <w:color w:val="000000" w:themeColor="text1"/>
          <w:sz w:val="24"/>
          <w:szCs w:val="24"/>
          <w:lang w:val="en-US"/>
        </w:rPr>
        <w:tab/>
      </w:r>
      <w:r w:rsidRPr="00401AD6">
        <w:rPr>
          <w:rFonts w:asciiTheme="majorBidi" w:hAnsiTheme="majorBidi" w:cstheme="majorBidi"/>
          <w:color w:val="000000" w:themeColor="text1"/>
          <w:sz w:val="24"/>
          <w:szCs w:val="24"/>
        </w:rPr>
        <w:t>Manfaat Penelitian</w:t>
      </w:r>
      <w:r w:rsidRPr="00401AD6">
        <w:rPr>
          <w:rFonts w:asciiTheme="majorBidi" w:hAnsiTheme="majorBidi" w:cstheme="majorBidi"/>
          <w:color w:val="000000" w:themeColor="text1"/>
          <w:sz w:val="24"/>
          <w:szCs w:val="24"/>
        </w:rPr>
        <w:tab/>
      </w:r>
      <w:r w:rsidR="0027238C" w:rsidRPr="00401AD6">
        <w:rPr>
          <w:rFonts w:asciiTheme="majorBidi" w:hAnsiTheme="majorBidi" w:cstheme="majorBidi"/>
          <w:color w:val="000000" w:themeColor="text1"/>
          <w:sz w:val="24"/>
          <w:szCs w:val="24"/>
          <w:lang w:val="en-US"/>
        </w:rPr>
        <w:tab/>
      </w:r>
      <w:r w:rsidR="00DD17D8" w:rsidRPr="00401AD6">
        <w:rPr>
          <w:rFonts w:asciiTheme="majorBidi" w:hAnsiTheme="majorBidi" w:cstheme="majorBidi"/>
          <w:color w:val="000000" w:themeColor="text1"/>
          <w:sz w:val="24"/>
          <w:szCs w:val="24"/>
        </w:rPr>
        <w:t>12</w:t>
      </w:r>
    </w:p>
    <w:p w:rsidR="000448C6" w:rsidRPr="00401AD6" w:rsidRDefault="000448C6" w:rsidP="0048460C">
      <w:pPr>
        <w:tabs>
          <w:tab w:val="left" w:leader="dot" w:pos="7371"/>
          <w:tab w:val="left" w:pos="7655"/>
        </w:tabs>
        <w:spacing w:after="0" w:line="240" w:lineRule="auto"/>
        <w:ind w:left="1560" w:right="566" w:hanging="567"/>
        <w:rPr>
          <w:rFonts w:asciiTheme="majorBidi" w:hAnsiTheme="majorBidi" w:cstheme="majorBidi"/>
          <w:color w:val="000000" w:themeColor="text1"/>
          <w:sz w:val="24"/>
          <w:szCs w:val="24"/>
        </w:rPr>
      </w:pPr>
      <w:r w:rsidRPr="00401AD6">
        <w:rPr>
          <w:rFonts w:asciiTheme="majorBidi" w:hAnsiTheme="majorBidi" w:cstheme="majorBidi"/>
          <w:color w:val="000000" w:themeColor="text1"/>
          <w:sz w:val="24"/>
          <w:szCs w:val="24"/>
        </w:rPr>
        <w:t xml:space="preserve">1.4 </w:t>
      </w:r>
      <w:r w:rsidR="0027238C" w:rsidRPr="00401AD6">
        <w:rPr>
          <w:rFonts w:asciiTheme="majorBidi" w:hAnsiTheme="majorBidi" w:cstheme="majorBidi"/>
          <w:color w:val="000000" w:themeColor="text1"/>
          <w:sz w:val="24"/>
          <w:szCs w:val="24"/>
          <w:lang w:val="en-US"/>
        </w:rPr>
        <w:tab/>
      </w:r>
      <w:r w:rsidRPr="00401AD6">
        <w:rPr>
          <w:rFonts w:asciiTheme="majorBidi" w:hAnsiTheme="majorBidi" w:cstheme="majorBidi"/>
          <w:color w:val="000000" w:themeColor="text1"/>
          <w:sz w:val="24"/>
          <w:szCs w:val="24"/>
        </w:rPr>
        <w:t>Batasan Penelitian</w:t>
      </w:r>
      <w:r w:rsidRPr="00401AD6">
        <w:rPr>
          <w:rFonts w:asciiTheme="majorBidi" w:hAnsiTheme="majorBidi" w:cstheme="majorBidi"/>
          <w:color w:val="000000" w:themeColor="text1"/>
          <w:sz w:val="24"/>
          <w:szCs w:val="24"/>
        </w:rPr>
        <w:tab/>
      </w:r>
      <w:r w:rsidR="0027238C" w:rsidRPr="00401AD6">
        <w:rPr>
          <w:rFonts w:asciiTheme="majorBidi" w:hAnsiTheme="majorBidi" w:cstheme="majorBidi"/>
          <w:color w:val="000000" w:themeColor="text1"/>
          <w:sz w:val="24"/>
          <w:szCs w:val="24"/>
          <w:lang w:val="en-US"/>
        </w:rPr>
        <w:tab/>
      </w:r>
      <w:r w:rsidR="00DD17D8" w:rsidRPr="00401AD6">
        <w:rPr>
          <w:rFonts w:asciiTheme="majorBidi" w:hAnsiTheme="majorBidi" w:cstheme="majorBidi"/>
          <w:color w:val="000000" w:themeColor="text1"/>
          <w:sz w:val="24"/>
          <w:szCs w:val="24"/>
        </w:rPr>
        <w:t>13</w:t>
      </w:r>
    </w:p>
    <w:p w:rsidR="000448C6" w:rsidRPr="00401AD6" w:rsidRDefault="000448C6" w:rsidP="0027238C">
      <w:pPr>
        <w:tabs>
          <w:tab w:val="left" w:leader="dot" w:pos="7938"/>
        </w:tabs>
        <w:spacing w:after="0" w:line="240" w:lineRule="auto"/>
        <w:ind w:right="566"/>
        <w:jc w:val="both"/>
        <w:rPr>
          <w:rFonts w:asciiTheme="majorBidi" w:hAnsiTheme="majorBidi" w:cstheme="majorBidi"/>
          <w:b/>
          <w:bCs/>
          <w:color w:val="000000" w:themeColor="text1"/>
          <w:sz w:val="24"/>
          <w:szCs w:val="24"/>
        </w:rPr>
      </w:pPr>
    </w:p>
    <w:p w:rsidR="000448C6" w:rsidRPr="00401AD6" w:rsidRDefault="000448C6" w:rsidP="0048460C">
      <w:pPr>
        <w:tabs>
          <w:tab w:val="left" w:pos="993"/>
          <w:tab w:val="left" w:leader="dot" w:pos="7938"/>
        </w:tabs>
        <w:spacing w:after="120" w:line="240" w:lineRule="auto"/>
        <w:ind w:right="567"/>
        <w:contextualSpacing/>
        <w:rPr>
          <w:rFonts w:asciiTheme="majorBidi" w:hAnsiTheme="majorBidi" w:cstheme="majorBidi"/>
          <w:b/>
          <w:bCs/>
          <w:sz w:val="24"/>
          <w:szCs w:val="24"/>
        </w:rPr>
      </w:pPr>
      <w:r w:rsidRPr="00401AD6">
        <w:rPr>
          <w:rFonts w:asciiTheme="majorBidi" w:hAnsiTheme="majorBidi" w:cstheme="majorBidi"/>
          <w:b/>
          <w:bCs/>
          <w:sz w:val="24"/>
          <w:szCs w:val="24"/>
        </w:rPr>
        <w:t>BAB</w:t>
      </w:r>
      <w:r w:rsidR="0027238C" w:rsidRPr="00401AD6">
        <w:rPr>
          <w:rFonts w:asciiTheme="majorBidi" w:hAnsiTheme="majorBidi" w:cstheme="majorBidi"/>
          <w:b/>
          <w:bCs/>
          <w:sz w:val="24"/>
          <w:szCs w:val="24"/>
          <w:lang w:val="en-US"/>
        </w:rPr>
        <w:t xml:space="preserve"> II</w:t>
      </w:r>
      <w:r w:rsidRPr="00401AD6">
        <w:rPr>
          <w:rFonts w:asciiTheme="majorBidi" w:hAnsiTheme="majorBidi" w:cstheme="majorBidi"/>
          <w:b/>
          <w:bCs/>
          <w:sz w:val="24"/>
          <w:szCs w:val="24"/>
        </w:rPr>
        <w:t xml:space="preserve">  </w:t>
      </w:r>
      <w:r w:rsidR="0048460C" w:rsidRPr="00401AD6">
        <w:rPr>
          <w:rFonts w:asciiTheme="majorBidi" w:hAnsiTheme="majorBidi" w:cstheme="majorBidi"/>
          <w:b/>
          <w:bCs/>
          <w:sz w:val="24"/>
          <w:szCs w:val="24"/>
          <w:lang w:val="en-US"/>
        </w:rPr>
        <w:tab/>
      </w:r>
      <w:r w:rsidRPr="00401AD6">
        <w:rPr>
          <w:rFonts w:asciiTheme="majorBidi" w:hAnsiTheme="majorBidi" w:cstheme="majorBidi"/>
          <w:b/>
          <w:bCs/>
          <w:sz w:val="24"/>
          <w:szCs w:val="24"/>
        </w:rPr>
        <w:t>KAJIAN PUSTAKA</w:t>
      </w:r>
    </w:p>
    <w:p w:rsidR="000448C6" w:rsidRPr="00401AD6" w:rsidRDefault="000448C6" w:rsidP="0048460C">
      <w:pPr>
        <w:pStyle w:val="ListParagraph"/>
        <w:numPr>
          <w:ilvl w:val="1"/>
          <w:numId w:val="51"/>
        </w:numPr>
        <w:tabs>
          <w:tab w:val="left" w:leader="dot" w:pos="7371"/>
          <w:tab w:val="left" w:pos="7655"/>
        </w:tabs>
        <w:spacing w:after="120" w:line="240" w:lineRule="auto"/>
        <w:ind w:left="1560" w:right="567" w:hanging="567"/>
        <w:rPr>
          <w:rFonts w:asciiTheme="majorBidi" w:hAnsiTheme="majorBidi" w:cstheme="majorBidi"/>
          <w:sz w:val="24"/>
          <w:szCs w:val="24"/>
        </w:rPr>
      </w:pPr>
      <w:r w:rsidRPr="00401AD6">
        <w:rPr>
          <w:rFonts w:asciiTheme="majorBidi" w:hAnsiTheme="majorBidi" w:cstheme="majorBidi"/>
          <w:sz w:val="24"/>
          <w:szCs w:val="24"/>
        </w:rPr>
        <w:t>Hasil-hasil Penelitian Terdahulu</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14</w:t>
      </w:r>
    </w:p>
    <w:p w:rsidR="000448C6" w:rsidRPr="00401AD6" w:rsidRDefault="000448C6" w:rsidP="0048460C">
      <w:pPr>
        <w:pStyle w:val="ListParagraph"/>
        <w:numPr>
          <w:ilvl w:val="1"/>
          <w:numId w:val="51"/>
        </w:numPr>
        <w:tabs>
          <w:tab w:val="left" w:leader="dot" w:pos="7371"/>
          <w:tab w:val="left" w:pos="7655"/>
        </w:tabs>
        <w:spacing w:after="120" w:line="240" w:lineRule="auto"/>
        <w:ind w:left="1560" w:right="567" w:hanging="567"/>
        <w:rPr>
          <w:rFonts w:asciiTheme="majorBidi" w:hAnsiTheme="majorBidi" w:cstheme="majorBidi"/>
          <w:sz w:val="24"/>
          <w:szCs w:val="24"/>
        </w:rPr>
      </w:pPr>
      <w:r w:rsidRPr="00401AD6">
        <w:rPr>
          <w:rFonts w:asciiTheme="majorBidi" w:hAnsiTheme="majorBidi" w:cstheme="majorBidi"/>
          <w:sz w:val="24"/>
          <w:szCs w:val="24"/>
        </w:rPr>
        <w:t>Kajian Teoritis</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25</w:t>
      </w:r>
    </w:p>
    <w:p w:rsidR="000448C6" w:rsidRPr="00401AD6" w:rsidRDefault="000448C6" w:rsidP="0048460C">
      <w:pPr>
        <w:pStyle w:val="ListParagraph"/>
        <w:tabs>
          <w:tab w:val="left" w:leader="dot" w:pos="7371"/>
          <w:tab w:val="left" w:pos="7655"/>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 xml:space="preserve">2.2.1 </w:t>
      </w:r>
      <w:r w:rsidR="0027238C" w:rsidRPr="00401AD6">
        <w:rPr>
          <w:rFonts w:asciiTheme="majorBidi" w:hAnsiTheme="majorBidi" w:cstheme="majorBidi"/>
          <w:sz w:val="24"/>
          <w:szCs w:val="24"/>
        </w:rPr>
        <w:tab/>
      </w:r>
      <w:r w:rsidRPr="00401AD6">
        <w:rPr>
          <w:rFonts w:asciiTheme="majorBidi" w:hAnsiTheme="majorBidi" w:cstheme="majorBidi"/>
          <w:sz w:val="24"/>
          <w:szCs w:val="24"/>
        </w:rPr>
        <w:t>Kompensasi</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25</w:t>
      </w:r>
    </w:p>
    <w:p w:rsidR="000448C6" w:rsidRPr="00401AD6" w:rsidRDefault="000448C6" w:rsidP="0048460C">
      <w:pPr>
        <w:pStyle w:val="ListParagraph"/>
        <w:tabs>
          <w:tab w:val="left" w:leader="dot" w:pos="7371"/>
          <w:tab w:val="left" w:pos="7655"/>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 xml:space="preserve">2.2.2 </w:t>
      </w:r>
      <w:r w:rsidR="0027238C" w:rsidRPr="00401AD6">
        <w:rPr>
          <w:rFonts w:asciiTheme="majorBidi" w:hAnsiTheme="majorBidi" w:cstheme="majorBidi"/>
          <w:sz w:val="24"/>
          <w:szCs w:val="24"/>
        </w:rPr>
        <w:tab/>
      </w:r>
      <w:r w:rsidRPr="00401AD6">
        <w:rPr>
          <w:rFonts w:asciiTheme="majorBidi" w:hAnsiTheme="majorBidi" w:cstheme="majorBidi"/>
          <w:sz w:val="24"/>
          <w:szCs w:val="24"/>
        </w:rPr>
        <w:t>Motivasi Kerja</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40</w:t>
      </w:r>
    </w:p>
    <w:p w:rsidR="000448C6" w:rsidRPr="00401AD6" w:rsidRDefault="000448C6" w:rsidP="0048460C">
      <w:pPr>
        <w:pStyle w:val="ListParagraph"/>
        <w:tabs>
          <w:tab w:val="left" w:pos="1985"/>
          <w:tab w:val="left" w:leader="dot" w:pos="7371"/>
          <w:tab w:val="left" w:pos="7655"/>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2.2.3</w:t>
      </w:r>
      <w:r w:rsidR="0027238C" w:rsidRPr="00401AD6">
        <w:rPr>
          <w:rFonts w:asciiTheme="majorBidi" w:hAnsiTheme="majorBidi" w:cstheme="majorBidi"/>
          <w:sz w:val="24"/>
          <w:szCs w:val="24"/>
        </w:rPr>
        <w:tab/>
      </w:r>
      <w:r w:rsidRPr="00401AD6">
        <w:rPr>
          <w:rFonts w:asciiTheme="majorBidi" w:hAnsiTheme="majorBidi" w:cstheme="majorBidi"/>
          <w:sz w:val="24"/>
          <w:szCs w:val="24"/>
        </w:rPr>
        <w:t>Kinerja Karyawan</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55</w:t>
      </w:r>
    </w:p>
    <w:p w:rsidR="000448C6" w:rsidRPr="00401AD6" w:rsidRDefault="000448C6" w:rsidP="0048460C">
      <w:pPr>
        <w:pStyle w:val="ListParagraph"/>
        <w:numPr>
          <w:ilvl w:val="1"/>
          <w:numId w:val="51"/>
        </w:numPr>
        <w:tabs>
          <w:tab w:val="left" w:leader="dot" w:pos="7371"/>
          <w:tab w:val="left" w:pos="7655"/>
        </w:tabs>
        <w:spacing w:after="20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Hubungan Antar variabel</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64</w:t>
      </w:r>
    </w:p>
    <w:p w:rsidR="000448C6" w:rsidRPr="00401AD6" w:rsidRDefault="000448C6" w:rsidP="0048460C">
      <w:pPr>
        <w:pStyle w:val="ListParagraph"/>
        <w:numPr>
          <w:ilvl w:val="1"/>
          <w:numId w:val="51"/>
        </w:numPr>
        <w:tabs>
          <w:tab w:val="left" w:leader="dot" w:pos="7371"/>
          <w:tab w:val="left" w:pos="7655"/>
        </w:tabs>
        <w:spacing w:after="20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Kerangka Konseptual</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66</w:t>
      </w:r>
    </w:p>
    <w:p w:rsidR="000448C6" w:rsidRPr="00401AD6" w:rsidRDefault="000448C6" w:rsidP="0048460C">
      <w:pPr>
        <w:pStyle w:val="ListParagraph"/>
        <w:numPr>
          <w:ilvl w:val="1"/>
          <w:numId w:val="51"/>
        </w:numPr>
        <w:tabs>
          <w:tab w:val="left" w:leader="dot" w:pos="7371"/>
          <w:tab w:val="left" w:pos="7655"/>
        </w:tabs>
        <w:spacing w:after="20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Hipotesis Penelitian</w:t>
      </w:r>
      <w:r w:rsidRPr="00401AD6">
        <w:rPr>
          <w:rFonts w:asciiTheme="majorBidi" w:hAnsiTheme="majorBidi" w:cstheme="majorBidi"/>
          <w:sz w:val="24"/>
          <w:szCs w:val="24"/>
        </w:rPr>
        <w:tab/>
      </w:r>
      <w:r w:rsidR="0048460C"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66</w:t>
      </w:r>
    </w:p>
    <w:p w:rsidR="000448C6" w:rsidRPr="00401AD6" w:rsidRDefault="0027238C" w:rsidP="00027C18">
      <w:pPr>
        <w:tabs>
          <w:tab w:val="left" w:pos="993"/>
          <w:tab w:val="left" w:leader="dot" w:pos="7371"/>
        </w:tabs>
        <w:spacing w:after="120" w:line="240" w:lineRule="auto"/>
        <w:ind w:right="567"/>
        <w:jc w:val="both"/>
        <w:rPr>
          <w:rFonts w:asciiTheme="majorBidi" w:hAnsiTheme="majorBidi" w:cstheme="majorBidi"/>
          <w:b/>
          <w:bCs/>
          <w:sz w:val="24"/>
          <w:szCs w:val="24"/>
        </w:rPr>
      </w:pPr>
      <w:r w:rsidRPr="00401AD6">
        <w:rPr>
          <w:rFonts w:asciiTheme="majorBidi" w:hAnsiTheme="majorBidi" w:cstheme="majorBidi"/>
          <w:b/>
          <w:bCs/>
          <w:sz w:val="24"/>
          <w:szCs w:val="24"/>
        </w:rPr>
        <w:t xml:space="preserve">BAB </w:t>
      </w:r>
      <w:r w:rsidRPr="00401AD6">
        <w:rPr>
          <w:rFonts w:asciiTheme="majorBidi" w:hAnsiTheme="majorBidi" w:cstheme="majorBidi"/>
          <w:b/>
          <w:bCs/>
          <w:sz w:val="24"/>
          <w:szCs w:val="24"/>
          <w:lang w:val="en-US"/>
        </w:rPr>
        <w:t xml:space="preserve">III </w:t>
      </w:r>
      <w:r w:rsidR="00027C18" w:rsidRPr="00401AD6">
        <w:rPr>
          <w:rFonts w:asciiTheme="majorBidi" w:hAnsiTheme="majorBidi" w:cstheme="majorBidi"/>
          <w:b/>
          <w:bCs/>
          <w:sz w:val="24"/>
          <w:szCs w:val="24"/>
          <w:lang w:val="en-US"/>
        </w:rPr>
        <w:tab/>
      </w:r>
      <w:r w:rsidR="000448C6" w:rsidRPr="00401AD6">
        <w:rPr>
          <w:rFonts w:asciiTheme="majorBidi" w:hAnsiTheme="majorBidi" w:cstheme="majorBidi"/>
          <w:b/>
          <w:bCs/>
          <w:sz w:val="24"/>
          <w:szCs w:val="24"/>
        </w:rPr>
        <w:t>METODE PENELITIAN</w:t>
      </w:r>
    </w:p>
    <w:p w:rsidR="000448C6" w:rsidRPr="00401AD6" w:rsidRDefault="000448C6" w:rsidP="00D817DB">
      <w:pPr>
        <w:tabs>
          <w:tab w:val="left" w:leader="dot" w:pos="7371"/>
          <w:tab w:val="left" w:pos="7655"/>
        </w:tabs>
        <w:spacing w:after="0" w:line="240" w:lineRule="auto"/>
        <w:ind w:left="1560" w:right="567" w:hanging="567"/>
        <w:rPr>
          <w:rFonts w:asciiTheme="majorBidi" w:hAnsiTheme="majorBidi" w:cstheme="majorBidi"/>
          <w:sz w:val="24"/>
          <w:szCs w:val="24"/>
        </w:rPr>
      </w:pPr>
      <w:bookmarkStart w:id="2" w:name="_Hlk514366122"/>
      <w:r w:rsidRPr="00401AD6">
        <w:rPr>
          <w:rFonts w:asciiTheme="majorBidi" w:hAnsiTheme="majorBidi" w:cstheme="majorBidi"/>
          <w:sz w:val="24"/>
          <w:szCs w:val="24"/>
        </w:rPr>
        <w:t xml:space="preserve">3.1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Jenis dan Pendekatan Penelitian</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67</w:t>
      </w:r>
    </w:p>
    <w:bookmarkEnd w:id="2"/>
    <w:p w:rsidR="000448C6" w:rsidRPr="00401AD6" w:rsidRDefault="000448C6" w:rsidP="00D817DB">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 xml:space="preserve">3.2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Lokasi Penelitian</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67</w:t>
      </w:r>
    </w:p>
    <w:p w:rsidR="000448C6" w:rsidRPr="00401AD6" w:rsidRDefault="000448C6" w:rsidP="00D817DB">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3.3</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Populasi dan Sampel Penelitian</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67</w:t>
      </w:r>
    </w:p>
    <w:p w:rsidR="000448C6" w:rsidRPr="00401AD6" w:rsidRDefault="000448C6" w:rsidP="00027C18">
      <w:pPr>
        <w:tabs>
          <w:tab w:val="left" w:leader="dot" w:pos="7371"/>
          <w:tab w:val="left" w:pos="7655"/>
        </w:tabs>
        <w:spacing w:after="0" w:line="240" w:lineRule="auto"/>
        <w:ind w:left="2268" w:right="566" w:hanging="708"/>
        <w:rPr>
          <w:rFonts w:asciiTheme="majorBidi" w:hAnsiTheme="majorBidi" w:cstheme="majorBidi"/>
          <w:sz w:val="24"/>
          <w:szCs w:val="24"/>
        </w:rPr>
      </w:pPr>
      <w:r w:rsidRPr="00401AD6">
        <w:rPr>
          <w:rFonts w:asciiTheme="majorBidi" w:hAnsiTheme="majorBidi" w:cstheme="majorBidi"/>
          <w:sz w:val="24"/>
          <w:szCs w:val="24"/>
        </w:rPr>
        <w:t xml:space="preserve">3.3.1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Populasi</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67</w:t>
      </w:r>
    </w:p>
    <w:p w:rsidR="000448C6" w:rsidRPr="00401AD6" w:rsidRDefault="000448C6" w:rsidP="00027C18">
      <w:pPr>
        <w:tabs>
          <w:tab w:val="left" w:leader="dot" w:pos="7371"/>
          <w:tab w:val="left" w:pos="7655"/>
        </w:tabs>
        <w:spacing w:after="0" w:line="240" w:lineRule="auto"/>
        <w:ind w:left="2268" w:right="566" w:hanging="708"/>
        <w:rPr>
          <w:rFonts w:asciiTheme="majorBidi" w:hAnsiTheme="majorBidi" w:cstheme="majorBidi"/>
          <w:sz w:val="24"/>
          <w:szCs w:val="24"/>
        </w:rPr>
      </w:pPr>
      <w:r w:rsidRPr="00401AD6">
        <w:rPr>
          <w:rFonts w:asciiTheme="majorBidi" w:hAnsiTheme="majorBidi" w:cstheme="majorBidi"/>
          <w:sz w:val="24"/>
          <w:szCs w:val="24"/>
        </w:rPr>
        <w:t>3.3.2</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 xml:space="preserve">Sampel </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68</w:t>
      </w:r>
    </w:p>
    <w:p w:rsidR="000448C6" w:rsidRPr="00401AD6" w:rsidRDefault="000448C6" w:rsidP="00027C18">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 xml:space="preserve">3.4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Teknik Pengambilan Sampel</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68</w:t>
      </w:r>
    </w:p>
    <w:p w:rsidR="000448C6" w:rsidRPr="00401AD6" w:rsidRDefault="000448C6" w:rsidP="00027C18">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 xml:space="preserve">3.5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Data dan Sumber Data</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69</w:t>
      </w:r>
    </w:p>
    <w:p w:rsidR="000448C6" w:rsidRPr="00401AD6" w:rsidRDefault="000448C6" w:rsidP="00027C18">
      <w:pPr>
        <w:tabs>
          <w:tab w:val="left" w:leader="dot" w:pos="7371"/>
          <w:tab w:val="left" w:pos="7655"/>
        </w:tabs>
        <w:spacing w:after="0" w:line="240" w:lineRule="auto"/>
        <w:ind w:left="2268" w:right="566" w:hanging="708"/>
        <w:rPr>
          <w:rFonts w:asciiTheme="majorBidi" w:hAnsiTheme="majorBidi" w:cstheme="majorBidi"/>
          <w:sz w:val="24"/>
          <w:szCs w:val="24"/>
        </w:rPr>
      </w:pPr>
      <w:r w:rsidRPr="00401AD6">
        <w:rPr>
          <w:rFonts w:asciiTheme="majorBidi" w:hAnsiTheme="majorBidi" w:cstheme="majorBidi"/>
          <w:iCs/>
          <w:sz w:val="24"/>
          <w:szCs w:val="24"/>
          <w:lang w:val="en-US"/>
        </w:rPr>
        <w:t>3.5.1</w:t>
      </w:r>
      <w:r w:rsidR="00027C18" w:rsidRPr="00401AD6">
        <w:rPr>
          <w:rFonts w:asciiTheme="majorBidi" w:hAnsiTheme="majorBidi" w:cstheme="majorBidi"/>
          <w:iCs/>
          <w:sz w:val="24"/>
          <w:szCs w:val="24"/>
          <w:lang w:val="en-US"/>
        </w:rPr>
        <w:tab/>
      </w:r>
      <w:r w:rsidRPr="00401AD6">
        <w:rPr>
          <w:rFonts w:asciiTheme="majorBidi" w:hAnsiTheme="majorBidi" w:cstheme="majorBidi"/>
          <w:iCs/>
          <w:sz w:val="24"/>
          <w:szCs w:val="24"/>
        </w:rPr>
        <w:t>Data Primer</w:t>
      </w:r>
      <w:r w:rsidRPr="00401AD6">
        <w:rPr>
          <w:rFonts w:asciiTheme="majorBidi" w:hAnsiTheme="majorBidi" w:cstheme="majorBidi"/>
          <w:iCs/>
          <w:sz w:val="24"/>
          <w:szCs w:val="24"/>
        </w:rPr>
        <w:tab/>
      </w:r>
      <w:r w:rsidR="00027C18" w:rsidRPr="00401AD6">
        <w:rPr>
          <w:rFonts w:asciiTheme="majorBidi" w:hAnsiTheme="majorBidi" w:cstheme="majorBidi"/>
          <w:iCs/>
          <w:sz w:val="24"/>
          <w:szCs w:val="24"/>
          <w:lang w:val="en-US"/>
        </w:rPr>
        <w:tab/>
      </w:r>
      <w:r w:rsidR="00DD17D8" w:rsidRPr="00401AD6">
        <w:rPr>
          <w:rFonts w:asciiTheme="majorBidi" w:hAnsiTheme="majorBidi" w:cstheme="majorBidi"/>
          <w:iCs/>
          <w:sz w:val="24"/>
          <w:szCs w:val="24"/>
        </w:rPr>
        <w:t>69</w:t>
      </w:r>
    </w:p>
    <w:p w:rsidR="000448C6" w:rsidRPr="00401AD6" w:rsidRDefault="000448C6" w:rsidP="00027C18">
      <w:pPr>
        <w:tabs>
          <w:tab w:val="left" w:leader="dot" w:pos="7371"/>
          <w:tab w:val="left" w:pos="7655"/>
        </w:tabs>
        <w:spacing w:after="0" w:line="240" w:lineRule="auto"/>
        <w:ind w:left="2268" w:right="566" w:hanging="708"/>
        <w:rPr>
          <w:rFonts w:asciiTheme="majorBidi" w:hAnsiTheme="majorBidi" w:cstheme="majorBidi"/>
          <w:sz w:val="24"/>
          <w:szCs w:val="24"/>
        </w:rPr>
      </w:pPr>
      <w:r w:rsidRPr="00401AD6">
        <w:rPr>
          <w:rFonts w:asciiTheme="majorBidi" w:hAnsiTheme="majorBidi" w:cstheme="majorBidi"/>
          <w:sz w:val="24"/>
          <w:szCs w:val="24"/>
          <w:shd w:val="clear" w:color="auto" w:fill="FFFFFF"/>
          <w:lang w:val="en-US"/>
        </w:rPr>
        <w:t>3.5.2</w:t>
      </w:r>
      <w:r w:rsidR="00027C18" w:rsidRPr="00401AD6">
        <w:rPr>
          <w:rFonts w:asciiTheme="majorBidi" w:hAnsiTheme="majorBidi" w:cstheme="majorBidi"/>
          <w:sz w:val="24"/>
          <w:szCs w:val="24"/>
          <w:shd w:val="clear" w:color="auto" w:fill="FFFFFF"/>
          <w:lang w:val="en-US"/>
        </w:rPr>
        <w:tab/>
      </w:r>
      <w:r w:rsidRPr="00401AD6">
        <w:rPr>
          <w:rFonts w:asciiTheme="majorBidi" w:hAnsiTheme="majorBidi" w:cstheme="majorBidi"/>
          <w:sz w:val="24"/>
          <w:szCs w:val="24"/>
          <w:shd w:val="clear" w:color="auto" w:fill="FFFFFF"/>
        </w:rPr>
        <w:t>Data Sekunder</w:t>
      </w:r>
      <w:r w:rsidRPr="00401AD6">
        <w:rPr>
          <w:rFonts w:asciiTheme="majorBidi" w:hAnsiTheme="majorBidi" w:cstheme="majorBidi"/>
          <w:sz w:val="24"/>
          <w:szCs w:val="24"/>
          <w:shd w:val="clear" w:color="auto" w:fill="FFFFFF"/>
        </w:rPr>
        <w:tab/>
      </w:r>
      <w:r w:rsidR="00027C18" w:rsidRPr="00401AD6">
        <w:rPr>
          <w:rFonts w:asciiTheme="majorBidi" w:hAnsiTheme="majorBidi" w:cstheme="majorBidi"/>
          <w:sz w:val="24"/>
          <w:szCs w:val="24"/>
          <w:shd w:val="clear" w:color="auto" w:fill="FFFFFF"/>
          <w:lang w:val="en-US"/>
        </w:rPr>
        <w:tab/>
      </w:r>
      <w:r w:rsidR="00DD17D8" w:rsidRPr="00401AD6">
        <w:rPr>
          <w:rFonts w:asciiTheme="majorBidi" w:hAnsiTheme="majorBidi" w:cstheme="majorBidi"/>
          <w:sz w:val="24"/>
          <w:szCs w:val="24"/>
          <w:shd w:val="clear" w:color="auto" w:fill="FFFFFF"/>
        </w:rPr>
        <w:t>69</w:t>
      </w:r>
    </w:p>
    <w:p w:rsidR="000448C6" w:rsidRPr="00401AD6" w:rsidRDefault="000448C6" w:rsidP="00027C18">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lastRenderedPageBreak/>
        <w:t xml:space="preserve">3.6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Teknik Pengumpulan Data</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69</w:t>
      </w:r>
    </w:p>
    <w:p w:rsidR="000448C6" w:rsidRPr="00401AD6" w:rsidRDefault="000448C6" w:rsidP="00027C18">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 xml:space="preserve">3.7 </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Variabel Penelitian dan Definisi Operasional Variabel</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71</w:t>
      </w:r>
    </w:p>
    <w:p w:rsidR="000448C6" w:rsidRPr="00401AD6" w:rsidRDefault="000448C6" w:rsidP="00027C18">
      <w:pPr>
        <w:tabs>
          <w:tab w:val="left" w:leader="dot" w:pos="7371"/>
          <w:tab w:val="left" w:pos="7655"/>
        </w:tabs>
        <w:spacing w:after="0" w:line="240" w:lineRule="auto"/>
        <w:ind w:left="2268" w:right="566" w:hanging="708"/>
        <w:rPr>
          <w:rFonts w:asciiTheme="majorBidi" w:hAnsiTheme="majorBidi" w:cstheme="majorBidi"/>
          <w:sz w:val="24"/>
          <w:szCs w:val="24"/>
        </w:rPr>
      </w:pPr>
      <w:r w:rsidRPr="00401AD6">
        <w:rPr>
          <w:rFonts w:asciiTheme="majorBidi" w:hAnsiTheme="majorBidi" w:cstheme="majorBidi"/>
          <w:sz w:val="24"/>
          <w:szCs w:val="24"/>
        </w:rPr>
        <w:t>3.</w:t>
      </w:r>
      <w:r w:rsidRPr="00401AD6">
        <w:rPr>
          <w:rFonts w:asciiTheme="majorBidi" w:hAnsiTheme="majorBidi" w:cstheme="majorBidi"/>
          <w:sz w:val="24"/>
          <w:szCs w:val="24"/>
          <w:lang w:val="en-US"/>
        </w:rPr>
        <w:t>7</w:t>
      </w:r>
      <w:r w:rsidRPr="00401AD6">
        <w:rPr>
          <w:rFonts w:asciiTheme="majorBidi" w:hAnsiTheme="majorBidi" w:cstheme="majorBidi"/>
          <w:sz w:val="24"/>
          <w:szCs w:val="24"/>
        </w:rPr>
        <w:t>.1</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Variabel Penelitian</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71</w:t>
      </w:r>
    </w:p>
    <w:p w:rsidR="000448C6" w:rsidRPr="00401AD6" w:rsidRDefault="000448C6" w:rsidP="00027C18">
      <w:pPr>
        <w:tabs>
          <w:tab w:val="left" w:leader="dot" w:pos="7371"/>
          <w:tab w:val="left" w:pos="7655"/>
        </w:tabs>
        <w:spacing w:after="0" w:line="240" w:lineRule="auto"/>
        <w:ind w:left="2268" w:right="566" w:hanging="708"/>
        <w:rPr>
          <w:rFonts w:asciiTheme="majorBidi" w:hAnsiTheme="majorBidi" w:cstheme="majorBidi"/>
          <w:sz w:val="24"/>
          <w:szCs w:val="24"/>
        </w:rPr>
      </w:pPr>
      <w:r w:rsidRPr="00401AD6">
        <w:rPr>
          <w:rFonts w:asciiTheme="majorBidi" w:hAnsiTheme="majorBidi" w:cstheme="majorBidi"/>
          <w:sz w:val="24"/>
          <w:szCs w:val="24"/>
        </w:rPr>
        <w:t>3.7.2</w:t>
      </w:r>
      <w:r w:rsidR="00027C18" w:rsidRPr="00401AD6">
        <w:rPr>
          <w:rFonts w:asciiTheme="majorBidi" w:hAnsiTheme="majorBidi" w:cstheme="majorBidi"/>
          <w:sz w:val="24"/>
          <w:szCs w:val="24"/>
          <w:lang w:val="en-US"/>
        </w:rPr>
        <w:tab/>
      </w:r>
      <w:r w:rsidRPr="00401AD6">
        <w:rPr>
          <w:rFonts w:asciiTheme="majorBidi" w:hAnsiTheme="majorBidi" w:cstheme="majorBidi"/>
          <w:sz w:val="24"/>
          <w:szCs w:val="24"/>
        </w:rPr>
        <w:t>Definisi Operasional Variabel</w:t>
      </w:r>
      <w:r w:rsidRPr="00401AD6">
        <w:rPr>
          <w:rFonts w:asciiTheme="majorBidi" w:hAnsiTheme="majorBidi" w:cstheme="majorBidi"/>
          <w:sz w:val="24"/>
          <w:szCs w:val="24"/>
        </w:rPr>
        <w:tab/>
      </w:r>
      <w:r w:rsidR="00027C18"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72</w:t>
      </w:r>
    </w:p>
    <w:p w:rsidR="000448C6" w:rsidRPr="00401AD6" w:rsidRDefault="000448C6" w:rsidP="002859BF">
      <w:pPr>
        <w:tabs>
          <w:tab w:val="left" w:leader="dot" w:pos="7371"/>
          <w:tab w:val="left" w:pos="7655"/>
        </w:tabs>
        <w:spacing w:after="0" w:line="240" w:lineRule="auto"/>
        <w:ind w:left="1560" w:right="566" w:hanging="567"/>
        <w:rPr>
          <w:rFonts w:asciiTheme="majorBidi" w:hAnsiTheme="majorBidi" w:cstheme="majorBidi"/>
          <w:sz w:val="24"/>
          <w:szCs w:val="24"/>
        </w:rPr>
      </w:pPr>
      <w:r w:rsidRPr="00401AD6">
        <w:rPr>
          <w:rFonts w:asciiTheme="majorBidi" w:hAnsiTheme="majorBidi" w:cstheme="majorBidi"/>
          <w:sz w:val="24"/>
          <w:szCs w:val="24"/>
        </w:rPr>
        <w:t xml:space="preserve">3.8 </w:t>
      </w:r>
      <w:r w:rsidR="00C6240D" w:rsidRPr="00401AD6">
        <w:rPr>
          <w:rFonts w:asciiTheme="majorBidi" w:hAnsiTheme="majorBidi" w:cstheme="majorBidi"/>
          <w:sz w:val="24"/>
          <w:szCs w:val="24"/>
          <w:lang w:val="en-US"/>
        </w:rPr>
        <w:tab/>
      </w:r>
      <w:r w:rsidRPr="00401AD6">
        <w:rPr>
          <w:rFonts w:asciiTheme="majorBidi" w:hAnsiTheme="majorBidi" w:cstheme="majorBidi"/>
          <w:sz w:val="24"/>
          <w:szCs w:val="24"/>
        </w:rPr>
        <w:t>Analisis Data</w:t>
      </w:r>
      <w:r w:rsidRPr="00401AD6">
        <w:rPr>
          <w:rFonts w:asciiTheme="majorBidi" w:hAnsiTheme="majorBidi" w:cstheme="majorBidi"/>
          <w:sz w:val="24"/>
          <w:szCs w:val="24"/>
        </w:rPr>
        <w:tab/>
      </w:r>
      <w:r w:rsidR="002859BF"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74</w:t>
      </w:r>
      <w:r w:rsidRPr="00401AD6">
        <w:rPr>
          <w:rFonts w:asciiTheme="majorBidi" w:hAnsiTheme="majorBidi" w:cstheme="majorBidi"/>
          <w:sz w:val="24"/>
          <w:szCs w:val="24"/>
        </w:rPr>
        <w:tab/>
      </w:r>
    </w:p>
    <w:p w:rsidR="000448C6" w:rsidRPr="00401AD6" w:rsidRDefault="000448C6" w:rsidP="002859BF">
      <w:pPr>
        <w:pStyle w:val="ListParagraph"/>
        <w:tabs>
          <w:tab w:val="left" w:leader="dot" w:pos="7371"/>
          <w:tab w:val="left" w:pos="7655"/>
        </w:tabs>
        <w:spacing w:after="0"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 xml:space="preserve">3.8.1 </w:t>
      </w:r>
      <w:r w:rsidR="00C6240D" w:rsidRPr="00401AD6">
        <w:rPr>
          <w:rFonts w:asciiTheme="majorBidi" w:hAnsiTheme="majorBidi" w:cstheme="majorBidi"/>
          <w:sz w:val="24"/>
          <w:szCs w:val="24"/>
        </w:rPr>
        <w:tab/>
      </w:r>
      <w:r w:rsidRPr="00401AD6">
        <w:rPr>
          <w:rFonts w:asciiTheme="majorBidi" w:hAnsiTheme="majorBidi" w:cstheme="majorBidi"/>
          <w:sz w:val="24"/>
          <w:szCs w:val="24"/>
        </w:rPr>
        <w:t>Uji Validitas</w:t>
      </w:r>
      <w:r w:rsidRPr="00401AD6">
        <w:rPr>
          <w:rFonts w:asciiTheme="majorBidi" w:hAnsiTheme="majorBidi" w:cstheme="majorBidi"/>
          <w:sz w:val="24"/>
          <w:szCs w:val="24"/>
        </w:rPr>
        <w:tab/>
      </w:r>
      <w:r w:rsidR="002859BF"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75</w:t>
      </w:r>
    </w:p>
    <w:p w:rsidR="000448C6" w:rsidRPr="00401AD6" w:rsidRDefault="000448C6" w:rsidP="002859BF">
      <w:pPr>
        <w:pStyle w:val="ListParagraph"/>
        <w:tabs>
          <w:tab w:val="left" w:leader="dot" w:pos="7371"/>
          <w:tab w:val="left" w:pos="7655"/>
        </w:tabs>
        <w:spacing w:after="0"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 xml:space="preserve">3.8.2 </w:t>
      </w:r>
      <w:r w:rsidR="00C6240D" w:rsidRPr="00401AD6">
        <w:rPr>
          <w:rFonts w:asciiTheme="majorBidi" w:hAnsiTheme="majorBidi" w:cstheme="majorBidi"/>
          <w:sz w:val="24"/>
          <w:szCs w:val="24"/>
        </w:rPr>
        <w:tab/>
      </w:r>
      <w:r w:rsidRPr="00401AD6">
        <w:rPr>
          <w:rFonts w:asciiTheme="majorBidi" w:hAnsiTheme="majorBidi" w:cstheme="majorBidi"/>
          <w:sz w:val="24"/>
          <w:szCs w:val="24"/>
        </w:rPr>
        <w:t>Uji Releabilitas</w:t>
      </w:r>
      <w:r w:rsidRPr="00401AD6">
        <w:rPr>
          <w:rFonts w:asciiTheme="majorBidi" w:hAnsiTheme="majorBidi" w:cstheme="majorBidi"/>
          <w:sz w:val="24"/>
          <w:szCs w:val="24"/>
        </w:rPr>
        <w:tab/>
      </w:r>
      <w:r w:rsidR="002859BF"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75</w:t>
      </w:r>
    </w:p>
    <w:p w:rsidR="000448C6" w:rsidRPr="00401AD6" w:rsidRDefault="000448C6" w:rsidP="002859BF">
      <w:pPr>
        <w:pStyle w:val="ListParagraph"/>
        <w:tabs>
          <w:tab w:val="left" w:leader="dot" w:pos="7371"/>
          <w:tab w:val="left" w:pos="7655"/>
        </w:tabs>
        <w:spacing w:after="0"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3.8.3</w:t>
      </w:r>
      <w:r w:rsidR="00C6240D" w:rsidRPr="00401AD6">
        <w:rPr>
          <w:rFonts w:asciiTheme="majorBidi" w:hAnsiTheme="majorBidi" w:cstheme="majorBidi"/>
          <w:sz w:val="24"/>
          <w:szCs w:val="24"/>
        </w:rPr>
        <w:tab/>
      </w:r>
      <w:r w:rsidRPr="00401AD6">
        <w:rPr>
          <w:rFonts w:asciiTheme="majorBidi" w:hAnsiTheme="majorBidi" w:cstheme="majorBidi"/>
          <w:sz w:val="24"/>
          <w:szCs w:val="24"/>
        </w:rPr>
        <w:t>UjiAsumsi Klasik</w:t>
      </w:r>
      <w:r w:rsidRPr="00401AD6">
        <w:rPr>
          <w:rFonts w:asciiTheme="majorBidi" w:hAnsiTheme="majorBidi" w:cstheme="majorBidi"/>
          <w:sz w:val="24"/>
          <w:szCs w:val="24"/>
        </w:rPr>
        <w:tab/>
      </w:r>
      <w:r w:rsidR="002859BF"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76</w:t>
      </w:r>
    </w:p>
    <w:p w:rsidR="000448C6" w:rsidRPr="00401AD6" w:rsidRDefault="000448C6" w:rsidP="002859BF">
      <w:pPr>
        <w:pStyle w:val="ListParagraph"/>
        <w:tabs>
          <w:tab w:val="left" w:leader="dot" w:pos="7371"/>
          <w:tab w:val="left" w:pos="7655"/>
        </w:tabs>
        <w:spacing w:after="0" w:line="240" w:lineRule="auto"/>
        <w:ind w:left="3119" w:right="566" w:hanging="851"/>
        <w:rPr>
          <w:rFonts w:asciiTheme="majorBidi" w:hAnsiTheme="majorBidi" w:cstheme="majorBidi"/>
          <w:sz w:val="24"/>
          <w:szCs w:val="24"/>
          <w:lang w:val="id-ID"/>
        </w:rPr>
      </w:pPr>
      <w:r w:rsidRPr="00401AD6">
        <w:rPr>
          <w:rFonts w:asciiTheme="majorBidi" w:hAnsiTheme="majorBidi" w:cstheme="majorBidi"/>
          <w:sz w:val="24"/>
          <w:szCs w:val="24"/>
        </w:rPr>
        <w:t>3.8.3.1</w:t>
      </w:r>
      <w:r w:rsidR="00C6240D" w:rsidRPr="00401AD6">
        <w:rPr>
          <w:rFonts w:asciiTheme="majorBidi" w:hAnsiTheme="majorBidi" w:cstheme="majorBidi"/>
          <w:sz w:val="24"/>
          <w:szCs w:val="24"/>
        </w:rPr>
        <w:tab/>
      </w:r>
      <w:r w:rsidRPr="00401AD6">
        <w:rPr>
          <w:rFonts w:asciiTheme="majorBidi" w:hAnsiTheme="majorBidi" w:cstheme="majorBidi"/>
          <w:sz w:val="24"/>
          <w:szCs w:val="24"/>
        </w:rPr>
        <w:t>Uji Normalitas</w:t>
      </w:r>
      <w:r w:rsidRPr="00401AD6">
        <w:rPr>
          <w:rFonts w:asciiTheme="majorBidi" w:hAnsiTheme="majorBidi" w:cstheme="majorBidi"/>
          <w:sz w:val="24"/>
          <w:szCs w:val="24"/>
        </w:rPr>
        <w:tab/>
      </w:r>
      <w:r w:rsidR="002859BF"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76</w:t>
      </w:r>
    </w:p>
    <w:p w:rsidR="000448C6" w:rsidRPr="00401AD6" w:rsidRDefault="000448C6" w:rsidP="002859BF">
      <w:pPr>
        <w:pStyle w:val="ListParagraph"/>
        <w:tabs>
          <w:tab w:val="left" w:leader="dot" w:pos="7371"/>
          <w:tab w:val="left" w:pos="7655"/>
        </w:tabs>
        <w:spacing w:after="0" w:line="240" w:lineRule="auto"/>
        <w:ind w:left="3119" w:right="566" w:hanging="851"/>
        <w:rPr>
          <w:rFonts w:asciiTheme="majorBidi" w:hAnsiTheme="majorBidi" w:cstheme="majorBidi"/>
          <w:sz w:val="24"/>
          <w:szCs w:val="24"/>
          <w:lang w:val="id-ID"/>
        </w:rPr>
      </w:pPr>
      <w:r w:rsidRPr="00401AD6">
        <w:rPr>
          <w:rFonts w:asciiTheme="majorBidi" w:hAnsiTheme="majorBidi" w:cstheme="majorBidi"/>
          <w:sz w:val="24"/>
          <w:szCs w:val="24"/>
        </w:rPr>
        <w:t xml:space="preserve">3.8.3.2 </w:t>
      </w:r>
      <w:r w:rsidR="00C6240D" w:rsidRPr="00401AD6">
        <w:rPr>
          <w:rFonts w:asciiTheme="majorBidi" w:hAnsiTheme="majorBidi" w:cstheme="majorBidi"/>
          <w:sz w:val="24"/>
          <w:szCs w:val="24"/>
        </w:rPr>
        <w:tab/>
      </w:r>
      <w:r w:rsidRPr="00401AD6">
        <w:rPr>
          <w:rFonts w:asciiTheme="majorBidi" w:hAnsiTheme="majorBidi" w:cstheme="majorBidi"/>
          <w:sz w:val="24"/>
          <w:szCs w:val="24"/>
        </w:rPr>
        <w:t>Uji Linieritas</w:t>
      </w:r>
      <w:r w:rsidR="002859BF" w:rsidRPr="00401AD6">
        <w:rPr>
          <w:rFonts w:asciiTheme="majorBidi" w:hAnsiTheme="majorBidi" w:cstheme="majorBidi"/>
          <w:sz w:val="24"/>
          <w:szCs w:val="24"/>
        </w:rPr>
        <w:t>s</w:t>
      </w:r>
      <w:r w:rsidRPr="00401AD6">
        <w:rPr>
          <w:rFonts w:asciiTheme="majorBidi" w:hAnsiTheme="majorBidi" w:cstheme="majorBidi"/>
          <w:sz w:val="24"/>
          <w:szCs w:val="24"/>
        </w:rPr>
        <w:tab/>
      </w:r>
      <w:r w:rsidR="002859BF"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77</w:t>
      </w:r>
    </w:p>
    <w:p w:rsidR="000448C6" w:rsidRPr="00401AD6" w:rsidRDefault="000448C6" w:rsidP="002859BF">
      <w:pPr>
        <w:pStyle w:val="ListParagraph"/>
        <w:tabs>
          <w:tab w:val="left" w:leader="dot" w:pos="7371"/>
          <w:tab w:val="left" w:pos="7655"/>
        </w:tabs>
        <w:spacing w:after="0"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 xml:space="preserve">3.8.4 </w:t>
      </w:r>
      <w:r w:rsidR="00C6240D" w:rsidRPr="00401AD6">
        <w:rPr>
          <w:rFonts w:asciiTheme="majorBidi" w:hAnsiTheme="majorBidi" w:cstheme="majorBidi"/>
          <w:sz w:val="24"/>
          <w:szCs w:val="24"/>
        </w:rPr>
        <w:tab/>
      </w:r>
      <w:r w:rsidRPr="00401AD6">
        <w:rPr>
          <w:rFonts w:asciiTheme="majorBidi" w:hAnsiTheme="majorBidi" w:cstheme="majorBidi"/>
          <w:sz w:val="24"/>
          <w:szCs w:val="24"/>
        </w:rPr>
        <w:t>UjiHipotesis</w:t>
      </w:r>
      <w:r w:rsidRPr="00401AD6">
        <w:rPr>
          <w:rFonts w:asciiTheme="majorBidi" w:hAnsiTheme="majorBidi" w:cstheme="majorBidi"/>
          <w:sz w:val="24"/>
          <w:szCs w:val="24"/>
        </w:rPr>
        <w:tab/>
      </w:r>
      <w:r w:rsidR="002859BF"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77</w:t>
      </w:r>
    </w:p>
    <w:p w:rsidR="00DD17D8" w:rsidRPr="00401AD6" w:rsidRDefault="00DD17D8" w:rsidP="0048460C">
      <w:pPr>
        <w:pStyle w:val="ListParagraph"/>
        <w:tabs>
          <w:tab w:val="left" w:leader="dot" w:pos="7371"/>
        </w:tabs>
        <w:spacing w:after="0" w:line="240" w:lineRule="auto"/>
        <w:ind w:left="1276" w:right="566" w:hanging="425"/>
        <w:rPr>
          <w:rFonts w:asciiTheme="majorBidi" w:hAnsiTheme="majorBidi" w:cstheme="majorBidi"/>
          <w:sz w:val="24"/>
          <w:szCs w:val="24"/>
          <w:lang w:val="id-ID"/>
        </w:rPr>
      </w:pPr>
    </w:p>
    <w:p w:rsidR="000448C6" w:rsidRPr="00401AD6" w:rsidRDefault="0048460C" w:rsidP="00D817DB">
      <w:pPr>
        <w:pStyle w:val="ListParagraph"/>
        <w:tabs>
          <w:tab w:val="left" w:pos="851"/>
          <w:tab w:val="left" w:leader="dot" w:pos="7371"/>
        </w:tabs>
        <w:spacing w:after="120" w:line="240" w:lineRule="auto"/>
        <w:ind w:left="0" w:right="566"/>
        <w:contextualSpacing w:val="0"/>
        <w:rPr>
          <w:rFonts w:asciiTheme="majorBidi" w:hAnsiTheme="majorBidi" w:cstheme="majorBidi"/>
          <w:b/>
          <w:bCs/>
          <w:sz w:val="24"/>
          <w:szCs w:val="24"/>
        </w:rPr>
      </w:pPr>
      <w:r w:rsidRPr="00401AD6">
        <w:rPr>
          <w:rFonts w:asciiTheme="majorBidi" w:hAnsiTheme="majorBidi" w:cstheme="majorBidi"/>
          <w:b/>
          <w:bCs/>
          <w:sz w:val="24"/>
          <w:szCs w:val="24"/>
          <w:lang w:val="id-ID"/>
        </w:rPr>
        <w:t xml:space="preserve">BAB </w:t>
      </w:r>
      <w:r w:rsidRPr="00401AD6">
        <w:rPr>
          <w:rFonts w:asciiTheme="majorBidi" w:hAnsiTheme="majorBidi" w:cstheme="majorBidi"/>
          <w:b/>
          <w:bCs/>
          <w:sz w:val="24"/>
          <w:szCs w:val="24"/>
        </w:rPr>
        <w:t>IV</w:t>
      </w:r>
      <w:r w:rsidR="000448C6" w:rsidRPr="00401AD6">
        <w:rPr>
          <w:rFonts w:asciiTheme="majorBidi" w:hAnsiTheme="majorBidi" w:cstheme="majorBidi"/>
          <w:b/>
          <w:bCs/>
          <w:sz w:val="24"/>
          <w:szCs w:val="24"/>
          <w:lang w:val="id-ID"/>
        </w:rPr>
        <w:t xml:space="preserve"> ANALISIS DAN PEMBAHASAN</w:t>
      </w:r>
    </w:p>
    <w:p w:rsidR="000448C6" w:rsidRPr="00401AD6" w:rsidRDefault="000448C6" w:rsidP="00D817DB">
      <w:pPr>
        <w:pStyle w:val="ListParagraph"/>
        <w:tabs>
          <w:tab w:val="left" w:leader="dot" w:pos="7371"/>
          <w:tab w:val="left" w:pos="7655"/>
        </w:tabs>
        <w:spacing w:after="0" w:line="240" w:lineRule="auto"/>
        <w:ind w:left="1560" w:right="567" w:hanging="709"/>
        <w:contextualSpacing w:val="0"/>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 </w:t>
      </w:r>
      <w:r w:rsidR="00D817DB" w:rsidRPr="00401AD6">
        <w:rPr>
          <w:rFonts w:asciiTheme="majorBidi" w:hAnsiTheme="majorBidi" w:cstheme="majorBidi"/>
          <w:sz w:val="24"/>
          <w:szCs w:val="24"/>
        </w:rPr>
        <w:tab/>
      </w:r>
      <w:r w:rsidRPr="00401AD6">
        <w:rPr>
          <w:rFonts w:asciiTheme="majorBidi" w:hAnsiTheme="majorBidi" w:cstheme="majorBidi"/>
          <w:sz w:val="24"/>
          <w:szCs w:val="24"/>
          <w:lang w:val="id-ID"/>
        </w:rPr>
        <w:t>Hasil Penelitian</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82</w:t>
      </w:r>
    </w:p>
    <w:p w:rsidR="000448C6" w:rsidRPr="00401AD6" w:rsidRDefault="000448C6" w:rsidP="00D817DB">
      <w:pPr>
        <w:pStyle w:val="ListParagraph"/>
        <w:tabs>
          <w:tab w:val="left" w:leader="dot" w:pos="7371"/>
          <w:tab w:val="left" w:pos="7655"/>
        </w:tabs>
        <w:spacing w:after="0" w:line="240" w:lineRule="auto"/>
        <w:ind w:left="2268" w:right="567" w:hanging="708"/>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4.1.1 </w:t>
      </w:r>
      <w:r w:rsidR="00D817DB" w:rsidRPr="00401AD6">
        <w:rPr>
          <w:rFonts w:asciiTheme="majorBidi" w:hAnsiTheme="majorBidi" w:cstheme="majorBidi"/>
          <w:sz w:val="24"/>
          <w:szCs w:val="24"/>
        </w:rPr>
        <w:tab/>
      </w:r>
      <w:r w:rsidRPr="00401AD6">
        <w:rPr>
          <w:rFonts w:asciiTheme="majorBidi" w:hAnsiTheme="majorBidi" w:cstheme="majorBidi"/>
          <w:sz w:val="24"/>
          <w:szCs w:val="24"/>
          <w:lang w:val="id-ID"/>
        </w:rPr>
        <w:t>Gambaran Umum Perusahaan</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82</w:t>
      </w:r>
    </w:p>
    <w:p w:rsidR="000448C6" w:rsidRPr="00401AD6" w:rsidRDefault="000448C6" w:rsidP="00D817DB">
      <w:pPr>
        <w:pStyle w:val="ListParagraph"/>
        <w:tabs>
          <w:tab w:val="left" w:leader="dot" w:pos="7371"/>
          <w:tab w:val="left" w:pos="7655"/>
        </w:tabs>
        <w:spacing w:after="0" w:line="240" w:lineRule="auto"/>
        <w:ind w:left="2268" w:right="567" w:hanging="708"/>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4.1.2 </w:t>
      </w:r>
      <w:r w:rsidR="00D817DB" w:rsidRPr="00401AD6">
        <w:rPr>
          <w:rFonts w:asciiTheme="majorBidi" w:hAnsiTheme="majorBidi" w:cstheme="majorBidi"/>
          <w:sz w:val="24"/>
          <w:szCs w:val="24"/>
        </w:rPr>
        <w:tab/>
      </w:r>
      <w:r w:rsidRPr="00401AD6">
        <w:rPr>
          <w:rFonts w:asciiTheme="majorBidi" w:hAnsiTheme="majorBidi" w:cstheme="majorBidi"/>
          <w:sz w:val="24"/>
          <w:szCs w:val="24"/>
          <w:lang w:val="id-ID"/>
        </w:rPr>
        <w:t>Visi dan Misi</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85</w:t>
      </w:r>
    </w:p>
    <w:p w:rsidR="000448C6" w:rsidRPr="00401AD6" w:rsidRDefault="000448C6" w:rsidP="00D817DB">
      <w:pPr>
        <w:pStyle w:val="ListParagraph"/>
        <w:tabs>
          <w:tab w:val="left" w:leader="dot" w:pos="7371"/>
          <w:tab w:val="left" w:pos="7655"/>
        </w:tabs>
        <w:spacing w:after="0"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4.1.3 </w:t>
      </w:r>
      <w:r w:rsidR="00D817DB" w:rsidRPr="00401AD6">
        <w:rPr>
          <w:rFonts w:asciiTheme="majorBidi" w:hAnsiTheme="majorBidi" w:cstheme="majorBidi"/>
          <w:sz w:val="24"/>
          <w:szCs w:val="24"/>
        </w:rPr>
        <w:tab/>
      </w:r>
      <w:r w:rsidRPr="00401AD6">
        <w:rPr>
          <w:rFonts w:asciiTheme="majorBidi" w:hAnsiTheme="majorBidi" w:cstheme="majorBidi"/>
          <w:sz w:val="24"/>
          <w:szCs w:val="24"/>
          <w:lang w:val="id-ID"/>
        </w:rPr>
        <w:t>Struktur Organisasi</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86</w:t>
      </w:r>
    </w:p>
    <w:p w:rsidR="000448C6" w:rsidRPr="00401AD6" w:rsidRDefault="000448C6" w:rsidP="00D817DB">
      <w:pPr>
        <w:pStyle w:val="ListParagraph"/>
        <w:tabs>
          <w:tab w:val="left" w:leader="dot" w:pos="7371"/>
          <w:tab w:val="left" w:pos="7655"/>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4.1.4 </w:t>
      </w:r>
      <w:r w:rsidR="00D817DB" w:rsidRPr="00401AD6">
        <w:rPr>
          <w:rFonts w:asciiTheme="majorBidi" w:hAnsiTheme="majorBidi" w:cstheme="majorBidi"/>
          <w:sz w:val="24"/>
          <w:szCs w:val="24"/>
        </w:rPr>
        <w:tab/>
      </w:r>
      <w:r w:rsidRPr="00401AD6">
        <w:rPr>
          <w:rFonts w:asciiTheme="majorBidi" w:hAnsiTheme="majorBidi" w:cstheme="majorBidi"/>
          <w:sz w:val="24"/>
          <w:szCs w:val="24"/>
          <w:lang w:val="id-ID"/>
        </w:rPr>
        <w:t>Deskripsi Karakteristik Responden</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86</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4.1.4.1 </w:t>
      </w:r>
      <w:r w:rsidR="00D817DB" w:rsidRPr="00401AD6">
        <w:rPr>
          <w:rFonts w:asciiTheme="majorBidi" w:hAnsiTheme="majorBidi" w:cstheme="majorBidi"/>
          <w:sz w:val="24"/>
          <w:szCs w:val="24"/>
        </w:rPr>
        <w:tab/>
      </w:r>
      <w:r w:rsidRPr="00401AD6">
        <w:rPr>
          <w:rFonts w:asciiTheme="majorBidi" w:hAnsiTheme="majorBidi" w:cstheme="majorBidi"/>
          <w:sz w:val="24"/>
          <w:szCs w:val="24"/>
        </w:rPr>
        <w:t>Karakteristik Responden Berdasarkan Jenis Kelamin</w:t>
      </w:r>
      <w:r w:rsidRPr="00401AD6">
        <w:rPr>
          <w:rFonts w:asciiTheme="majorBidi" w:hAnsiTheme="majorBidi" w:cstheme="majorBidi"/>
          <w:sz w:val="24"/>
          <w:szCs w:val="24"/>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87</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4.1.4.2 </w:t>
      </w:r>
      <w:r w:rsidR="00D817DB" w:rsidRPr="00401AD6">
        <w:rPr>
          <w:rFonts w:asciiTheme="majorBidi" w:hAnsiTheme="majorBidi" w:cstheme="majorBidi"/>
          <w:sz w:val="24"/>
          <w:szCs w:val="24"/>
        </w:rPr>
        <w:tab/>
      </w:r>
      <w:r w:rsidRPr="00401AD6">
        <w:rPr>
          <w:rFonts w:asciiTheme="majorBidi" w:hAnsiTheme="majorBidi" w:cstheme="majorBidi"/>
          <w:sz w:val="24"/>
          <w:szCs w:val="24"/>
        </w:rPr>
        <w:t>Karakteristik Responden Berdasarkan Lama Kerja</w:t>
      </w:r>
      <w:r w:rsidRPr="00401AD6">
        <w:rPr>
          <w:rFonts w:asciiTheme="majorBidi" w:hAnsiTheme="majorBidi" w:cstheme="majorBidi"/>
          <w:sz w:val="24"/>
          <w:szCs w:val="24"/>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88</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4.4.4.3 </w:t>
      </w:r>
      <w:r w:rsidR="00D817DB" w:rsidRPr="00401AD6">
        <w:rPr>
          <w:rFonts w:asciiTheme="majorBidi" w:hAnsiTheme="majorBidi" w:cstheme="majorBidi"/>
          <w:sz w:val="24"/>
          <w:szCs w:val="24"/>
        </w:rPr>
        <w:tab/>
      </w:r>
      <w:r w:rsidRPr="00401AD6">
        <w:rPr>
          <w:rFonts w:asciiTheme="majorBidi" w:hAnsiTheme="majorBidi" w:cstheme="majorBidi"/>
          <w:sz w:val="24"/>
          <w:szCs w:val="24"/>
        </w:rPr>
        <w:t>Karakteristik Responden Berdasarkan Usi</w:t>
      </w:r>
      <w:r w:rsidRPr="00401AD6">
        <w:rPr>
          <w:rFonts w:asciiTheme="majorBidi" w:hAnsiTheme="majorBidi" w:cstheme="majorBidi"/>
          <w:sz w:val="24"/>
          <w:szCs w:val="24"/>
          <w:lang w:val="id-ID"/>
        </w:rPr>
        <w:t>a</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88</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4.1.4.4 </w:t>
      </w:r>
      <w:r w:rsidR="00D817DB" w:rsidRPr="00401AD6">
        <w:rPr>
          <w:rFonts w:asciiTheme="majorBidi" w:hAnsiTheme="majorBidi" w:cstheme="majorBidi"/>
          <w:sz w:val="24"/>
          <w:szCs w:val="24"/>
        </w:rPr>
        <w:tab/>
      </w:r>
      <w:r w:rsidRPr="00401AD6">
        <w:rPr>
          <w:rFonts w:asciiTheme="majorBidi" w:hAnsiTheme="majorBidi" w:cstheme="majorBidi"/>
          <w:sz w:val="24"/>
          <w:szCs w:val="24"/>
        </w:rPr>
        <w:t>Karakteristik Responden Berdasarkan Pendidikan Terakhir</w:t>
      </w:r>
      <w:r w:rsidRPr="00401AD6">
        <w:rPr>
          <w:rFonts w:asciiTheme="majorBidi" w:hAnsiTheme="majorBidi" w:cstheme="majorBidi"/>
          <w:sz w:val="24"/>
          <w:szCs w:val="24"/>
          <w:lang w:val="id-ID"/>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89</w:t>
      </w:r>
    </w:p>
    <w:p w:rsidR="000448C6" w:rsidRPr="00401AD6" w:rsidRDefault="000448C6" w:rsidP="00D817DB">
      <w:pPr>
        <w:pStyle w:val="ListParagraph"/>
        <w:tabs>
          <w:tab w:val="left" w:leader="dot" w:pos="7371"/>
          <w:tab w:val="left" w:pos="7655"/>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lang w:val="id-ID"/>
        </w:rPr>
        <w:t xml:space="preserve">4.1.5 </w:t>
      </w:r>
      <w:r w:rsidR="00D817DB" w:rsidRPr="00401AD6">
        <w:rPr>
          <w:rFonts w:asciiTheme="majorBidi" w:hAnsiTheme="majorBidi" w:cstheme="majorBidi"/>
          <w:sz w:val="24"/>
          <w:szCs w:val="24"/>
        </w:rPr>
        <w:tab/>
      </w:r>
      <w:r w:rsidRPr="00401AD6">
        <w:rPr>
          <w:rFonts w:asciiTheme="majorBidi" w:hAnsiTheme="majorBidi" w:cstheme="majorBidi"/>
          <w:sz w:val="24"/>
          <w:szCs w:val="24"/>
        </w:rPr>
        <w:t>Deskripsi Variabel Penelitian</w:t>
      </w:r>
      <w:r w:rsidRPr="00401AD6">
        <w:rPr>
          <w:rFonts w:asciiTheme="majorBidi" w:hAnsiTheme="majorBidi" w:cstheme="majorBidi"/>
          <w:sz w:val="24"/>
          <w:szCs w:val="24"/>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89</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rPr>
        <w:t xml:space="preserve">4.1.5.1 </w:t>
      </w:r>
      <w:r w:rsidR="00D817DB" w:rsidRPr="00401AD6">
        <w:rPr>
          <w:rFonts w:asciiTheme="majorBidi" w:hAnsiTheme="majorBidi" w:cstheme="majorBidi"/>
          <w:sz w:val="24"/>
          <w:szCs w:val="24"/>
        </w:rPr>
        <w:tab/>
      </w:r>
      <w:r w:rsidRPr="00401AD6">
        <w:rPr>
          <w:rFonts w:asciiTheme="majorBidi" w:hAnsiTheme="majorBidi" w:cstheme="majorBidi"/>
          <w:sz w:val="24"/>
          <w:szCs w:val="24"/>
        </w:rPr>
        <w:t>Variabel Kompensasi (X)</w:t>
      </w:r>
      <w:r w:rsidRPr="00401AD6">
        <w:rPr>
          <w:rFonts w:asciiTheme="majorBidi" w:hAnsiTheme="majorBidi" w:cstheme="majorBidi"/>
          <w:sz w:val="24"/>
          <w:szCs w:val="24"/>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90</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rPr>
        <w:t xml:space="preserve">4.1.5.2 </w:t>
      </w:r>
      <w:r w:rsidR="00D817DB" w:rsidRPr="00401AD6">
        <w:rPr>
          <w:rFonts w:asciiTheme="majorBidi" w:hAnsiTheme="majorBidi" w:cstheme="majorBidi"/>
          <w:sz w:val="24"/>
          <w:szCs w:val="24"/>
        </w:rPr>
        <w:tab/>
      </w:r>
      <w:r w:rsidRPr="00401AD6">
        <w:rPr>
          <w:rFonts w:asciiTheme="majorBidi" w:hAnsiTheme="majorBidi" w:cstheme="majorBidi"/>
          <w:sz w:val="24"/>
          <w:szCs w:val="24"/>
        </w:rPr>
        <w:t>Variabel Kinerja Karyawan (Y)</w:t>
      </w:r>
      <w:r w:rsidRPr="00401AD6">
        <w:rPr>
          <w:rFonts w:asciiTheme="majorBidi" w:hAnsiTheme="majorBidi" w:cstheme="majorBidi"/>
          <w:sz w:val="24"/>
          <w:szCs w:val="24"/>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91</w:t>
      </w:r>
    </w:p>
    <w:p w:rsidR="000448C6" w:rsidRPr="00401AD6" w:rsidRDefault="000448C6" w:rsidP="00D817DB">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rPr>
        <w:t xml:space="preserve">4.1.5.3 </w:t>
      </w:r>
      <w:r w:rsidR="00D817DB" w:rsidRPr="00401AD6">
        <w:rPr>
          <w:rFonts w:asciiTheme="majorBidi" w:hAnsiTheme="majorBidi" w:cstheme="majorBidi"/>
          <w:sz w:val="24"/>
          <w:szCs w:val="24"/>
        </w:rPr>
        <w:tab/>
      </w:r>
      <w:r w:rsidRPr="00401AD6">
        <w:rPr>
          <w:rFonts w:asciiTheme="majorBidi" w:hAnsiTheme="majorBidi" w:cstheme="majorBidi"/>
          <w:sz w:val="24"/>
          <w:szCs w:val="24"/>
        </w:rPr>
        <w:t>Variabel Motivasi (Z)</w:t>
      </w:r>
      <w:r w:rsidRPr="00401AD6">
        <w:rPr>
          <w:rFonts w:asciiTheme="majorBidi" w:hAnsiTheme="majorBidi" w:cstheme="majorBidi"/>
          <w:sz w:val="24"/>
          <w:szCs w:val="24"/>
        </w:rPr>
        <w:tab/>
      </w:r>
      <w:r w:rsidR="00D817DB"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92</w:t>
      </w:r>
    </w:p>
    <w:p w:rsidR="000448C6" w:rsidRPr="00401AD6" w:rsidRDefault="000448C6" w:rsidP="00A702F1">
      <w:pPr>
        <w:pStyle w:val="ListParagraph"/>
        <w:tabs>
          <w:tab w:val="left" w:leader="dot" w:pos="7371"/>
          <w:tab w:val="left" w:pos="7655"/>
        </w:tabs>
        <w:spacing w:line="240" w:lineRule="auto"/>
        <w:ind w:left="2268" w:right="566" w:hanging="708"/>
        <w:rPr>
          <w:rFonts w:asciiTheme="majorBidi" w:hAnsiTheme="majorBidi" w:cstheme="majorBidi"/>
          <w:sz w:val="24"/>
          <w:lang w:val="id-ID"/>
        </w:rPr>
      </w:pPr>
      <w:r w:rsidRPr="00401AD6">
        <w:rPr>
          <w:rFonts w:asciiTheme="majorBidi" w:hAnsiTheme="majorBidi" w:cstheme="majorBidi"/>
          <w:sz w:val="24"/>
        </w:rPr>
        <w:t>4.1.6</w:t>
      </w:r>
      <w:r w:rsidR="00A702F1" w:rsidRPr="00401AD6">
        <w:rPr>
          <w:rFonts w:asciiTheme="majorBidi" w:hAnsiTheme="majorBidi" w:cstheme="majorBidi"/>
          <w:sz w:val="24"/>
        </w:rPr>
        <w:tab/>
      </w:r>
      <w:r w:rsidRPr="00401AD6">
        <w:rPr>
          <w:rFonts w:asciiTheme="majorBidi" w:hAnsiTheme="majorBidi" w:cstheme="majorBidi"/>
          <w:sz w:val="24"/>
        </w:rPr>
        <w:t>Uji Instrumen Data</w:t>
      </w:r>
      <w:r w:rsidRPr="00401AD6">
        <w:rPr>
          <w:rFonts w:asciiTheme="majorBidi" w:hAnsiTheme="majorBidi" w:cstheme="majorBidi"/>
          <w:sz w:val="24"/>
        </w:rPr>
        <w:tab/>
      </w:r>
      <w:r w:rsidR="00D817DB" w:rsidRPr="00401AD6">
        <w:rPr>
          <w:rFonts w:asciiTheme="majorBidi" w:hAnsiTheme="majorBidi" w:cstheme="majorBidi"/>
          <w:sz w:val="24"/>
        </w:rPr>
        <w:tab/>
      </w:r>
      <w:r w:rsidR="00DD17D8" w:rsidRPr="00401AD6">
        <w:rPr>
          <w:rFonts w:asciiTheme="majorBidi" w:hAnsiTheme="majorBidi" w:cstheme="majorBidi"/>
          <w:sz w:val="24"/>
          <w:lang w:val="id-ID"/>
        </w:rPr>
        <w:t>93</w:t>
      </w:r>
    </w:p>
    <w:p w:rsidR="000448C6" w:rsidRPr="00401AD6" w:rsidRDefault="000448C6" w:rsidP="00A702F1">
      <w:pPr>
        <w:pStyle w:val="ListParagraph"/>
        <w:tabs>
          <w:tab w:val="left" w:leader="dot" w:pos="7371"/>
          <w:tab w:val="left" w:pos="7655"/>
        </w:tabs>
        <w:spacing w:line="240" w:lineRule="auto"/>
        <w:ind w:left="3261" w:right="566" w:hanging="993"/>
        <w:rPr>
          <w:rFonts w:asciiTheme="majorBidi" w:hAnsiTheme="majorBidi" w:cstheme="majorBidi"/>
          <w:sz w:val="24"/>
          <w:lang w:val="id-ID"/>
        </w:rPr>
      </w:pPr>
      <w:r w:rsidRPr="00401AD6">
        <w:rPr>
          <w:rFonts w:asciiTheme="majorBidi" w:hAnsiTheme="majorBidi" w:cstheme="majorBidi"/>
          <w:sz w:val="24"/>
        </w:rPr>
        <w:t xml:space="preserve">4.1.6.1 </w:t>
      </w:r>
      <w:r w:rsidR="00A702F1" w:rsidRPr="00401AD6">
        <w:rPr>
          <w:rFonts w:asciiTheme="majorBidi" w:hAnsiTheme="majorBidi" w:cstheme="majorBidi"/>
          <w:sz w:val="24"/>
        </w:rPr>
        <w:tab/>
      </w:r>
      <w:r w:rsidRPr="00401AD6">
        <w:rPr>
          <w:rFonts w:asciiTheme="majorBidi" w:hAnsiTheme="majorBidi" w:cstheme="majorBidi"/>
          <w:sz w:val="24"/>
        </w:rPr>
        <w:t>Uji Validitas</w:t>
      </w:r>
      <w:r w:rsidRPr="00401AD6">
        <w:rPr>
          <w:rFonts w:asciiTheme="majorBidi" w:hAnsiTheme="majorBidi" w:cstheme="majorBidi"/>
          <w:sz w:val="24"/>
        </w:rPr>
        <w:tab/>
      </w:r>
      <w:r w:rsidR="00A702F1" w:rsidRPr="00401AD6">
        <w:rPr>
          <w:rFonts w:asciiTheme="majorBidi" w:hAnsiTheme="majorBidi" w:cstheme="majorBidi"/>
          <w:sz w:val="24"/>
        </w:rPr>
        <w:tab/>
      </w:r>
      <w:r w:rsidR="00DD17D8" w:rsidRPr="00401AD6">
        <w:rPr>
          <w:rFonts w:asciiTheme="majorBidi" w:hAnsiTheme="majorBidi" w:cstheme="majorBidi"/>
          <w:sz w:val="24"/>
          <w:lang w:val="id-ID"/>
        </w:rPr>
        <w:t>93</w:t>
      </w:r>
    </w:p>
    <w:p w:rsidR="000448C6" w:rsidRPr="00401AD6" w:rsidRDefault="000448C6" w:rsidP="00A702F1">
      <w:pPr>
        <w:pStyle w:val="ListParagraph"/>
        <w:tabs>
          <w:tab w:val="left" w:leader="dot" w:pos="7371"/>
          <w:tab w:val="left" w:pos="7655"/>
        </w:tabs>
        <w:spacing w:line="240" w:lineRule="auto"/>
        <w:ind w:left="3261" w:right="566" w:hanging="993"/>
        <w:rPr>
          <w:rFonts w:asciiTheme="majorBidi" w:hAnsiTheme="majorBidi" w:cstheme="majorBidi"/>
          <w:sz w:val="24"/>
          <w:lang w:val="id-ID"/>
        </w:rPr>
      </w:pPr>
      <w:r w:rsidRPr="00401AD6">
        <w:rPr>
          <w:rFonts w:asciiTheme="majorBidi" w:hAnsiTheme="majorBidi" w:cstheme="majorBidi"/>
          <w:sz w:val="24"/>
        </w:rPr>
        <w:t>4.1.6.2</w:t>
      </w:r>
      <w:r w:rsidR="00A702F1" w:rsidRPr="00401AD6">
        <w:rPr>
          <w:rFonts w:asciiTheme="majorBidi" w:hAnsiTheme="majorBidi" w:cstheme="majorBidi"/>
          <w:sz w:val="24"/>
        </w:rPr>
        <w:tab/>
      </w:r>
      <w:r w:rsidRPr="00401AD6">
        <w:rPr>
          <w:rFonts w:asciiTheme="majorBidi" w:hAnsiTheme="majorBidi" w:cstheme="majorBidi"/>
          <w:sz w:val="24"/>
        </w:rPr>
        <w:t>Uji Reliabilitas</w:t>
      </w:r>
      <w:r w:rsidRPr="00401AD6">
        <w:rPr>
          <w:rFonts w:asciiTheme="majorBidi" w:hAnsiTheme="majorBidi" w:cstheme="majorBidi"/>
          <w:sz w:val="24"/>
        </w:rPr>
        <w:tab/>
      </w:r>
      <w:r w:rsidR="00A702F1" w:rsidRPr="00401AD6">
        <w:rPr>
          <w:rFonts w:asciiTheme="majorBidi" w:hAnsiTheme="majorBidi" w:cstheme="majorBidi"/>
          <w:sz w:val="24"/>
        </w:rPr>
        <w:tab/>
      </w:r>
      <w:r w:rsidR="00DD17D8" w:rsidRPr="00401AD6">
        <w:rPr>
          <w:rFonts w:asciiTheme="majorBidi" w:hAnsiTheme="majorBidi" w:cstheme="majorBidi"/>
          <w:sz w:val="24"/>
          <w:lang w:val="id-ID"/>
        </w:rPr>
        <w:t>95</w:t>
      </w:r>
    </w:p>
    <w:p w:rsidR="000448C6" w:rsidRPr="00401AD6" w:rsidRDefault="000448C6" w:rsidP="00A702F1">
      <w:pPr>
        <w:pStyle w:val="ListParagraph"/>
        <w:tabs>
          <w:tab w:val="left" w:leader="dot" w:pos="7371"/>
          <w:tab w:val="left" w:pos="7655"/>
        </w:tabs>
        <w:spacing w:line="240" w:lineRule="auto"/>
        <w:ind w:left="2268" w:right="566" w:hanging="708"/>
        <w:rPr>
          <w:rFonts w:asciiTheme="majorBidi" w:hAnsiTheme="majorBidi" w:cstheme="majorBidi"/>
          <w:sz w:val="24"/>
          <w:lang w:val="id-ID"/>
        </w:rPr>
      </w:pPr>
      <w:r w:rsidRPr="00401AD6">
        <w:rPr>
          <w:rFonts w:asciiTheme="majorBidi" w:hAnsiTheme="majorBidi" w:cstheme="majorBidi"/>
          <w:sz w:val="24"/>
        </w:rPr>
        <w:t>4.1.7</w:t>
      </w:r>
      <w:r w:rsidR="00A702F1" w:rsidRPr="00401AD6">
        <w:rPr>
          <w:rFonts w:asciiTheme="majorBidi" w:hAnsiTheme="majorBidi" w:cstheme="majorBidi"/>
          <w:sz w:val="24"/>
        </w:rPr>
        <w:tab/>
      </w:r>
      <w:r w:rsidRPr="00401AD6">
        <w:rPr>
          <w:rFonts w:asciiTheme="majorBidi" w:hAnsiTheme="majorBidi" w:cstheme="majorBidi"/>
          <w:sz w:val="24"/>
        </w:rPr>
        <w:t>Uji Asumsi Klasik</w:t>
      </w:r>
      <w:r w:rsidRPr="00401AD6">
        <w:rPr>
          <w:rFonts w:asciiTheme="majorBidi" w:hAnsiTheme="majorBidi" w:cstheme="majorBidi"/>
          <w:sz w:val="24"/>
        </w:rPr>
        <w:tab/>
      </w:r>
      <w:r w:rsidR="00A702F1" w:rsidRPr="00401AD6">
        <w:rPr>
          <w:rFonts w:asciiTheme="majorBidi" w:hAnsiTheme="majorBidi" w:cstheme="majorBidi"/>
          <w:sz w:val="24"/>
        </w:rPr>
        <w:tab/>
      </w:r>
      <w:r w:rsidR="00DD17D8" w:rsidRPr="00401AD6">
        <w:rPr>
          <w:rFonts w:asciiTheme="majorBidi" w:hAnsiTheme="majorBidi" w:cstheme="majorBidi"/>
          <w:sz w:val="24"/>
          <w:lang w:val="id-ID"/>
        </w:rPr>
        <w:t>96</w:t>
      </w:r>
    </w:p>
    <w:p w:rsidR="000448C6" w:rsidRPr="00401AD6" w:rsidRDefault="000448C6" w:rsidP="00A702F1">
      <w:pPr>
        <w:pStyle w:val="ListParagraph"/>
        <w:tabs>
          <w:tab w:val="left" w:leader="dot" w:pos="7371"/>
          <w:tab w:val="left" w:pos="7655"/>
        </w:tabs>
        <w:spacing w:line="240" w:lineRule="auto"/>
        <w:ind w:left="3261" w:right="566" w:hanging="993"/>
        <w:rPr>
          <w:rFonts w:asciiTheme="majorBidi" w:hAnsiTheme="majorBidi" w:cstheme="majorBidi"/>
          <w:sz w:val="24"/>
          <w:lang w:val="id-ID"/>
        </w:rPr>
      </w:pPr>
      <w:r w:rsidRPr="00401AD6">
        <w:rPr>
          <w:rFonts w:asciiTheme="majorBidi" w:hAnsiTheme="majorBidi" w:cstheme="majorBidi"/>
          <w:sz w:val="24"/>
        </w:rPr>
        <w:t xml:space="preserve">4.1.7.1 </w:t>
      </w:r>
      <w:r w:rsidR="00A702F1" w:rsidRPr="00401AD6">
        <w:rPr>
          <w:rFonts w:asciiTheme="majorBidi" w:hAnsiTheme="majorBidi" w:cstheme="majorBidi"/>
          <w:sz w:val="24"/>
        </w:rPr>
        <w:tab/>
      </w:r>
      <w:r w:rsidRPr="00401AD6">
        <w:rPr>
          <w:rFonts w:asciiTheme="majorBidi" w:hAnsiTheme="majorBidi" w:cstheme="majorBidi"/>
          <w:sz w:val="24"/>
        </w:rPr>
        <w:t>Uji Normalitas</w:t>
      </w:r>
      <w:r w:rsidRPr="00401AD6">
        <w:rPr>
          <w:rFonts w:asciiTheme="majorBidi" w:hAnsiTheme="majorBidi" w:cstheme="majorBidi"/>
          <w:sz w:val="24"/>
        </w:rPr>
        <w:tab/>
      </w:r>
      <w:r w:rsidR="00A702F1" w:rsidRPr="00401AD6">
        <w:rPr>
          <w:rFonts w:asciiTheme="majorBidi" w:hAnsiTheme="majorBidi" w:cstheme="majorBidi"/>
          <w:sz w:val="24"/>
        </w:rPr>
        <w:tab/>
      </w:r>
      <w:r w:rsidR="00DD17D8" w:rsidRPr="00401AD6">
        <w:rPr>
          <w:rFonts w:asciiTheme="majorBidi" w:hAnsiTheme="majorBidi" w:cstheme="majorBidi"/>
          <w:sz w:val="24"/>
          <w:lang w:val="id-ID"/>
        </w:rPr>
        <w:t>96</w:t>
      </w:r>
    </w:p>
    <w:p w:rsidR="000448C6" w:rsidRPr="00401AD6" w:rsidRDefault="000448C6" w:rsidP="00A702F1">
      <w:pPr>
        <w:pStyle w:val="ListParagraph"/>
        <w:tabs>
          <w:tab w:val="left" w:leader="dot" w:pos="7371"/>
          <w:tab w:val="left" w:pos="7655"/>
        </w:tabs>
        <w:spacing w:line="240" w:lineRule="auto"/>
        <w:ind w:left="3261" w:right="566" w:hanging="993"/>
        <w:rPr>
          <w:rFonts w:asciiTheme="majorBidi" w:hAnsiTheme="majorBidi" w:cstheme="majorBidi"/>
          <w:sz w:val="24"/>
          <w:lang w:val="id-ID"/>
        </w:rPr>
      </w:pPr>
      <w:r w:rsidRPr="00401AD6">
        <w:rPr>
          <w:rFonts w:asciiTheme="majorBidi" w:hAnsiTheme="majorBidi" w:cstheme="majorBidi"/>
          <w:sz w:val="24"/>
        </w:rPr>
        <w:t>4.1.7.2</w:t>
      </w:r>
      <w:r w:rsidR="00A702F1" w:rsidRPr="00401AD6">
        <w:rPr>
          <w:rFonts w:asciiTheme="majorBidi" w:hAnsiTheme="majorBidi" w:cstheme="majorBidi"/>
          <w:sz w:val="24"/>
        </w:rPr>
        <w:tab/>
      </w:r>
      <w:r w:rsidRPr="00401AD6">
        <w:rPr>
          <w:rFonts w:asciiTheme="majorBidi" w:hAnsiTheme="majorBidi" w:cstheme="majorBidi"/>
          <w:sz w:val="24"/>
        </w:rPr>
        <w:t>Uji Linieritas</w:t>
      </w:r>
      <w:r w:rsidRPr="00401AD6">
        <w:rPr>
          <w:rFonts w:asciiTheme="majorBidi" w:hAnsiTheme="majorBidi" w:cstheme="majorBidi"/>
          <w:sz w:val="24"/>
        </w:rPr>
        <w:tab/>
      </w:r>
      <w:r w:rsidR="00A702F1" w:rsidRPr="00401AD6">
        <w:rPr>
          <w:rFonts w:asciiTheme="majorBidi" w:hAnsiTheme="majorBidi" w:cstheme="majorBidi"/>
          <w:sz w:val="24"/>
        </w:rPr>
        <w:tab/>
      </w:r>
      <w:r w:rsidR="00DD17D8" w:rsidRPr="00401AD6">
        <w:rPr>
          <w:rFonts w:asciiTheme="majorBidi" w:hAnsiTheme="majorBidi" w:cstheme="majorBidi"/>
          <w:sz w:val="24"/>
          <w:lang w:val="id-ID"/>
        </w:rPr>
        <w:t>97</w:t>
      </w:r>
    </w:p>
    <w:p w:rsidR="000448C6" w:rsidRPr="00401AD6" w:rsidRDefault="000448C6" w:rsidP="004853F1">
      <w:pPr>
        <w:pStyle w:val="ListParagraph"/>
        <w:tabs>
          <w:tab w:val="left" w:leader="dot" w:pos="7371"/>
          <w:tab w:val="left" w:pos="7655"/>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 xml:space="preserve">4.1.8 </w:t>
      </w:r>
      <w:r w:rsidR="004853F1" w:rsidRPr="00401AD6">
        <w:rPr>
          <w:rFonts w:asciiTheme="majorBidi" w:hAnsiTheme="majorBidi" w:cstheme="majorBidi"/>
          <w:sz w:val="24"/>
          <w:szCs w:val="24"/>
        </w:rPr>
        <w:tab/>
      </w:r>
      <w:r w:rsidRPr="00401AD6">
        <w:rPr>
          <w:rFonts w:asciiTheme="majorBidi" w:hAnsiTheme="majorBidi" w:cstheme="majorBidi"/>
          <w:sz w:val="24"/>
          <w:szCs w:val="24"/>
        </w:rPr>
        <w:t>Analisis Path</w:t>
      </w:r>
      <w:r w:rsidRPr="00401AD6">
        <w:rPr>
          <w:rFonts w:asciiTheme="majorBidi" w:hAnsiTheme="majorBidi" w:cstheme="majorBidi"/>
          <w:sz w:val="24"/>
          <w:szCs w:val="24"/>
        </w:rPr>
        <w:tab/>
      </w:r>
      <w:r w:rsidR="004853F1"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98</w:t>
      </w:r>
    </w:p>
    <w:p w:rsidR="000448C6" w:rsidRPr="00401AD6" w:rsidRDefault="000448C6" w:rsidP="004853F1">
      <w:pPr>
        <w:pStyle w:val="ListParagraph"/>
        <w:tabs>
          <w:tab w:val="left" w:leader="dot" w:pos="7371"/>
          <w:tab w:val="left" w:pos="7655"/>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rPr>
        <w:t xml:space="preserve">4.1.8.1 </w:t>
      </w:r>
      <w:r w:rsidR="004853F1" w:rsidRPr="00401AD6">
        <w:rPr>
          <w:rFonts w:asciiTheme="majorBidi" w:hAnsiTheme="majorBidi" w:cstheme="majorBidi"/>
          <w:sz w:val="24"/>
          <w:szCs w:val="24"/>
        </w:rPr>
        <w:tab/>
      </w:r>
      <w:r w:rsidRPr="00401AD6">
        <w:rPr>
          <w:rFonts w:asciiTheme="majorBidi" w:hAnsiTheme="majorBidi" w:cstheme="majorBidi"/>
          <w:sz w:val="24"/>
          <w:szCs w:val="24"/>
        </w:rPr>
        <w:t>Pengembangan Diagram Jalur</w:t>
      </w:r>
      <w:r w:rsidRPr="00401AD6">
        <w:rPr>
          <w:rFonts w:asciiTheme="majorBidi" w:hAnsiTheme="majorBidi" w:cstheme="majorBidi"/>
          <w:sz w:val="24"/>
          <w:szCs w:val="24"/>
        </w:rPr>
        <w:tab/>
      </w:r>
      <w:r w:rsidR="004853F1"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98</w:t>
      </w:r>
    </w:p>
    <w:p w:rsidR="000448C6" w:rsidRPr="00401AD6" w:rsidRDefault="000448C6" w:rsidP="004853F1">
      <w:pPr>
        <w:pStyle w:val="ListParagraph"/>
        <w:tabs>
          <w:tab w:val="left" w:leader="dot" w:pos="7371"/>
          <w:tab w:val="left" w:pos="7655"/>
        </w:tabs>
        <w:spacing w:line="240" w:lineRule="auto"/>
        <w:ind w:left="3261" w:right="566" w:hanging="993"/>
        <w:rPr>
          <w:rFonts w:asciiTheme="majorBidi" w:hAnsiTheme="majorBidi" w:cstheme="majorBidi"/>
          <w:iCs/>
          <w:sz w:val="24"/>
          <w:szCs w:val="24"/>
          <w:lang w:val="id-ID"/>
        </w:rPr>
      </w:pPr>
      <w:r w:rsidRPr="00401AD6">
        <w:rPr>
          <w:rFonts w:asciiTheme="majorBidi" w:hAnsiTheme="majorBidi" w:cstheme="majorBidi"/>
          <w:sz w:val="24"/>
          <w:szCs w:val="24"/>
        </w:rPr>
        <w:t xml:space="preserve">4.1.8.2 </w:t>
      </w:r>
      <w:r w:rsidR="004853F1" w:rsidRPr="00401AD6">
        <w:rPr>
          <w:rFonts w:asciiTheme="majorBidi" w:hAnsiTheme="majorBidi" w:cstheme="majorBidi"/>
          <w:sz w:val="24"/>
          <w:szCs w:val="24"/>
        </w:rPr>
        <w:tab/>
      </w:r>
      <w:r w:rsidRPr="00401AD6">
        <w:rPr>
          <w:rFonts w:asciiTheme="majorBidi" w:hAnsiTheme="majorBidi" w:cstheme="majorBidi"/>
          <w:i/>
          <w:sz w:val="24"/>
          <w:szCs w:val="24"/>
        </w:rPr>
        <w:t>Goodness of Fit Model</w:t>
      </w:r>
      <w:r w:rsidRPr="00401AD6">
        <w:rPr>
          <w:rFonts w:asciiTheme="majorBidi" w:hAnsiTheme="majorBidi" w:cstheme="majorBidi"/>
          <w:i/>
          <w:sz w:val="24"/>
          <w:szCs w:val="24"/>
        </w:rPr>
        <w:tab/>
      </w:r>
      <w:r w:rsidR="004853F1" w:rsidRPr="00401AD6">
        <w:rPr>
          <w:rFonts w:asciiTheme="majorBidi" w:hAnsiTheme="majorBidi" w:cstheme="majorBidi"/>
          <w:i/>
          <w:sz w:val="24"/>
          <w:szCs w:val="24"/>
        </w:rPr>
        <w:tab/>
      </w:r>
      <w:r w:rsidR="00DD17D8" w:rsidRPr="00401AD6">
        <w:rPr>
          <w:rFonts w:asciiTheme="majorBidi" w:hAnsiTheme="majorBidi" w:cstheme="majorBidi"/>
          <w:iCs/>
          <w:sz w:val="24"/>
          <w:szCs w:val="24"/>
          <w:lang w:val="id-ID"/>
        </w:rPr>
        <w:t>98</w:t>
      </w:r>
    </w:p>
    <w:p w:rsidR="000448C6" w:rsidRPr="00401AD6" w:rsidRDefault="000448C6" w:rsidP="004853F1">
      <w:pPr>
        <w:pStyle w:val="ListParagraph"/>
        <w:tabs>
          <w:tab w:val="left" w:leader="dot" w:pos="7371"/>
          <w:tab w:val="left" w:pos="7513"/>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rPr>
        <w:t xml:space="preserve">4.1.8.3 </w:t>
      </w:r>
      <w:r w:rsidR="004853F1" w:rsidRPr="00401AD6">
        <w:rPr>
          <w:rFonts w:asciiTheme="majorBidi" w:hAnsiTheme="majorBidi" w:cstheme="majorBidi"/>
          <w:sz w:val="24"/>
          <w:szCs w:val="24"/>
        </w:rPr>
        <w:tab/>
      </w:r>
      <w:r w:rsidRPr="00401AD6">
        <w:rPr>
          <w:rFonts w:asciiTheme="majorBidi" w:hAnsiTheme="majorBidi" w:cstheme="majorBidi"/>
          <w:sz w:val="24"/>
          <w:szCs w:val="24"/>
        </w:rPr>
        <w:t>Pengujian Hipotesis</w:t>
      </w:r>
      <w:r w:rsidRPr="00401AD6">
        <w:rPr>
          <w:rFonts w:asciiTheme="majorBidi" w:hAnsiTheme="majorBidi" w:cstheme="majorBidi"/>
          <w:sz w:val="24"/>
          <w:szCs w:val="24"/>
        </w:rPr>
        <w:tab/>
      </w:r>
      <w:r w:rsidR="004853F1"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100</w:t>
      </w:r>
    </w:p>
    <w:p w:rsidR="000448C6" w:rsidRPr="00401AD6" w:rsidRDefault="00AD7416" w:rsidP="00AD7416">
      <w:pPr>
        <w:pStyle w:val="ListParagraph"/>
        <w:tabs>
          <w:tab w:val="left" w:leader="dot" w:pos="7371"/>
          <w:tab w:val="left" w:pos="7513"/>
        </w:tabs>
        <w:spacing w:line="240" w:lineRule="auto"/>
        <w:ind w:left="2268" w:right="566" w:hanging="708"/>
        <w:rPr>
          <w:rFonts w:asciiTheme="majorBidi" w:hAnsiTheme="majorBidi" w:cstheme="majorBidi"/>
          <w:sz w:val="24"/>
          <w:szCs w:val="24"/>
          <w:lang w:val="id-ID"/>
        </w:rPr>
      </w:pPr>
      <w:r w:rsidRPr="00401AD6">
        <w:rPr>
          <w:rFonts w:asciiTheme="majorBidi" w:hAnsiTheme="majorBidi" w:cstheme="majorBidi"/>
          <w:sz w:val="24"/>
          <w:szCs w:val="24"/>
        </w:rPr>
        <w:t>4.1.9</w:t>
      </w:r>
      <w:r w:rsidR="000448C6" w:rsidRPr="00401AD6">
        <w:rPr>
          <w:rFonts w:asciiTheme="majorBidi" w:hAnsiTheme="majorBidi" w:cstheme="majorBidi"/>
          <w:sz w:val="24"/>
          <w:szCs w:val="24"/>
        </w:rPr>
        <w:t xml:space="preserve"> </w:t>
      </w:r>
      <w:r w:rsidRPr="00401AD6">
        <w:rPr>
          <w:rFonts w:asciiTheme="majorBidi" w:hAnsiTheme="majorBidi" w:cstheme="majorBidi"/>
          <w:sz w:val="24"/>
          <w:szCs w:val="24"/>
        </w:rPr>
        <w:tab/>
      </w:r>
      <w:r w:rsidR="000448C6" w:rsidRPr="00401AD6">
        <w:rPr>
          <w:rFonts w:asciiTheme="majorBidi" w:hAnsiTheme="majorBidi" w:cstheme="majorBidi"/>
          <w:sz w:val="24"/>
          <w:szCs w:val="24"/>
        </w:rPr>
        <w:t>Pembahasan Hasil Penelitian</w:t>
      </w:r>
      <w:r w:rsidR="000448C6" w:rsidRPr="00401AD6">
        <w:rPr>
          <w:rFonts w:asciiTheme="majorBidi" w:hAnsiTheme="majorBidi" w:cstheme="majorBidi"/>
          <w:sz w:val="24"/>
          <w:szCs w:val="24"/>
        </w:rPr>
        <w:tab/>
      </w:r>
      <w:r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101</w:t>
      </w:r>
    </w:p>
    <w:p w:rsidR="000448C6" w:rsidRPr="00401AD6" w:rsidRDefault="00AD7416" w:rsidP="00AD7416">
      <w:pPr>
        <w:pStyle w:val="ListParagraph"/>
        <w:tabs>
          <w:tab w:val="left" w:leader="dot" w:pos="7371"/>
          <w:tab w:val="left" w:pos="7513"/>
        </w:tabs>
        <w:spacing w:line="240" w:lineRule="auto"/>
        <w:ind w:left="3261" w:right="566" w:hanging="993"/>
        <w:rPr>
          <w:rFonts w:asciiTheme="majorBidi" w:hAnsiTheme="majorBidi" w:cstheme="majorBidi"/>
          <w:sz w:val="24"/>
          <w:szCs w:val="24"/>
          <w:lang w:val="id-ID"/>
        </w:rPr>
      </w:pPr>
      <w:r w:rsidRPr="00401AD6">
        <w:rPr>
          <w:rFonts w:asciiTheme="majorBidi" w:hAnsiTheme="majorBidi" w:cstheme="majorBidi"/>
          <w:sz w:val="24"/>
          <w:szCs w:val="24"/>
        </w:rPr>
        <w:t>4.1.9.1</w:t>
      </w:r>
      <w:r w:rsidR="000448C6" w:rsidRPr="00401AD6">
        <w:rPr>
          <w:rFonts w:asciiTheme="majorBidi" w:hAnsiTheme="majorBidi" w:cstheme="majorBidi"/>
          <w:sz w:val="24"/>
          <w:szCs w:val="24"/>
        </w:rPr>
        <w:t xml:space="preserve"> </w:t>
      </w:r>
      <w:r w:rsidRPr="00401AD6">
        <w:rPr>
          <w:rFonts w:asciiTheme="majorBidi" w:hAnsiTheme="majorBidi" w:cstheme="majorBidi"/>
          <w:sz w:val="24"/>
          <w:szCs w:val="24"/>
        </w:rPr>
        <w:tab/>
      </w:r>
      <w:r w:rsidR="000448C6" w:rsidRPr="00401AD6">
        <w:rPr>
          <w:rFonts w:asciiTheme="majorBidi" w:hAnsiTheme="majorBidi" w:cstheme="majorBidi"/>
          <w:sz w:val="24"/>
          <w:szCs w:val="24"/>
        </w:rPr>
        <w:t>Pengaruh Kompensasi Terhadap Kinerja Karyawan</w:t>
      </w:r>
      <w:r w:rsidR="000448C6" w:rsidRPr="00401AD6">
        <w:rPr>
          <w:rFonts w:asciiTheme="majorBidi" w:hAnsiTheme="majorBidi" w:cstheme="majorBidi"/>
          <w:sz w:val="24"/>
          <w:szCs w:val="24"/>
        </w:rPr>
        <w:tab/>
      </w:r>
      <w:r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101</w:t>
      </w:r>
    </w:p>
    <w:p w:rsidR="000448C6" w:rsidRPr="00401AD6" w:rsidRDefault="00AD7416" w:rsidP="00007704">
      <w:pPr>
        <w:pStyle w:val="ListParagraph"/>
        <w:tabs>
          <w:tab w:val="left" w:leader="dot" w:pos="7371"/>
          <w:tab w:val="left" w:pos="7513"/>
        </w:tabs>
        <w:spacing w:line="240" w:lineRule="auto"/>
        <w:ind w:left="3261" w:right="566" w:hanging="993"/>
        <w:rPr>
          <w:rFonts w:asciiTheme="majorBidi" w:hAnsiTheme="majorBidi" w:cstheme="majorBidi"/>
          <w:sz w:val="24"/>
          <w:szCs w:val="24"/>
        </w:rPr>
      </w:pPr>
      <w:r w:rsidRPr="00401AD6">
        <w:rPr>
          <w:rFonts w:asciiTheme="majorBidi" w:hAnsiTheme="majorBidi" w:cstheme="majorBidi"/>
          <w:sz w:val="24"/>
          <w:szCs w:val="24"/>
        </w:rPr>
        <w:t>4.1.9.2</w:t>
      </w:r>
      <w:r w:rsidR="000448C6" w:rsidRPr="00401AD6">
        <w:rPr>
          <w:rFonts w:asciiTheme="majorBidi" w:hAnsiTheme="majorBidi" w:cstheme="majorBidi"/>
          <w:sz w:val="24"/>
          <w:szCs w:val="24"/>
        </w:rPr>
        <w:t xml:space="preserve"> </w:t>
      </w:r>
      <w:r w:rsidRPr="00401AD6">
        <w:rPr>
          <w:rFonts w:asciiTheme="majorBidi" w:hAnsiTheme="majorBidi" w:cstheme="majorBidi"/>
          <w:sz w:val="24"/>
          <w:szCs w:val="24"/>
        </w:rPr>
        <w:tab/>
      </w:r>
      <w:r w:rsidR="000448C6" w:rsidRPr="00401AD6">
        <w:rPr>
          <w:rFonts w:asciiTheme="majorBidi" w:hAnsiTheme="majorBidi" w:cstheme="majorBidi"/>
          <w:sz w:val="24"/>
          <w:szCs w:val="24"/>
        </w:rPr>
        <w:t>Pengaruh Kompensasi Terhadap Kinerja Karyawan melalui Motivasi Kerja Sebagai Variabel Intervening</w:t>
      </w:r>
      <w:r w:rsidR="000448C6" w:rsidRPr="00401AD6">
        <w:rPr>
          <w:rFonts w:asciiTheme="majorBidi" w:hAnsiTheme="majorBidi" w:cstheme="majorBidi"/>
          <w:sz w:val="24"/>
          <w:szCs w:val="24"/>
        </w:rPr>
        <w:tab/>
      </w:r>
      <w:r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103</w:t>
      </w:r>
    </w:p>
    <w:p w:rsidR="000448C6" w:rsidRPr="00401AD6" w:rsidRDefault="000448C6" w:rsidP="00AD7416">
      <w:pPr>
        <w:pStyle w:val="ListParagraph"/>
        <w:tabs>
          <w:tab w:val="left" w:pos="851"/>
          <w:tab w:val="left" w:leader="dot" w:pos="7371"/>
        </w:tabs>
        <w:spacing w:line="240" w:lineRule="auto"/>
        <w:ind w:left="0" w:right="566"/>
        <w:rPr>
          <w:rFonts w:asciiTheme="majorBidi" w:hAnsiTheme="majorBidi" w:cstheme="majorBidi"/>
          <w:b/>
          <w:bCs/>
          <w:sz w:val="24"/>
          <w:szCs w:val="24"/>
        </w:rPr>
      </w:pPr>
      <w:r w:rsidRPr="00401AD6">
        <w:rPr>
          <w:rFonts w:asciiTheme="majorBidi" w:hAnsiTheme="majorBidi" w:cstheme="majorBidi"/>
          <w:b/>
          <w:bCs/>
          <w:sz w:val="24"/>
          <w:szCs w:val="24"/>
        </w:rPr>
        <w:lastRenderedPageBreak/>
        <w:t>BAB V</w:t>
      </w:r>
      <w:r w:rsidR="00AD7416" w:rsidRPr="00401AD6">
        <w:rPr>
          <w:rFonts w:asciiTheme="majorBidi" w:hAnsiTheme="majorBidi" w:cstheme="majorBidi"/>
          <w:b/>
          <w:bCs/>
          <w:sz w:val="24"/>
          <w:szCs w:val="24"/>
        </w:rPr>
        <w:tab/>
      </w:r>
      <w:r w:rsidRPr="00401AD6">
        <w:rPr>
          <w:rFonts w:asciiTheme="majorBidi" w:hAnsiTheme="majorBidi" w:cstheme="majorBidi"/>
          <w:b/>
          <w:bCs/>
          <w:sz w:val="24"/>
          <w:szCs w:val="24"/>
        </w:rPr>
        <w:t>PENUTUP</w:t>
      </w:r>
    </w:p>
    <w:p w:rsidR="000448C6" w:rsidRPr="00401AD6" w:rsidRDefault="000448C6" w:rsidP="00AD7416">
      <w:pPr>
        <w:pStyle w:val="ListParagraph"/>
        <w:tabs>
          <w:tab w:val="left" w:leader="dot" w:pos="7938"/>
        </w:tabs>
        <w:spacing w:after="120" w:line="240" w:lineRule="auto"/>
        <w:ind w:left="0" w:right="567"/>
        <w:rPr>
          <w:rFonts w:asciiTheme="majorBidi" w:hAnsiTheme="majorBidi" w:cstheme="majorBidi"/>
          <w:b/>
          <w:bCs/>
          <w:sz w:val="24"/>
          <w:szCs w:val="24"/>
        </w:rPr>
      </w:pPr>
    </w:p>
    <w:p w:rsidR="000448C6" w:rsidRPr="00401AD6" w:rsidRDefault="000448C6" w:rsidP="00622002">
      <w:pPr>
        <w:pStyle w:val="ListParagraph"/>
        <w:tabs>
          <w:tab w:val="left" w:leader="dot" w:pos="7371"/>
          <w:tab w:val="left" w:pos="7513"/>
        </w:tabs>
        <w:spacing w:after="120" w:line="240" w:lineRule="auto"/>
        <w:ind w:left="1418" w:right="567" w:hanging="567"/>
        <w:rPr>
          <w:rFonts w:asciiTheme="majorBidi" w:hAnsiTheme="majorBidi" w:cstheme="majorBidi"/>
          <w:sz w:val="24"/>
          <w:szCs w:val="24"/>
        </w:rPr>
      </w:pPr>
      <w:r w:rsidRPr="00401AD6">
        <w:rPr>
          <w:rFonts w:asciiTheme="majorBidi" w:hAnsiTheme="majorBidi" w:cstheme="majorBidi"/>
          <w:sz w:val="24"/>
          <w:szCs w:val="24"/>
        </w:rPr>
        <w:t xml:space="preserve">5.1 </w:t>
      </w:r>
      <w:r w:rsidR="00AD7416" w:rsidRPr="00401AD6">
        <w:rPr>
          <w:rFonts w:asciiTheme="majorBidi" w:hAnsiTheme="majorBidi" w:cstheme="majorBidi"/>
          <w:sz w:val="24"/>
          <w:szCs w:val="24"/>
        </w:rPr>
        <w:tab/>
      </w:r>
      <w:r w:rsidRPr="00401AD6">
        <w:rPr>
          <w:rFonts w:asciiTheme="majorBidi" w:hAnsiTheme="majorBidi" w:cstheme="majorBidi"/>
          <w:sz w:val="24"/>
          <w:szCs w:val="24"/>
        </w:rPr>
        <w:t>Kesimpulan</w:t>
      </w:r>
      <w:r w:rsidR="006E341A" w:rsidRPr="00401AD6">
        <w:rPr>
          <w:rFonts w:asciiTheme="majorBidi" w:hAnsiTheme="majorBidi" w:cstheme="majorBidi"/>
          <w:sz w:val="24"/>
          <w:szCs w:val="24"/>
        </w:rPr>
        <w:tab/>
      </w:r>
      <w:r w:rsidR="00622002"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106</w:t>
      </w:r>
    </w:p>
    <w:p w:rsidR="000448C6" w:rsidRPr="00401AD6" w:rsidRDefault="000448C6" w:rsidP="00622002">
      <w:pPr>
        <w:pStyle w:val="ListParagraph"/>
        <w:tabs>
          <w:tab w:val="left" w:leader="dot" w:pos="7371"/>
          <w:tab w:val="left" w:pos="7513"/>
        </w:tabs>
        <w:spacing w:line="240" w:lineRule="auto"/>
        <w:ind w:left="1418" w:right="566" w:hanging="567"/>
        <w:rPr>
          <w:rFonts w:asciiTheme="majorBidi" w:hAnsiTheme="majorBidi" w:cstheme="majorBidi"/>
          <w:sz w:val="24"/>
          <w:szCs w:val="24"/>
          <w:lang w:val="id-ID"/>
        </w:rPr>
      </w:pPr>
      <w:r w:rsidRPr="00401AD6">
        <w:rPr>
          <w:rFonts w:asciiTheme="majorBidi" w:hAnsiTheme="majorBidi" w:cstheme="majorBidi"/>
          <w:sz w:val="24"/>
          <w:szCs w:val="24"/>
        </w:rPr>
        <w:t xml:space="preserve">5.2 </w:t>
      </w:r>
      <w:r w:rsidR="00AD7416" w:rsidRPr="00401AD6">
        <w:rPr>
          <w:rFonts w:asciiTheme="majorBidi" w:hAnsiTheme="majorBidi" w:cstheme="majorBidi"/>
          <w:sz w:val="24"/>
          <w:szCs w:val="24"/>
        </w:rPr>
        <w:tab/>
      </w:r>
      <w:r w:rsidRPr="00401AD6">
        <w:rPr>
          <w:rFonts w:asciiTheme="majorBidi" w:hAnsiTheme="majorBidi" w:cstheme="majorBidi"/>
          <w:sz w:val="24"/>
          <w:szCs w:val="24"/>
        </w:rPr>
        <w:t>Saran</w:t>
      </w:r>
      <w:r w:rsidR="004600C0" w:rsidRPr="00401AD6">
        <w:rPr>
          <w:rFonts w:asciiTheme="majorBidi" w:hAnsiTheme="majorBidi" w:cstheme="majorBidi"/>
          <w:sz w:val="24"/>
          <w:szCs w:val="24"/>
        </w:rPr>
        <w:tab/>
      </w:r>
      <w:r w:rsidR="00622002" w:rsidRPr="00401AD6">
        <w:rPr>
          <w:rFonts w:asciiTheme="majorBidi" w:hAnsiTheme="majorBidi" w:cstheme="majorBidi"/>
          <w:sz w:val="24"/>
          <w:szCs w:val="24"/>
        </w:rPr>
        <w:tab/>
      </w:r>
      <w:r w:rsidR="00DD17D8" w:rsidRPr="00401AD6">
        <w:rPr>
          <w:rFonts w:asciiTheme="majorBidi" w:hAnsiTheme="majorBidi" w:cstheme="majorBidi"/>
          <w:sz w:val="24"/>
          <w:szCs w:val="24"/>
          <w:lang w:val="id-ID"/>
        </w:rPr>
        <w:t>106</w:t>
      </w:r>
    </w:p>
    <w:p w:rsidR="000448C6" w:rsidRPr="00401AD6" w:rsidRDefault="000448C6" w:rsidP="004600C0">
      <w:pPr>
        <w:pStyle w:val="ListParagraph"/>
        <w:tabs>
          <w:tab w:val="left" w:leader="dot" w:pos="7371"/>
        </w:tabs>
        <w:spacing w:line="240" w:lineRule="auto"/>
        <w:ind w:left="0" w:right="566"/>
        <w:rPr>
          <w:rFonts w:asciiTheme="majorBidi" w:hAnsiTheme="majorBidi" w:cstheme="majorBidi"/>
          <w:sz w:val="24"/>
          <w:szCs w:val="24"/>
        </w:rPr>
      </w:pPr>
    </w:p>
    <w:p w:rsidR="000448C6" w:rsidRPr="00401AD6" w:rsidRDefault="000448C6" w:rsidP="00622002">
      <w:pPr>
        <w:pStyle w:val="ListParagraph"/>
        <w:tabs>
          <w:tab w:val="right" w:leader="dot" w:pos="7371"/>
          <w:tab w:val="left" w:pos="7513"/>
        </w:tabs>
        <w:spacing w:line="240" w:lineRule="auto"/>
        <w:ind w:left="0" w:right="-1"/>
        <w:rPr>
          <w:rFonts w:asciiTheme="majorBidi" w:hAnsiTheme="majorBidi" w:cstheme="majorBidi"/>
          <w:sz w:val="24"/>
          <w:szCs w:val="24"/>
        </w:rPr>
      </w:pPr>
      <w:r w:rsidRPr="00401AD6">
        <w:rPr>
          <w:rFonts w:asciiTheme="majorBidi" w:hAnsiTheme="majorBidi" w:cstheme="majorBidi"/>
          <w:b/>
          <w:bCs/>
          <w:sz w:val="24"/>
          <w:szCs w:val="24"/>
        </w:rPr>
        <w:t>DAFTAR PUSTAKA</w:t>
      </w:r>
      <w:r w:rsidR="00622002" w:rsidRPr="00401AD6">
        <w:rPr>
          <w:rFonts w:asciiTheme="majorBidi" w:hAnsiTheme="majorBidi" w:cstheme="majorBidi"/>
          <w:sz w:val="24"/>
          <w:szCs w:val="24"/>
        </w:rPr>
        <w:tab/>
      </w:r>
      <w:r w:rsidR="00622002" w:rsidRPr="00401AD6">
        <w:rPr>
          <w:rFonts w:asciiTheme="majorBidi" w:hAnsiTheme="majorBidi" w:cstheme="majorBidi"/>
          <w:sz w:val="24"/>
          <w:szCs w:val="24"/>
        </w:rPr>
        <w:tab/>
        <w:t>107</w:t>
      </w:r>
    </w:p>
    <w:p w:rsidR="000448C6" w:rsidRPr="00401AD6" w:rsidRDefault="000448C6" w:rsidP="00D52775">
      <w:pPr>
        <w:pStyle w:val="ListParagraph"/>
        <w:tabs>
          <w:tab w:val="right" w:leader="dot" w:pos="7371"/>
          <w:tab w:val="left" w:pos="7513"/>
        </w:tabs>
        <w:spacing w:line="240" w:lineRule="auto"/>
        <w:ind w:left="0" w:right="-1"/>
        <w:rPr>
          <w:rFonts w:asciiTheme="majorBidi" w:hAnsiTheme="majorBidi" w:cstheme="majorBidi"/>
          <w:sz w:val="24"/>
          <w:szCs w:val="24"/>
        </w:rPr>
      </w:pPr>
      <w:r w:rsidRPr="00401AD6">
        <w:rPr>
          <w:rFonts w:asciiTheme="majorBidi" w:hAnsiTheme="majorBidi" w:cstheme="majorBidi"/>
          <w:b/>
          <w:bCs/>
          <w:sz w:val="24"/>
          <w:szCs w:val="24"/>
        </w:rPr>
        <w:t>LAMPIRAN</w:t>
      </w:r>
      <w:r w:rsidR="00622002" w:rsidRPr="00401AD6">
        <w:rPr>
          <w:rFonts w:asciiTheme="majorBidi" w:hAnsiTheme="majorBidi" w:cstheme="majorBidi"/>
          <w:sz w:val="24"/>
          <w:szCs w:val="24"/>
        </w:rPr>
        <w:tab/>
      </w:r>
      <w:r w:rsidR="00D52775" w:rsidRPr="00401AD6">
        <w:rPr>
          <w:rFonts w:asciiTheme="majorBidi" w:hAnsiTheme="majorBidi" w:cstheme="majorBidi"/>
          <w:sz w:val="24"/>
          <w:szCs w:val="24"/>
        </w:rPr>
        <w:tab/>
        <w:t>110</w:t>
      </w:r>
    </w:p>
    <w:p w:rsidR="001E4C0B" w:rsidRPr="00401AD6" w:rsidRDefault="001E4C0B" w:rsidP="001E4C0B">
      <w:pPr>
        <w:spacing w:line="240" w:lineRule="auto"/>
        <w:rPr>
          <w:rFonts w:asciiTheme="majorBidi" w:hAnsiTheme="majorBidi" w:cstheme="majorBidi"/>
        </w:rPr>
      </w:pPr>
    </w:p>
    <w:bookmarkEnd w:id="1"/>
    <w:p w:rsidR="004D1F6C" w:rsidRPr="00401AD6" w:rsidRDefault="004D1F6C" w:rsidP="00D1661A">
      <w:pPr>
        <w:spacing w:after="0" w:line="240" w:lineRule="auto"/>
        <w:jc w:val="center"/>
        <w:rPr>
          <w:rFonts w:asciiTheme="majorBidi" w:hAnsiTheme="majorBidi" w:cstheme="majorBidi"/>
          <w:b/>
          <w:bCs/>
          <w:sz w:val="24"/>
          <w:szCs w:val="24"/>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0448C6">
      <w:pPr>
        <w:spacing w:after="0" w:line="240" w:lineRule="auto"/>
        <w:rPr>
          <w:rFonts w:asciiTheme="majorBidi" w:hAnsiTheme="majorBidi" w:cstheme="majorBidi"/>
          <w:sz w:val="28"/>
          <w:szCs w:val="28"/>
        </w:rPr>
      </w:pPr>
    </w:p>
    <w:p w:rsidR="000448C6" w:rsidRPr="00401AD6" w:rsidRDefault="000448C6" w:rsidP="000448C6">
      <w:pPr>
        <w:spacing w:after="0" w:line="240" w:lineRule="auto"/>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1E4C0B" w:rsidP="00D1661A">
      <w:pPr>
        <w:spacing w:after="0" w:line="240" w:lineRule="auto"/>
        <w:jc w:val="center"/>
        <w:rPr>
          <w:rFonts w:asciiTheme="majorBidi" w:hAnsiTheme="majorBidi" w:cstheme="majorBidi"/>
          <w:sz w:val="28"/>
          <w:szCs w:val="28"/>
        </w:rPr>
      </w:pPr>
    </w:p>
    <w:p w:rsidR="001E4C0B" w:rsidRPr="00401AD6" w:rsidRDefault="009C3888" w:rsidP="00D1661A">
      <w:pPr>
        <w:spacing w:after="0" w:line="240" w:lineRule="auto"/>
        <w:jc w:val="center"/>
        <w:rPr>
          <w:rFonts w:asciiTheme="majorBidi" w:hAnsiTheme="majorBidi" w:cstheme="majorBidi"/>
          <w:sz w:val="28"/>
          <w:szCs w:val="28"/>
          <w:lang w:val="en-US"/>
        </w:rPr>
      </w:pPr>
      <w:r w:rsidRPr="00401AD6">
        <w:rPr>
          <w:rFonts w:asciiTheme="majorBidi" w:hAnsiTheme="majorBidi" w:cstheme="majorBidi"/>
          <w:sz w:val="28"/>
          <w:szCs w:val="28"/>
          <w:lang w:val="en-US"/>
        </w:rPr>
        <w:br/>
      </w: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9C3888" w:rsidRPr="00401AD6" w:rsidRDefault="009C3888" w:rsidP="00D1661A">
      <w:pPr>
        <w:spacing w:after="0" w:line="240" w:lineRule="auto"/>
        <w:jc w:val="center"/>
        <w:rPr>
          <w:rFonts w:asciiTheme="majorBidi" w:hAnsiTheme="majorBidi" w:cstheme="majorBidi"/>
          <w:sz w:val="28"/>
          <w:szCs w:val="28"/>
          <w:lang w:val="en-US"/>
        </w:rPr>
      </w:pPr>
    </w:p>
    <w:p w:rsidR="008B5C9D" w:rsidRPr="00401AD6" w:rsidRDefault="008B5C9D" w:rsidP="00D1661A">
      <w:pPr>
        <w:spacing w:after="0" w:line="240" w:lineRule="auto"/>
        <w:jc w:val="center"/>
        <w:rPr>
          <w:rFonts w:asciiTheme="majorBidi" w:hAnsiTheme="majorBidi" w:cstheme="majorBidi"/>
          <w:sz w:val="28"/>
          <w:szCs w:val="28"/>
        </w:rPr>
      </w:pPr>
    </w:p>
    <w:p w:rsidR="008B5C9D" w:rsidRPr="00401AD6" w:rsidRDefault="008B5C9D" w:rsidP="009C3888">
      <w:pPr>
        <w:spacing w:after="0" w:line="720" w:lineRule="auto"/>
        <w:jc w:val="center"/>
        <w:rPr>
          <w:rFonts w:asciiTheme="majorBidi" w:hAnsiTheme="majorBidi" w:cstheme="majorBidi"/>
          <w:b/>
          <w:sz w:val="28"/>
          <w:szCs w:val="28"/>
          <w:lang w:val="en-US"/>
        </w:rPr>
      </w:pPr>
      <w:r w:rsidRPr="00401AD6">
        <w:rPr>
          <w:rFonts w:asciiTheme="majorBidi" w:hAnsiTheme="majorBidi" w:cstheme="majorBidi"/>
          <w:b/>
          <w:sz w:val="28"/>
          <w:szCs w:val="28"/>
        </w:rPr>
        <w:lastRenderedPageBreak/>
        <w:t>DAFTAR TABEL</w:t>
      </w:r>
    </w:p>
    <w:p w:rsidR="00986614" w:rsidRPr="00401AD6" w:rsidRDefault="00A87856" w:rsidP="00A87856">
      <w:pPr>
        <w:spacing w:after="0" w:line="240" w:lineRule="auto"/>
        <w:jc w:val="right"/>
        <w:rPr>
          <w:rFonts w:asciiTheme="majorBidi" w:hAnsiTheme="majorBidi" w:cstheme="majorBidi"/>
          <w:bCs/>
          <w:sz w:val="24"/>
          <w:szCs w:val="24"/>
        </w:rPr>
      </w:pPr>
      <w:r w:rsidRPr="00401AD6">
        <w:rPr>
          <w:rFonts w:asciiTheme="majorBidi" w:hAnsiTheme="majorBidi" w:cstheme="majorBidi"/>
          <w:bCs/>
          <w:sz w:val="24"/>
          <w:szCs w:val="24"/>
        </w:rPr>
        <w:t>Halaman</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2.1  Penelitian Terdahulu</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80990" w:rsidRPr="00401AD6">
        <w:rPr>
          <w:rFonts w:asciiTheme="majorBidi" w:hAnsiTheme="majorBidi" w:cstheme="majorBidi"/>
          <w:sz w:val="24"/>
          <w:szCs w:val="24"/>
        </w:rPr>
        <w:t>19</w:t>
      </w:r>
      <w:r w:rsidRPr="00401AD6">
        <w:rPr>
          <w:rFonts w:asciiTheme="majorBidi" w:hAnsiTheme="majorBidi" w:cstheme="majorBidi"/>
          <w:sz w:val="24"/>
          <w:szCs w:val="24"/>
        </w:rPr>
        <w:tab/>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3.1  Definisi Operasional Variabel</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73</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  Deskripsi Responden</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87</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4.2  Responden Berdasarkan Jenis Kelamin</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87</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4.3  Responden Berdasarkan Lama Kerja</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88</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4.4  Responden Berdasarkan Tingkat Usia</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88</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4.5  Responden Berdasarkan Pendidikan Terakhir</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89</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4.6  Bobot Nilai Setiap Skor</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90</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4.7  Deskripsi Variabel Kompensasi</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90</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4.8  Deskripsi Variabel Kinerja Karyawan</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91</w:t>
      </w:r>
      <w:r w:rsidRPr="00401AD6">
        <w:rPr>
          <w:rFonts w:asciiTheme="majorBidi" w:hAnsiTheme="majorBidi" w:cstheme="majorBidi"/>
          <w:sz w:val="24"/>
          <w:szCs w:val="24"/>
        </w:rPr>
        <w:tab/>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4.9  Deskripsi Variabel Motivasi Kerja</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92</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4.10 Hasil Uji Validitas</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94</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4.11 Hasil Uji Reriabilitas</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95</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4.12 Hasil Uji Normalitas</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97</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4.13 Hasil Uji Linieritas</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97</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4.14 Koefisien Determinasi</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99</w:t>
      </w:r>
    </w:p>
    <w:p w:rsidR="00A87856" w:rsidRPr="00401AD6" w:rsidRDefault="00A87856" w:rsidP="00237493">
      <w:pPr>
        <w:tabs>
          <w:tab w:val="left" w:leader="dot" w:pos="7371"/>
          <w:tab w:val="left" w:pos="7513"/>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Tabel 4.15 Hasil Pengujian Langsung dan Tidak Langsung</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100</w:t>
      </w:r>
    </w:p>
    <w:p w:rsidR="008B5C9D" w:rsidRPr="00401AD6" w:rsidRDefault="008B5C9D" w:rsidP="00D1661A">
      <w:pPr>
        <w:spacing w:after="0" w:line="240" w:lineRule="auto"/>
        <w:jc w:val="center"/>
        <w:rPr>
          <w:rFonts w:asciiTheme="majorBidi" w:hAnsiTheme="majorBidi" w:cstheme="majorBidi"/>
          <w:b/>
          <w:sz w:val="24"/>
          <w:szCs w:val="24"/>
        </w:rPr>
      </w:pPr>
    </w:p>
    <w:p w:rsidR="008B5C9D" w:rsidRPr="00401AD6" w:rsidRDefault="008B5C9D" w:rsidP="00D1661A">
      <w:pPr>
        <w:spacing w:after="0" w:line="240" w:lineRule="auto"/>
        <w:jc w:val="center"/>
        <w:rPr>
          <w:rFonts w:asciiTheme="majorBidi" w:hAnsiTheme="majorBidi" w:cstheme="majorBidi"/>
          <w:b/>
          <w:sz w:val="28"/>
          <w:szCs w:val="28"/>
        </w:rPr>
      </w:pPr>
    </w:p>
    <w:p w:rsidR="008B5C9D" w:rsidRPr="00401AD6" w:rsidRDefault="008B5C9D" w:rsidP="00D1661A">
      <w:pPr>
        <w:spacing w:after="0" w:line="240" w:lineRule="auto"/>
        <w:jc w:val="center"/>
        <w:rPr>
          <w:rFonts w:asciiTheme="majorBidi" w:hAnsiTheme="majorBidi" w:cstheme="majorBidi"/>
          <w:b/>
          <w:sz w:val="28"/>
          <w:szCs w:val="28"/>
        </w:rPr>
      </w:pPr>
    </w:p>
    <w:p w:rsidR="008B5C9D" w:rsidRPr="00401AD6" w:rsidRDefault="008B5C9D" w:rsidP="00D1661A">
      <w:pPr>
        <w:spacing w:after="0" w:line="240" w:lineRule="auto"/>
        <w:jc w:val="center"/>
        <w:rPr>
          <w:rFonts w:asciiTheme="majorBidi" w:hAnsiTheme="majorBidi" w:cstheme="majorBidi"/>
          <w:b/>
          <w:sz w:val="28"/>
          <w:szCs w:val="28"/>
        </w:rPr>
      </w:pPr>
    </w:p>
    <w:p w:rsidR="008B5C9D" w:rsidRPr="00401AD6" w:rsidRDefault="008B5C9D" w:rsidP="00D1661A">
      <w:pPr>
        <w:spacing w:after="0" w:line="240" w:lineRule="auto"/>
        <w:jc w:val="center"/>
        <w:rPr>
          <w:rFonts w:asciiTheme="majorBidi" w:hAnsiTheme="majorBidi" w:cstheme="majorBidi"/>
          <w:b/>
          <w:sz w:val="28"/>
          <w:szCs w:val="28"/>
        </w:rPr>
      </w:pPr>
    </w:p>
    <w:p w:rsidR="008B5C9D" w:rsidRPr="00401AD6" w:rsidRDefault="008B5C9D" w:rsidP="00D1661A">
      <w:pPr>
        <w:spacing w:after="0" w:line="240" w:lineRule="auto"/>
        <w:jc w:val="center"/>
        <w:rPr>
          <w:rFonts w:asciiTheme="majorBidi" w:hAnsiTheme="majorBidi" w:cstheme="majorBidi"/>
          <w:b/>
          <w:sz w:val="28"/>
          <w:szCs w:val="28"/>
        </w:rPr>
      </w:pPr>
    </w:p>
    <w:p w:rsidR="008B5C9D" w:rsidRPr="00401AD6" w:rsidRDefault="008B5C9D" w:rsidP="00D1661A">
      <w:pPr>
        <w:spacing w:after="0" w:line="240" w:lineRule="auto"/>
        <w:jc w:val="center"/>
        <w:rPr>
          <w:rFonts w:asciiTheme="majorBidi" w:hAnsiTheme="majorBidi" w:cstheme="majorBidi"/>
          <w:b/>
          <w:sz w:val="28"/>
          <w:szCs w:val="28"/>
        </w:rPr>
      </w:pPr>
    </w:p>
    <w:p w:rsidR="00986614" w:rsidRPr="00401AD6" w:rsidRDefault="00986614" w:rsidP="00D1661A">
      <w:pPr>
        <w:spacing w:after="0" w:line="240" w:lineRule="auto"/>
        <w:jc w:val="center"/>
        <w:rPr>
          <w:rFonts w:asciiTheme="majorBidi" w:hAnsiTheme="majorBidi" w:cstheme="majorBidi"/>
          <w:b/>
          <w:sz w:val="28"/>
          <w:szCs w:val="28"/>
        </w:rPr>
      </w:pPr>
    </w:p>
    <w:p w:rsidR="008B5C9D" w:rsidRPr="00401AD6" w:rsidRDefault="008B5C9D"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D1661A">
      <w:pPr>
        <w:spacing w:after="0" w:line="240" w:lineRule="auto"/>
        <w:jc w:val="center"/>
        <w:rPr>
          <w:rFonts w:asciiTheme="majorBidi" w:hAnsiTheme="majorBidi" w:cstheme="majorBidi"/>
          <w:b/>
          <w:sz w:val="28"/>
          <w:szCs w:val="28"/>
        </w:rPr>
      </w:pPr>
    </w:p>
    <w:p w:rsidR="00A87856" w:rsidRPr="00401AD6" w:rsidRDefault="00A87856" w:rsidP="00007704">
      <w:pPr>
        <w:spacing w:after="0" w:line="240" w:lineRule="auto"/>
        <w:rPr>
          <w:rFonts w:asciiTheme="majorBidi" w:hAnsiTheme="majorBidi" w:cstheme="majorBidi"/>
          <w:b/>
          <w:sz w:val="28"/>
          <w:szCs w:val="28"/>
          <w:lang w:val="en-US"/>
        </w:rPr>
      </w:pPr>
    </w:p>
    <w:p w:rsidR="008B5C9D" w:rsidRPr="00401AD6" w:rsidRDefault="008B5C9D" w:rsidP="009C3888">
      <w:pPr>
        <w:spacing w:after="0" w:line="720" w:lineRule="auto"/>
        <w:jc w:val="center"/>
        <w:rPr>
          <w:rFonts w:asciiTheme="majorBidi" w:hAnsiTheme="majorBidi" w:cstheme="majorBidi"/>
          <w:b/>
          <w:sz w:val="28"/>
          <w:szCs w:val="28"/>
          <w:lang w:val="en-US"/>
        </w:rPr>
      </w:pPr>
      <w:r w:rsidRPr="00401AD6">
        <w:rPr>
          <w:rFonts w:asciiTheme="majorBidi" w:hAnsiTheme="majorBidi" w:cstheme="majorBidi"/>
          <w:b/>
          <w:sz w:val="28"/>
          <w:szCs w:val="28"/>
        </w:rPr>
        <w:lastRenderedPageBreak/>
        <w:t>DAFTAR GAMBAR</w:t>
      </w:r>
    </w:p>
    <w:p w:rsidR="00A87856" w:rsidRPr="00401AD6" w:rsidRDefault="00A87856" w:rsidP="00A87856">
      <w:pPr>
        <w:spacing w:after="0" w:line="240" w:lineRule="auto"/>
        <w:jc w:val="right"/>
        <w:rPr>
          <w:rFonts w:asciiTheme="majorBidi" w:hAnsiTheme="majorBidi" w:cstheme="majorBidi"/>
          <w:bCs/>
          <w:sz w:val="24"/>
          <w:szCs w:val="24"/>
        </w:rPr>
      </w:pPr>
      <w:r w:rsidRPr="00401AD6">
        <w:rPr>
          <w:rFonts w:asciiTheme="majorBidi" w:hAnsiTheme="majorBidi" w:cstheme="majorBidi"/>
          <w:bCs/>
          <w:sz w:val="24"/>
          <w:szCs w:val="24"/>
        </w:rPr>
        <w:t>Halaman</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Gambar 2.1</w:t>
      </w:r>
      <w:r w:rsidR="000448C6" w:rsidRPr="00401AD6">
        <w:rPr>
          <w:rFonts w:asciiTheme="majorBidi" w:hAnsiTheme="majorBidi" w:cstheme="majorBidi"/>
          <w:sz w:val="24"/>
          <w:szCs w:val="24"/>
        </w:rPr>
        <w:t xml:space="preserve"> Kerangka Pemikiran Teoritis</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66</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Gambar 3.1</w:t>
      </w:r>
      <w:r w:rsidR="000448C6" w:rsidRPr="00401AD6">
        <w:rPr>
          <w:rFonts w:asciiTheme="majorBidi" w:hAnsiTheme="majorBidi" w:cstheme="majorBidi"/>
          <w:sz w:val="24"/>
          <w:szCs w:val="24"/>
        </w:rPr>
        <w:t xml:space="preserve"> Hubungan Variabel</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79</w:t>
      </w:r>
    </w:p>
    <w:p w:rsidR="00B532B5"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Gambar 4.1</w:t>
      </w:r>
      <w:r w:rsidR="000448C6" w:rsidRPr="00401AD6">
        <w:rPr>
          <w:rFonts w:asciiTheme="majorBidi" w:hAnsiTheme="majorBidi" w:cstheme="majorBidi"/>
          <w:sz w:val="24"/>
          <w:szCs w:val="24"/>
        </w:rPr>
        <w:t xml:space="preserve"> Struktur Organisasi</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86</w:t>
      </w:r>
    </w:p>
    <w:p w:rsidR="00A87856" w:rsidRPr="00401AD6" w:rsidRDefault="00A8785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Gambar 4.2</w:t>
      </w:r>
      <w:r w:rsidR="000448C6" w:rsidRPr="00401AD6">
        <w:rPr>
          <w:rFonts w:asciiTheme="majorBidi" w:hAnsiTheme="majorBidi" w:cstheme="majorBidi"/>
          <w:sz w:val="24"/>
          <w:szCs w:val="24"/>
        </w:rPr>
        <w:t xml:space="preserve"> Hasil Uji Normalitas P-P Plot</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96</w:t>
      </w:r>
    </w:p>
    <w:p w:rsidR="000448C6" w:rsidRPr="00401AD6" w:rsidRDefault="000448C6" w:rsidP="00237493">
      <w:pPr>
        <w:tabs>
          <w:tab w:val="left" w:leader="dot" w:pos="7371"/>
          <w:tab w:val="left" w:pos="7655"/>
        </w:tabs>
        <w:spacing w:after="0" w:line="240" w:lineRule="auto"/>
        <w:ind w:right="566"/>
        <w:rPr>
          <w:rFonts w:asciiTheme="majorBidi" w:hAnsiTheme="majorBidi" w:cstheme="majorBidi"/>
          <w:sz w:val="24"/>
          <w:szCs w:val="24"/>
        </w:rPr>
      </w:pPr>
      <w:r w:rsidRPr="00401AD6">
        <w:rPr>
          <w:rFonts w:asciiTheme="majorBidi" w:hAnsiTheme="majorBidi" w:cstheme="majorBidi"/>
          <w:sz w:val="24"/>
          <w:szCs w:val="24"/>
        </w:rPr>
        <w:t>Gambar 4.3 Pengembangan Diagram Jalur</w:t>
      </w:r>
      <w:r w:rsidRPr="00401AD6">
        <w:rPr>
          <w:rFonts w:asciiTheme="majorBidi" w:hAnsiTheme="majorBidi" w:cstheme="majorBidi"/>
          <w:sz w:val="24"/>
          <w:szCs w:val="24"/>
        </w:rPr>
        <w:tab/>
      </w:r>
      <w:r w:rsidR="00237493" w:rsidRPr="00401AD6">
        <w:rPr>
          <w:rFonts w:asciiTheme="majorBidi" w:hAnsiTheme="majorBidi" w:cstheme="majorBidi"/>
          <w:sz w:val="24"/>
          <w:szCs w:val="24"/>
          <w:lang w:val="en-US"/>
        </w:rPr>
        <w:tab/>
      </w:r>
      <w:r w:rsidR="00DD17D8" w:rsidRPr="00401AD6">
        <w:rPr>
          <w:rFonts w:asciiTheme="majorBidi" w:hAnsiTheme="majorBidi" w:cstheme="majorBidi"/>
          <w:sz w:val="24"/>
          <w:szCs w:val="24"/>
        </w:rPr>
        <w:t>98</w:t>
      </w: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8B5C9D" w:rsidRPr="00401AD6" w:rsidRDefault="008B5C9D" w:rsidP="00D1661A">
      <w:pPr>
        <w:spacing w:after="0" w:line="240" w:lineRule="auto"/>
        <w:rPr>
          <w:rFonts w:asciiTheme="majorBidi" w:hAnsiTheme="majorBidi" w:cstheme="majorBidi"/>
          <w:b/>
          <w:sz w:val="28"/>
          <w:szCs w:val="28"/>
        </w:rPr>
      </w:pPr>
    </w:p>
    <w:p w:rsidR="00FD6843" w:rsidRPr="00401AD6" w:rsidRDefault="00FD6843" w:rsidP="00D1661A">
      <w:pPr>
        <w:spacing w:after="0" w:line="240" w:lineRule="auto"/>
        <w:rPr>
          <w:rFonts w:asciiTheme="majorBidi" w:hAnsiTheme="majorBidi" w:cstheme="majorBidi"/>
          <w:b/>
          <w:sz w:val="28"/>
          <w:szCs w:val="28"/>
          <w:lang w:val="en-US"/>
        </w:rPr>
      </w:pPr>
    </w:p>
    <w:p w:rsidR="009C3888" w:rsidRPr="00401AD6" w:rsidRDefault="008B5C9D" w:rsidP="009C3888">
      <w:pPr>
        <w:spacing w:after="0" w:line="720" w:lineRule="auto"/>
        <w:jc w:val="center"/>
        <w:rPr>
          <w:rFonts w:asciiTheme="majorBidi" w:hAnsiTheme="majorBidi" w:cstheme="majorBidi"/>
          <w:b/>
          <w:sz w:val="28"/>
          <w:szCs w:val="28"/>
          <w:lang w:val="en-US"/>
        </w:rPr>
      </w:pPr>
      <w:r w:rsidRPr="00401AD6">
        <w:rPr>
          <w:rFonts w:asciiTheme="majorBidi" w:hAnsiTheme="majorBidi" w:cstheme="majorBidi"/>
          <w:b/>
          <w:sz w:val="28"/>
          <w:szCs w:val="28"/>
        </w:rPr>
        <w:lastRenderedPageBreak/>
        <w:t>DAFTAR LAMPIRAN</w:t>
      </w:r>
    </w:p>
    <w:p w:rsidR="008B5C9D" w:rsidRPr="00401AD6" w:rsidRDefault="005C7A1C" w:rsidP="009C11EF">
      <w:pPr>
        <w:spacing w:after="0" w:line="360" w:lineRule="auto"/>
        <w:rPr>
          <w:rFonts w:asciiTheme="majorBidi" w:hAnsiTheme="majorBidi" w:cstheme="majorBidi"/>
          <w:bCs/>
          <w:sz w:val="24"/>
          <w:szCs w:val="24"/>
        </w:rPr>
      </w:pPr>
      <w:r>
        <w:rPr>
          <w:rFonts w:asciiTheme="majorBidi" w:hAnsiTheme="majorBidi" w:cstheme="majorBidi"/>
          <w:bCs/>
          <w:sz w:val="24"/>
          <w:szCs w:val="24"/>
        </w:rPr>
        <w:t xml:space="preserve">Lampiran </w:t>
      </w:r>
      <w:r>
        <w:rPr>
          <w:rFonts w:asciiTheme="majorBidi" w:hAnsiTheme="majorBidi" w:cstheme="majorBidi"/>
          <w:bCs/>
          <w:sz w:val="24"/>
          <w:szCs w:val="24"/>
          <w:lang w:val="en-US"/>
        </w:rPr>
        <w:t>1:</w:t>
      </w:r>
      <w:r w:rsidR="009C3888" w:rsidRPr="00401AD6">
        <w:rPr>
          <w:rFonts w:asciiTheme="majorBidi" w:hAnsiTheme="majorBidi" w:cstheme="majorBidi"/>
          <w:bCs/>
          <w:sz w:val="24"/>
          <w:szCs w:val="24"/>
          <w:lang w:val="en-US"/>
        </w:rPr>
        <w:t xml:space="preserve"> </w:t>
      </w:r>
      <w:r w:rsidR="00024DFA" w:rsidRPr="00401AD6">
        <w:rPr>
          <w:rFonts w:asciiTheme="majorBidi" w:hAnsiTheme="majorBidi" w:cstheme="majorBidi"/>
          <w:bCs/>
          <w:sz w:val="24"/>
          <w:szCs w:val="24"/>
        </w:rPr>
        <w:t>Lampiran Output SPSS</w:t>
      </w:r>
    </w:p>
    <w:p w:rsidR="008B5C9D" w:rsidRPr="00401AD6" w:rsidRDefault="00CE31BD" w:rsidP="009C11EF">
      <w:pPr>
        <w:spacing w:after="0" w:line="360" w:lineRule="auto"/>
        <w:rPr>
          <w:rFonts w:asciiTheme="majorBidi" w:hAnsiTheme="majorBidi" w:cstheme="majorBidi"/>
          <w:bCs/>
          <w:sz w:val="24"/>
          <w:szCs w:val="24"/>
        </w:rPr>
      </w:pPr>
      <w:r w:rsidRPr="00401AD6">
        <w:rPr>
          <w:rFonts w:asciiTheme="majorBidi" w:hAnsiTheme="majorBidi" w:cstheme="majorBidi"/>
          <w:bCs/>
          <w:sz w:val="24"/>
          <w:szCs w:val="24"/>
        </w:rPr>
        <w:t>Lampiran 2:</w:t>
      </w:r>
      <w:r w:rsidR="005C7A1C">
        <w:rPr>
          <w:rFonts w:asciiTheme="majorBidi" w:hAnsiTheme="majorBidi" w:cstheme="majorBidi"/>
          <w:bCs/>
          <w:sz w:val="24"/>
          <w:szCs w:val="24"/>
          <w:lang w:val="en-US"/>
        </w:rPr>
        <w:t xml:space="preserve"> </w:t>
      </w:r>
      <w:r w:rsidR="00024DFA" w:rsidRPr="00401AD6">
        <w:rPr>
          <w:rFonts w:asciiTheme="majorBidi" w:hAnsiTheme="majorBidi" w:cstheme="majorBidi"/>
          <w:bCs/>
          <w:sz w:val="24"/>
          <w:szCs w:val="24"/>
        </w:rPr>
        <w:t>Kuesioner Penelitian</w:t>
      </w:r>
    </w:p>
    <w:p w:rsidR="00CE31BD" w:rsidRPr="00401AD6" w:rsidRDefault="00CE31BD" w:rsidP="009C11EF">
      <w:pPr>
        <w:spacing w:after="0" w:line="360" w:lineRule="auto"/>
        <w:rPr>
          <w:rFonts w:asciiTheme="majorBidi" w:hAnsiTheme="majorBidi" w:cstheme="majorBidi"/>
          <w:bCs/>
          <w:sz w:val="24"/>
          <w:szCs w:val="24"/>
        </w:rPr>
      </w:pPr>
      <w:r w:rsidRPr="00401AD6">
        <w:rPr>
          <w:rFonts w:asciiTheme="majorBidi" w:hAnsiTheme="majorBidi" w:cstheme="majorBidi"/>
          <w:bCs/>
          <w:sz w:val="24"/>
          <w:szCs w:val="24"/>
        </w:rPr>
        <w:t>Lampiran 3:</w:t>
      </w:r>
      <w:r w:rsidR="009C11EF" w:rsidRPr="00401AD6">
        <w:rPr>
          <w:rFonts w:asciiTheme="majorBidi" w:hAnsiTheme="majorBidi" w:cstheme="majorBidi"/>
          <w:bCs/>
          <w:sz w:val="24"/>
          <w:szCs w:val="24"/>
        </w:rPr>
        <w:t xml:space="preserve"> Lampiran Bukti Konsultasi</w:t>
      </w:r>
    </w:p>
    <w:p w:rsidR="00CE31BD" w:rsidRPr="00401AD6" w:rsidRDefault="00CE31BD" w:rsidP="009C11EF">
      <w:pPr>
        <w:spacing w:after="0" w:line="360" w:lineRule="auto"/>
        <w:rPr>
          <w:rFonts w:asciiTheme="majorBidi" w:hAnsiTheme="majorBidi" w:cstheme="majorBidi"/>
          <w:bCs/>
          <w:sz w:val="24"/>
          <w:szCs w:val="24"/>
        </w:rPr>
      </w:pPr>
      <w:r w:rsidRPr="00401AD6">
        <w:rPr>
          <w:rFonts w:asciiTheme="majorBidi" w:hAnsiTheme="majorBidi" w:cstheme="majorBidi"/>
          <w:bCs/>
          <w:sz w:val="24"/>
          <w:szCs w:val="24"/>
        </w:rPr>
        <w:t>Lampiran 4:</w:t>
      </w:r>
      <w:r w:rsidR="009C11EF" w:rsidRPr="00401AD6">
        <w:rPr>
          <w:rFonts w:asciiTheme="majorBidi" w:hAnsiTheme="majorBidi" w:cstheme="majorBidi"/>
          <w:bCs/>
          <w:sz w:val="24"/>
          <w:szCs w:val="24"/>
        </w:rPr>
        <w:t xml:space="preserve"> Biodata Peneliti</w:t>
      </w:r>
    </w:p>
    <w:p w:rsidR="008B5C9D" w:rsidRPr="00401AD6" w:rsidRDefault="008B5C9D" w:rsidP="009C11EF">
      <w:pPr>
        <w:spacing w:after="0" w:line="360" w:lineRule="auto"/>
        <w:jc w:val="center"/>
        <w:rPr>
          <w:rFonts w:asciiTheme="majorBidi" w:hAnsiTheme="majorBidi" w:cstheme="majorBidi"/>
          <w:bCs/>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D3F81" w:rsidRPr="00401AD6" w:rsidRDefault="008D3F81"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8B5C9D">
      <w:pPr>
        <w:spacing w:after="0" w:line="240" w:lineRule="auto"/>
        <w:jc w:val="center"/>
        <w:rPr>
          <w:rFonts w:asciiTheme="majorBidi" w:hAnsiTheme="majorBidi" w:cstheme="majorBidi"/>
          <w:b/>
          <w:sz w:val="28"/>
          <w:szCs w:val="28"/>
        </w:rPr>
      </w:pPr>
    </w:p>
    <w:p w:rsidR="008B5C9D" w:rsidRPr="00401AD6" w:rsidRDefault="008B5C9D" w:rsidP="00660821">
      <w:pPr>
        <w:spacing w:after="0" w:line="240" w:lineRule="auto"/>
        <w:rPr>
          <w:rFonts w:asciiTheme="majorBidi" w:hAnsiTheme="majorBidi" w:cstheme="majorBidi"/>
          <w:b/>
          <w:sz w:val="28"/>
          <w:szCs w:val="28"/>
        </w:rPr>
      </w:pPr>
    </w:p>
    <w:p w:rsidR="00660821" w:rsidRPr="00401AD6" w:rsidRDefault="00660821" w:rsidP="00660821">
      <w:pPr>
        <w:spacing w:after="0" w:line="240" w:lineRule="auto"/>
        <w:rPr>
          <w:rFonts w:asciiTheme="majorBidi" w:hAnsiTheme="majorBidi" w:cstheme="majorBidi"/>
          <w:b/>
          <w:sz w:val="28"/>
          <w:szCs w:val="28"/>
        </w:rPr>
      </w:pPr>
    </w:p>
    <w:p w:rsidR="008B5C9D" w:rsidRPr="00401AD6" w:rsidRDefault="008B5C9D" w:rsidP="00007704">
      <w:pPr>
        <w:spacing w:after="0" w:line="240" w:lineRule="auto"/>
        <w:rPr>
          <w:rFonts w:asciiTheme="majorBidi" w:hAnsiTheme="majorBidi" w:cstheme="majorBidi"/>
          <w:b/>
          <w:sz w:val="28"/>
          <w:szCs w:val="28"/>
          <w:lang w:val="en-US"/>
        </w:rPr>
      </w:pPr>
    </w:p>
    <w:p w:rsidR="000B7D78" w:rsidRPr="00401AD6" w:rsidRDefault="008B5C9D" w:rsidP="000B7D78">
      <w:pPr>
        <w:spacing w:after="0" w:line="240" w:lineRule="auto"/>
        <w:jc w:val="center"/>
        <w:rPr>
          <w:rFonts w:asciiTheme="majorBidi" w:hAnsiTheme="majorBidi" w:cstheme="majorBidi"/>
          <w:b/>
          <w:sz w:val="28"/>
          <w:szCs w:val="28"/>
        </w:rPr>
      </w:pPr>
      <w:r w:rsidRPr="00401AD6">
        <w:rPr>
          <w:rFonts w:asciiTheme="majorBidi" w:hAnsiTheme="majorBidi" w:cstheme="majorBidi"/>
          <w:b/>
          <w:sz w:val="28"/>
          <w:szCs w:val="28"/>
        </w:rPr>
        <w:lastRenderedPageBreak/>
        <w:t>ABSTRAK</w:t>
      </w:r>
    </w:p>
    <w:p w:rsidR="009A26DE" w:rsidRPr="00401AD6" w:rsidRDefault="009A26DE" w:rsidP="000B7D78">
      <w:pPr>
        <w:spacing w:after="0" w:line="240" w:lineRule="auto"/>
        <w:jc w:val="center"/>
        <w:rPr>
          <w:rFonts w:asciiTheme="majorBidi" w:hAnsiTheme="majorBidi" w:cstheme="majorBidi"/>
          <w:b/>
          <w:sz w:val="28"/>
          <w:szCs w:val="28"/>
        </w:rPr>
      </w:pPr>
    </w:p>
    <w:p w:rsidR="00EA2A5C" w:rsidRPr="00401AD6" w:rsidRDefault="00EA2A5C" w:rsidP="009A26DE">
      <w:pPr>
        <w:spacing w:after="0" w:line="240" w:lineRule="auto"/>
        <w:ind w:left="1276" w:hanging="1276"/>
        <w:jc w:val="both"/>
        <w:rPr>
          <w:rFonts w:asciiTheme="majorBidi" w:hAnsiTheme="majorBidi" w:cstheme="majorBidi"/>
          <w:i/>
          <w:iCs/>
          <w:sz w:val="24"/>
        </w:rPr>
      </w:pPr>
      <w:r w:rsidRPr="00401AD6">
        <w:rPr>
          <w:rFonts w:asciiTheme="majorBidi" w:hAnsiTheme="majorBidi" w:cstheme="majorBidi"/>
          <w:sz w:val="24"/>
        </w:rPr>
        <w:t xml:space="preserve">M. Adib Ali Maghfur, 2018, SKRIPSI. Judul: </w:t>
      </w:r>
      <w:r w:rsidRPr="00401AD6">
        <w:rPr>
          <w:rFonts w:asciiTheme="majorBidi" w:hAnsiTheme="majorBidi" w:cstheme="majorBidi"/>
          <w:i/>
          <w:iCs/>
          <w:sz w:val="24"/>
        </w:rPr>
        <w:t>“Pengaruh Kompensasi Terhadap Kinerja Karyawan Dengan Motivasi Kerja Sebagai Variabel Intervening Di PT. Victory International Futures Blimbing Malang”</w:t>
      </w:r>
    </w:p>
    <w:p w:rsidR="00EA2A5C" w:rsidRPr="00401AD6" w:rsidRDefault="00EA2A5C" w:rsidP="009A26DE">
      <w:pPr>
        <w:spacing w:after="0" w:line="240" w:lineRule="auto"/>
        <w:jc w:val="both"/>
        <w:rPr>
          <w:rFonts w:asciiTheme="majorBidi" w:hAnsiTheme="majorBidi" w:cstheme="majorBidi"/>
          <w:sz w:val="24"/>
        </w:rPr>
      </w:pPr>
      <w:r w:rsidRPr="00401AD6">
        <w:rPr>
          <w:rFonts w:asciiTheme="majorBidi" w:hAnsiTheme="majorBidi" w:cstheme="majorBidi"/>
          <w:sz w:val="24"/>
        </w:rPr>
        <w:t>Pembimbing</w:t>
      </w:r>
      <w:r w:rsidR="009A26DE" w:rsidRPr="00401AD6">
        <w:rPr>
          <w:rFonts w:asciiTheme="majorBidi" w:hAnsiTheme="majorBidi" w:cstheme="majorBidi"/>
          <w:sz w:val="24"/>
        </w:rPr>
        <w:tab/>
      </w:r>
      <w:r w:rsidRPr="00401AD6">
        <w:rPr>
          <w:rFonts w:asciiTheme="majorBidi" w:hAnsiTheme="majorBidi" w:cstheme="majorBidi"/>
          <w:sz w:val="24"/>
        </w:rPr>
        <w:t>: Dr. H. Achmad Sani Supriyanto, SE., M.Si</w:t>
      </w:r>
    </w:p>
    <w:p w:rsidR="007F5B1C" w:rsidRPr="00401AD6" w:rsidRDefault="00EA2A5C" w:rsidP="00237493">
      <w:pPr>
        <w:pBdr>
          <w:bottom w:val="thinThickSmallGap" w:sz="24" w:space="1" w:color="auto"/>
        </w:pBdr>
        <w:spacing w:after="0" w:line="240" w:lineRule="auto"/>
        <w:jc w:val="both"/>
        <w:rPr>
          <w:rFonts w:asciiTheme="majorBidi" w:hAnsiTheme="majorBidi" w:cstheme="majorBidi"/>
          <w:sz w:val="24"/>
          <w:lang w:val="en-US"/>
        </w:rPr>
      </w:pPr>
      <w:r w:rsidRPr="00401AD6">
        <w:rPr>
          <w:rFonts w:asciiTheme="majorBidi" w:hAnsiTheme="majorBidi" w:cstheme="majorBidi"/>
          <w:sz w:val="24"/>
        </w:rPr>
        <w:t>Kata Kunci</w:t>
      </w:r>
      <w:r w:rsidRPr="00401AD6">
        <w:rPr>
          <w:rFonts w:asciiTheme="majorBidi" w:hAnsiTheme="majorBidi" w:cstheme="majorBidi"/>
          <w:sz w:val="24"/>
        </w:rPr>
        <w:tab/>
        <w:t>:</w:t>
      </w:r>
      <w:r w:rsidR="009A26DE" w:rsidRPr="00401AD6">
        <w:rPr>
          <w:rFonts w:asciiTheme="majorBidi" w:hAnsiTheme="majorBidi" w:cstheme="majorBidi"/>
          <w:sz w:val="24"/>
        </w:rPr>
        <w:t xml:space="preserve"> Kompensasi, Motivasi Kerja, Kinerja Karyawan</w:t>
      </w:r>
    </w:p>
    <w:p w:rsidR="00237493" w:rsidRPr="00401AD6" w:rsidRDefault="00237493" w:rsidP="00237493">
      <w:pPr>
        <w:pBdr>
          <w:bottom w:val="thinThickSmallGap" w:sz="24" w:space="1" w:color="auto"/>
        </w:pBdr>
        <w:spacing w:after="0" w:line="240" w:lineRule="auto"/>
        <w:jc w:val="both"/>
        <w:rPr>
          <w:rFonts w:asciiTheme="majorBidi" w:hAnsiTheme="majorBidi" w:cstheme="majorBidi"/>
          <w:sz w:val="24"/>
          <w:lang w:val="en-US"/>
        </w:rPr>
      </w:pPr>
    </w:p>
    <w:p w:rsidR="00A02C31" w:rsidRDefault="00A02C31" w:rsidP="00237493">
      <w:pPr>
        <w:spacing w:after="0" w:line="240" w:lineRule="auto"/>
        <w:ind w:firstLine="567"/>
        <w:jc w:val="both"/>
        <w:rPr>
          <w:rFonts w:asciiTheme="majorBidi" w:hAnsiTheme="majorBidi" w:cstheme="majorBidi"/>
          <w:sz w:val="24"/>
          <w:lang w:val="en-US"/>
        </w:rPr>
      </w:pPr>
    </w:p>
    <w:p w:rsidR="00EA2A5C" w:rsidRPr="00401AD6" w:rsidRDefault="00660821" w:rsidP="00237493">
      <w:pPr>
        <w:spacing w:after="0" w:line="240" w:lineRule="auto"/>
        <w:ind w:firstLine="567"/>
        <w:jc w:val="both"/>
        <w:rPr>
          <w:rFonts w:asciiTheme="majorBidi" w:hAnsiTheme="majorBidi" w:cstheme="majorBidi"/>
          <w:sz w:val="24"/>
        </w:rPr>
      </w:pPr>
      <w:r w:rsidRPr="00401AD6">
        <w:rPr>
          <w:rFonts w:asciiTheme="majorBidi" w:hAnsiTheme="majorBidi" w:cstheme="majorBidi"/>
          <w:sz w:val="24"/>
        </w:rPr>
        <w:t>Bisnis yang kompetitif pada masa sekarang dan di masa datang tidak mungkin dielakan oleh organisasi/perusahaan. Banyak pengalaman para pengusaha besar yang telah membuktikan, bahwa pendayagunaan SDM secara efektif dan efisien ternyata pengaruhnya sangat dramatis.</w:t>
      </w:r>
      <w:r w:rsidR="00FE50D0" w:rsidRPr="00401AD6">
        <w:rPr>
          <w:rFonts w:asciiTheme="majorBidi" w:hAnsiTheme="majorBidi" w:cstheme="majorBidi"/>
          <w:sz w:val="24"/>
        </w:rPr>
        <w:t xml:space="preserve"> Terutama dalam hal kompensasi, motivasi dan kinerja karyawan. Kompensasi dan Motivasi sangat diperlukan dan diharapkan karyawan mampu bekerja dengan penuh, sehingga mampu meningkatkan produktifitas perusahaan, sebaliknya apabila perusahaan tidak mampu memenuhi kompensasi dan motivasi</w:t>
      </w:r>
      <w:r w:rsidR="00810D7E" w:rsidRPr="00401AD6">
        <w:rPr>
          <w:rFonts w:asciiTheme="majorBidi" w:hAnsiTheme="majorBidi" w:cstheme="majorBidi"/>
          <w:sz w:val="24"/>
        </w:rPr>
        <w:t xml:space="preserve"> maka</w:t>
      </w:r>
      <w:r w:rsidR="00FE50D0" w:rsidRPr="00401AD6">
        <w:rPr>
          <w:rFonts w:asciiTheme="majorBidi" w:hAnsiTheme="majorBidi" w:cstheme="majorBidi"/>
          <w:sz w:val="24"/>
        </w:rPr>
        <w:t xml:space="preserve"> akan mempengaruhi kinerja karyawan</w:t>
      </w:r>
      <w:r w:rsidR="00810D7E" w:rsidRPr="00401AD6">
        <w:rPr>
          <w:rFonts w:asciiTheme="majorBidi" w:hAnsiTheme="majorBidi" w:cstheme="majorBidi"/>
          <w:sz w:val="24"/>
        </w:rPr>
        <w:t xml:space="preserve">. </w:t>
      </w:r>
    </w:p>
    <w:p w:rsidR="00EA2A5C" w:rsidRPr="00401AD6" w:rsidRDefault="00810D7E" w:rsidP="009A26DE">
      <w:pPr>
        <w:spacing w:after="0" w:line="240" w:lineRule="auto"/>
        <w:ind w:firstLine="720"/>
        <w:jc w:val="both"/>
        <w:rPr>
          <w:rFonts w:asciiTheme="majorBidi" w:hAnsiTheme="majorBidi" w:cstheme="majorBidi"/>
          <w:sz w:val="24"/>
        </w:rPr>
      </w:pPr>
      <w:r w:rsidRPr="00401AD6">
        <w:rPr>
          <w:rFonts w:asciiTheme="majorBidi" w:hAnsiTheme="majorBidi" w:cstheme="majorBidi"/>
          <w:sz w:val="24"/>
        </w:rPr>
        <w:t>Dalam Penelitian ini menggunakan penelitian kuantitatif.</w:t>
      </w:r>
      <w:r w:rsidR="008F55E8" w:rsidRPr="00401AD6">
        <w:rPr>
          <w:rFonts w:asciiTheme="majorBidi" w:hAnsiTheme="majorBidi" w:cstheme="majorBidi"/>
          <w:sz w:val="24"/>
        </w:rPr>
        <w:t xml:space="preserve"> Analisis data yang digunakan pada penelitian ini menggunakan pendekatan (</w:t>
      </w:r>
      <w:r w:rsidR="008F55E8" w:rsidRPr="00401AD6">
        <w:rPr>
          <w:rFonts w:asciiTheme="majorBidi" w:hAnsiTheme="majorBidi" w:cstheme="majorBidi"/>
          <w:i/>
          <w:iCs/>
          <w:sz w:val="24"/>
        </w:rPr>
        <w:t>path analysis</w:t>
      </w:r>
      <w:r w:rsidR="008F55E8" w:rsidRPr="00401AD6">
        <w:rPr>
          <w:rFonts w:asciiTheme="majorBidi" w:hAnsiTheme="majorBidi" w:cstheme="majorBidi"/>
          <w:sz w:val="24"/>
        </w:rPr>
        <w:t>)</w:t>
      </w:r>
      <w:r w:rsidRPr="00401AD6">
        <w:rPr>
          <w:rFonts w:asciiTheme="majorBidi" w:hAnsiTheme="majorBidi" w:cstheme="majorBidi"/>
          <w:sz w:val="24"/>
        </w:rPr>
        <w:t xml:space="preserve"> Instrumen pengumpulan data adalah </w:t>
      </w:r>
      <w:r w:rsidR="008125E1" w:rsidRPr="00401AD6">
        <w:rPr>
          <w:rFonts w:asciiTheme="majorBidi" w:hAnsiTheme="majorBidi" w:cstheme="majorBidi"/>
          <w:sz w:val="24"/>
        </w:rPr>
        <w:t xml:space="preserve">wawancara dan </w:t>
      </w:r>
      <w:r w:rsidRPr="00401AD6">
        <w:rPr>
          <w:rFonts w:asciiTheme="majorBidi" w:hAnsiTheme="majorBidi" w:cstheme="majorBidi"/>
          <w:sz w:val="24"/>
        </w:rPr>
        <w:t xml:space="preserve">kuesioner. Kuesioner yang diukur dengan skala </w:t>
      </w:r>
      <w:r w:rsidRPr="00401AD6">
        <w:rPr>
          <w:rFonts w:asciiTheme="majorBidi" w:hAnsiTheme="majorBidi" w:cstheme="majorBidi"/>
          <w:i/>
          <w:iCs/>
          <w:sz w:val="24"/>
        </w:rPr>
        <w:t>likert</w:t>
      </w:r>
      <w:r w:rsidRPr="00401AD6">
        <w:rPr>
          <w:rFonts w:asciiTheme="majorBidi" w:hAnsiTheme="majorBidi" w:cstheme="majorBidi"/>
          <w:sz w:val="24"/>
        </w:rPr>
        <w:t>. Jumlah responden dalam penelitian ini sebanyak 109 responden, yaitu karyawan PT. Victory International Futures Blimbing Malang.</w:t>
      </w:r>
      <w:r w:rsidR="008F55E8" w:rsidRPr="00401AD6">
        <w:rPr>
          <w:rFonts w:asciiTheme="majorBidi" w:hAnsiTheme="majorBidi" w:cstheme="majorBidi"/>
          <w:sz w:val="24"/>
        </w:rPr>
        <w:t>Tujuan dari penelitian ini untuk mengetahui bagaimana pengaruh kompensai dan motivasi terhadap kinerja karyawan.</w:t>
      </w:r>
    </w:p>
    <w:p w:rsidR="008F55E8" w:rsidRPr="00401AD6" w:rsidRDefault="008F55E8" w:rsidP="009A26DE">
      <w:pPr>
        <w:spacing w:after="0" w:line="240" w:lineRule="auto"/>
        <w:ind w:firstLine="720"/>
        <w:jc w:val="both"/>
        <w:rPr>
          <w:rFonts w:asciiTheme="majorBidi" w:hAnsiTheme="majorBidi" w:cstheme="majorBidi"/>
          <w:sz w:val="24"/>
          <w:lang w:val="en-US"/>
        </w:rPr>
      </w:pPr>
      <w:r w:rsidRPr="00401AD6">
        <w:rPr>
          <w:rFonts w:asciiTheme="majorBidi" w:hAnsiTheme="majorBidi" w:cstheme="majorBidi"/>
          <w:sz w:val="24"/>
        </w:rPr>
        <w:t>Hasil  penelitian menunjukkan bahwa variabel kompensasi berpengaruh</w:t>
      </w:r>
      <w:r w:rsidR="00C36183" w:rsidRPr="00401AD6">
        <w:rPr>
          <w:rFonts w:asciiTheme="majorBidi" w:hAnsiTheme="majorBidi" w:cstheme="majorBidi"/>
          <w:sz w:val="24"/>
        </w:rPr>
        <w:t xml:space="preserve"> positif dan signifikan</w:t>
      </w:r>
      <w:r w:rsidRPr="00401AD6">
        <w:rPr>
          <w:rFonts w:asciiTheme="majorBidi" w:hAnsiTheme="majorBidi" w:cstheme="majorBidi"/>
          <w:sz w:val="24"/>
        </w:rPr>
        <w:t xml:space="preserve"> terhadap variabel kinerja karyawan, variabel motivasi kerja memediasi kompensasi</w:t>
      </w:r>
      <w:r w:rsidR="00EA2A5C" w:rsidRPr="00401AD6">
        <w:rPr>
          <w:rFonts w:asciiTheme="majorBidi" w:hAnsiTheme="majorBidi" w:cstheme="majorBidi"/>
          <w:sz w:val="24"/>
        </w:rPr>
        <w:t xml:space="preserve"> berpengaruh</w:t>
      </w:r>
      <w:r w:rsidR="00C36183" w:rsidRPr="00401AD6">
        <w:rPr>
          <w:rFonts w:asciiTheme="majorBidi" w:hAnsiTheme="majorBidi" w:cstheme="majorBidi"/>
          <w:sz w:val="24"/>
        </w:rPr>
        <w:t xml:space="preserve"> positif dan signifikan</w:t>
      </w:r>
      <w:r w:rsidR="00EA2A5C" w:rsidRPr="00401AD6">
        <w:rPr>
          <w:rFonts w:asciiTheme="majorBidi" w:hAnsiTheme="majorBidi" w:cstheme="majorBidi"/>
          <w:sz w:val="24"/>
        </w:rPr>
        <w:t xml:space="preserve"> terhadap kinerja karyaw</w:t>
      </w:r>
      <w:r w:rsidR="00C07AA7" w:rsidRPr="00401AD6">
        <w:rPr>
          <w:rFonts w:asciiTheme="majorBidi" w:hAnsiTheme="majorBidi" w:cstheme="majorBidi"/>
          <w:sz w:val="24"/>
        </w:rPr>
        <w:t>an</w:t>
      </w:r>
      <w:r w:rsidR="00FF3379">
        <w:rPr>
          <w:rFonts w:asciiTheme="majorBidi" w:hAnsiTheme="majorBidi" w:cstheme="majorBidi"/>
          <w:sz w:val="24"/>
        </w:rPr>
        <w:t>.</w:t>
      </w: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A02C31">
      <w:pPr>
        <w:spacing w:after="0" w:line="240" w:lineRule="auto"/>
        <w:jc w:val="both"/>
        <w:rPr>
          <w:rFonts w:asciiTheme="majorBidi" w:hAnsiTheme="majorBidi" w:cstheme="majorBidi"/>
          <w:sz w:val="24"/>
          <w:lang w:val="en-US"/>
        </w:rPr>
      </w:pPr>
    </w:p>
    <w:p w:rsidR="00C07AA7" w:rsidRPr="00A02C31" w:rsidRDefault="00A02C31" w:rsidP="00537DE0">
      <w:pPr>
        <w:spacing w:after="0" w:line="240" w:lineRule="auto"/>
        <w:jc w:val="center"/>
        <w:rPr>
          <w:rFonts w:asciiTheme="majorBidi" w:hAnsiTheme="majorBidi" w:cstheme="majorBidi"/>
          <w:b/>
          <w:sz w:val="28"/>
          <w:szCs w:val="28"/>
          <w:lang w:val="en-US"/>
        </w:rPr>
      </w:pPr>
      <w:r>
        <w:rPr>
          <w:rFonts w:asciiTheme="majorBidi" w:eastAsia="Times New Roman" w:hAnsiTheme="majorBidi" w:cstheme="majorBidi"/>
          <w:b/>
          <w:sz w:val="28"/>
          <w:szCs w:val="28"/>
        </w:rPr>
        <w:lastRenderedPageBreak/>
        <w:t>A</w:t>
      </w:r>
      <w:r>
        <w:rPr>
          <w:rFonts w:asciiTheme="majorBidi" w:eastAsia="Times New Roman" w:hAnsiTheme="majorBidi" w:cstheme="majorBidi"/>
          <w:b/>
          <w:sz w:val="28"/>
          <w:szCs w:val="28"/>
          <w:lang w:val="en-US"/>
        </w:rPr>
        <w:t>BSTRACT</w:t>
      </w:r>
    </w:p>
    <w:p w:rsidR="00C07AA7" w:rsidRPr="00401AD6" w:rsidRDefault="00C07AA7" w:rsidP="00537DE0">
      <w:pPr>
        <w:spacing w:after="0" w:line="240" w:lineRule="auto"/>
        <w:jc w:val="center"/>
        <w:rPr>
          <w:rFonts w:asciiTheme="majorBidi" w:hAnsiTheme="majorBidi" w:cstheme="majorBidi"/>
          <w:b/>
          <w:sz w:val="28"/>
          <w:szCs w:val="28"/>
        </w:rPr>
      </w:pPr>
    </w:p>
    <w:p w:rsidR="00C07AA7" w:rsidRPr="00401AD6" w:rsidRDefault="00C07AA7" w:rsidP="00537DE0">
      <w:pPr>
        <w:spacing w:after="0" w:line="240" w:lineRule="auto"/>
        <w:ind w:left="1276" w:hanging="1276"/>
        <w:jc w:val="both"/>
        <w:rPr>
          <w:rFonts w:asciiTheme="majorBidi" w:hAnsiTheme="majorBidi" w:cstheme="majorBidi"/>
          <w:i/>
          <w:iCs/>
          <w:sz w:val="24"/>
        </w:rPr>
      </w:pPr>
      <w:r w:rsidRPr="00401AD6">
        <w:rPr>
          <w:rFonts w:asciiTheme="majorBidi" w:eastAsia="Times New Roman" w:hAnsiTheme="majorBidi" w:cstheme="majorBidi"/>
          <w:sz w:val="24"/>
          <w:szCs w:val="24"/>
        </w:rPr>
        <w:t xml:space="preserve">M. Adib Ali Maghfur, 2018, Thesis. Tittle: </w:t>
      </w:r>
      <w:r w:rsidRPr="00401AD6">
        <w:rPr>
          <w:rFonts w:asciiTheme="majorBidi" w:eastAsia="Times New Roman" w:hAnsiTheme="majorBidi" w:cstheme="majorBidi"/>
          <w:i/>
          <w:sz w:val="24"/>
          <w:szCs w:val="24"/>
        </w:rPr>
        <w:t>The Influence of Compensation toward Employee Performance with Work Motivation as Intervening Variable in Limited Company (PT). Victory International Futures Blimbing</w:t>
      </w:r>
    </w:p>
    <w:p w:rsidR="00C07AA7" w:rsidRPr="00401AD6" w:rsidRDefault="00C07AA7" w:rsidP="00537DE0">
      <w:pPr>
        <w:spacing w:after="0" w:line="240" w:lineRule="auto"/>
        <w:jc w:val="both"/>
        <w:rPr>
          <w:rFonts w:asciiTheme="majorBidi" w:hAnsiTheme="majorBidi" w:cstheme="majorBidi"/>
          <w:sz w:val="24"/>
        </w:rPr>
      </w:pPr>
      <w:r w:rsidRPr="00401AD6">
        <w:rPr>
          <w:rFonts w:asciiTheme="majorBidi" w:eastAsia="Times New Roman" w:hAnsiTheme="majorBidi" w:cstheme="majorBidi"/>
          <w:sz w:val="24"/>
          <w:szCs w:val="24"/>
        </w:rPr>
        <w:t>Advisor</w:t>
      </w:r>
      <w:r w:rsidR="00A02C31">
        <w:rPr>
          <w:rFonts w:asciiTheme="majorBidi" w:eastAsia="Times New Roman" w:hAnsiTheme="majorBidi" w:cstheme="majorBidi"/>
          <w:sz w:val="24"/>
          <w:szCs w:val="24"/>
          <w:lang w:val="en-US"/>
        </w:rPr>
        <w:tab/>
      </w:r>
      <w:r w:rsidRPr="00401AD6">
        <w:rPr>
          <w:rFonts w:asciiTheme="majorBidi" w:eastAsia="Times New Roman" w:hAnsiTheme="majorBidi" w:cstheme="majorBidi"/>
          <w:sz w:val="24"/>
          <w:szCs w:val="24"/>
        </w:rPr>
        <w:t>: Dr. H. Achmad Sani Supriyanto, SE., M.Si</w:t>
      </w:r>
    </w:p>
    <w:p w:rsidR="00C07AA7" w:rsidRDefault="00C07AA7" w:rsidP="00537DE0">
      <w:pPr>
        <w:spacing w:after="0" w:line="240" w:lineRule="auto"/>
        <w:jc w:val="both"/>
        <w:rPr>
          <w:rFonts w:asciiTheme="majorBidi" w:eastAsia="Times New Roman" w:hAnsiTheme="majorBidi" w:cstheme="majorBidi"/>
          <w:sz w:val="24"/>
          <w:szCs w:val="24"/>
          <w:lang w:val="en-US"/>
        </w:rPr>
      </w:pPr>
      <w:r w:rsidRPr="00401AD6">
        <w:rPr>
          <w:rFonts w:asciiTheme="majorBidi" w:eastAsia="Times New Roman" w:hAnsiTheme="majorBidi" w:cstheme="majorBidi"/>
          <w:sz w:val="24"/>
          <w:szCs w:val="24"/>
        </w:rPr>
        <w:t>Key words</w:t>
      </w:r>
      <w:r w:rsidR="00A02C31">
        <w:rPr>
          <w:rFonts w:asciiTheme="majorBidi" w:eastAsia="Times New Roman" w:hAnsiTheme="majorBidi" w:cstheme="majorBidi"/>
          <w:sz w:val="24"/>
          <w:szCs w:val="24"/>
          <w:lang w:val="en-US"/>
        </w:rPr>
        <w:tab/>
      </w:r>
      <w:r w:rsidRPr="00401AD6">
        <w:rPr>
          <w:rFonts w:asciiTheme="majorBidi" w:eastAsia="Times New Roman" w:hAnsiTheme="majorBidi" w:cstheme="majorBidi"/>
          <w:sz w:val="24"/>
          <w:szCs w:val="24"/>
        </w:rPr>
        <w:t>: Compensation, Work Motivation, Employee Performance</w:t>
      </w:r>
    </w:p>
    <w:p w:rsidR="00A02C31" w:rsidRPr="00401AD6" w:rsidRDefault="00A02C31" w:rsidP="00A02C31">
      <w:pPr>
        <w:pBdr>
          <w:bottom w:val="thinThickSmallGap" w:sz="24" w:space="1" w:color="auto"/>
        </w:pBdr>
        <w:spacing w:after="0" w:line="240" w:lineRule="auto"/>
        <w:jc w:val="both"/>
        <w:rPr>
          <w:rFonts w:asciiTheme="majorBidi" w:hAnsiTheme="majorBidi" w:cstheme="majorBidi"/>
          <w:sz w:val="24"/>
          <w:lang w:val="en-US"/>
        </w:rPr>
      </w:pPr>
    </w:p>
    <w:p w:rsidR="00C07AA7" w:rsidRPr="00401AD6" w:rsidRDefault="00C07AA7" w:rsidP="00A02C31">
      <w:pPr>
        <w:spacing w:after="0" w:line="240" w:lineRule="auto"/>
        <w:ind w:firstLine="720"/>
        <w:jc w:val="both"/>
        <w:rPr>
          <w:rFonts w:asciiTheme="majorBidi" w:hAnsiTheme="majorBidi" w:cstheme="majorBidi"/>
          <w:sz w:val="24"/>
        </w:rPr>
      </w:pPr>
      <w:r w:rsidRPr="00401AD6">
        <w:rPr>
          <w:rFonts w:asciiTheme="majorBidi" w:eastAsia="Times New Roman" w:hAnsiTheme="majorBidi" w:cstheme="majorBidi"/>
          <w:sz w:val="24"/>
          <w:szCs w:val="24"/>
        </w:rPr>
        <w:t xml:space="preserve">Competitive business now and later may not be ignored by organisations/companies. Many experiences of great enterpreneurs have proved that making effective and efficient use of human brings the big influence.   Especially, in the form of compensation, motivation, and employee performance. Compensation and Motivaton is extremely needed. Then, it is hoped that employees can work fully. So that, they can increase the company productivity. In contrast, if the company cannot fulfill compensation and motivation, it can bring influences on employee performance.     </w:t>
      </w:r>
    </w:p>
    <w:p w:rsidR="00C07AA7" w:rsidRPr="00401AD6" w:rsidRDefault="00C07AA7" w:rsidP="00D64808">
      <w:pPr>
        <w:spacing w:after="0" w:line="240" w:lineRule="auto"/>
        <w:ind w:firstLine="720"/>
        <w:jc w:val="both"/>
        <w:rPr>
          <w:rFonts w:asciiTheme="majorBidi" w:hAnsiTheme="majorBidi" w:cstheme="majorBidi"/>
          <w:sz w:val="24"/>
        </w:rPr>
      </w:pPr>
      <w:r w:rsidRPr="00401AD6">
        <w:rPr>
          <w:rFonts w:asciiTheme="majorBidi" w:eastAsia="Times New Roman" w:hAnsiTheme="majorBidi" w:cstheme="majorBidi"/>
          <w:sz w:val="24"/>
          <w:szCs w:val="24"/>
        </w:rPr>
        <w:t xml:space="preserve">This research is quantitave research. Data Analysis that is used in this research is an approach </w:t>
      </w:r>
      <w:r w:rsidRPr="00401AD6">
        <w:rPr>
          <w:rFonts w:asciiTheme="majorBidi" w:eastAsia="Times New Roman" w:hAnsiTheme="majorBidi" w:cstheme="majorBidi"/>
          <w:i/>
          <w:sz w:val="24"/>
          <w:szCs w:val="24"/>
        </w:rPr>
        <w:t>(path analysis).</w:t>
      </w:r>
      <w:r w:rsidRPr="00401AD6">
        <w:rPr>
          <w:rFonts w:asciiTheme="majorBidi" w:eastAsia="Times New Roman" w:hAnsiTheme="majorBidi" w:cstheme="majorBidi"/>
          <w:sz w:val="24"/>
          <w:szCs w:val="24"/>
        </w:rPr>
        <w:t xml:space="preserve"> The Intruments of data collection is interviewing and questionnaire.  The questionnaire is measured using </w:t>
      </w:r>
      <w:r w:rsidRPr="00401AD6">
        <w:rPr>
          <w:rFonts w:asciiTheme="majorBidi" w:eastAsia="Times New Roman" w:hAnsiTheme="majorBidi" w:cstheme="majorBidi"/>
          <w:i/>
          <w:sz w:val="24"/>
          <w:szCs w:val="24"/>
        </w:rPr>
        <w:t>likert</w:t>
      </w:r>
      <w:r w:rsidRPr="00401AD6">
        <w:rPr>
          <w:rFonts w:asciiTheme="majorBidi" w:eastAsia="Times New Roman" w:hAnsiTheme="majorBidi" w:cstheme="majorBidi"/>
          <w:sz w:val="24"/>
          <w:szCs w:val="24"/>
        </w:rPr>
        <w:t xml:space="preserve"> scale. The number of respondent of this research are 109. the respondents are the employees of limited company </w:t>
      </w:r>
      <w:r w:rsidRPr="00401AD6">
        <w:rPr>
          <w:rFonts w:asciiTheme="majorBidi" w:eastAsia="Times New Roman" w:hAnsiTheme="majorBidi" w:cstheme="majorBidi"/>
          <w:i/>
          <w:sz w:val="24"/>
          <w:szCs w:val="24"/>
        </w:rPr>
        <w:t>(PT)</w:t>
      </w:r>
      <w:r w:rsidRPr="00401AD6">
        <w:rPr>
          <w:rFonts w:asciiTheme="majorBidi" w:eastAsia="Times New Roman" w:hAnsiTheme="majorBidi" w:cstheme="majorBidi"/>
          <w:sz w:val="24"/>
          <w:szCs w:val="24"/>
        </w:rPr>
        <w:t>.  Victory International Futures Blimbing Malang. The aim of this research is for knowing how the influence of compensation and motivation toward employee performance.</w:t>
      </w:r>
    </w:p>
    <w:p w:rsidR="00C07AA7" w:rsidRPr="00401AD6" w:rsidRDefault="00D64808" w:rsidP="00D64808">
      <w:pPr>
        <w:spacing w:line="240" w:lineRule="auto"/>
        <w:ind w:firstLine="720"/>
        <w:jc w:val="both"/>
        <w:rPr>
          <w:rFonts w:asciiTheme="majorBidi" w:hAnsiTheme="majorBidi" w:cstheme="majorBidi"/>
        </w:rPr>
      </w:pPr>
      <w:r>
        <w:rPr>
          <w:rFonts w:asciiTheme="majorBidi" w:eastAsia="Times New Roman" w:hAnsiTheme="majorBidi" w:cstheme="majorBidi"/>
          <w:sz w:val="24"/>
          <w:szCs w:val="24"/>
        </w:rPr>
        <w:t>T</w:t>
      </w:r>
      <w:r w:rsidR="00C07AA7" w:rsidRPr="00401AD6">
        <w:rPr>
          <w:rFonts w:asciiTheme="majorBidi" w:eastAsia="Times New Roman" w:hAnsiTheme="majorBidi" w:cstheme="majorBidi"/>
          <w:sz w:val="24"/>
          <w:szCs w:val="24"/>
        </w:rPr>
        <w:t>he result of the research shows that the variable of compensation brings positive and significant influences toward employee performance, work motivation variable mediates compensation which brings positive and significant influence toward employee performance.</w:t>
      </w:r>
    </w:p>
    <w:p w:rsidR="00C07AA7" w:rsidRPr="00401AD6" w:rsidRDefault="00C07AA7" w:rsidP="009A26DE">
      <w:pPr>
        <w:spacing w:after="0" w:line="240" w:lineRule="auto"/>
        <w:ind w:firstLine="720"/>
        <w:jc w:val="both"/>
        <w:rPr>
          <w:rFonts w:asciiTheme="majorBidi" w:hAnsiTheme="majorBidi" w:cstheme="majorBidi"/>
          <w:sz w:val="24"/>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Pr="00401AD6" w:rsidRDefault="00C07AA7" w:rsidP="009A26DE">
      <w:pPr>
        <w:spacing w:after="0" w:line="240" w:lineRule="auto"/>
        <w:ind w:firstLine="720"/>
        <w:jc w:val="both"/>
        <w:rPr>
          <w:rFonts w:asciiTheme="majorBidi" w:hAnsiTheme="majorBidi" w:cstheme="majorBidi"/>
          <w:sz w:val="24"/>
          <w:lang w:val="en-US"/>
        </w:rPr>
      </w:pPr>
    </w:p>
    <w:p w:rsidR="00C07AA7" w:rsidRDefault="00C07AA7" w:rsidP="009A26DE">
      <w:pPr>
        <w:spacing w:after="0" w:line="240" w:lineRule="auto"/>
        <w:ind w:firstLine="720"/>
        <w:jc w:val="both"/>
        <w:rPr>
          <w:rFonts w:asciiTheme="majorBidi" w:hAnsiTheme="majorBidi" w:cstheme="majorBidi"/>
          <w:sz w:val="24"/>
          <w:lang w:val="en-US"/>
        </w:rPr>
      </w:pPr>
    </w:p>
    <w:p w:rsidR="005C7A1C" w:rsidRPr="00401AD6" w:rsidRDefault="005C7A1C" w:rsidP="009A26DE">
      <w:pPr>
        <w:spacing w:after="0" w:line="240" w:lineRule="auto"/>
        <w:ind w:firstLine="720"/>
        <w:jc w:val="both"/>
        <w:rPr>
          <w:rFonts w:asciiTheme="majorBidi" w:hAnsiTheme="majorBidi" w:cstheme="majorBidi"/>
          <w:sz w:val="24"/>
          <w:lang w:val="en-US"/>
        </w:rPr>
      </w:pPr>
    </w:p>
    <w:p w:rsidR="00537DE0" w:rsidRPr="00401AD6" w:rsidRDefault="00537DE0" w:rsidP="00A02C31">
      <w:pPr>
        <w:spacing w:after="0" w:line="240" w:lineRule="auto"/>
        <w:jc w:val="both"/>
        <w:rPr>
          <w:rFonts w:asciiTheme="majorBidi" w:hAnsiTheme="majorBidi" w:cstheme="majorBidi"/>
          <w:sz w:val="24"/>
          <w:lang w:val="en-US"/>
        </w:rPr>
      </w:pPr>
    </w:p>
    <w:p w:rsidR="00C07AA7" w:rsidRPr="00A02C31" w:rsidRDefault="00C07AA7" w:rsidP="00537DE0">
      <w:pPr>
        <w:pStyle w:val="NoSpacing"/>
        <w:bidi/>
        <w:jc w:val="center"/>
        <w:rPr>
          <w:rFonts w:ascii="Traditional Arabic" w:hAnsi="Traditional Arabic" w:cs="Traditional Arabic"/>
          <w:sz w:val="36"/>
          <w:szCs w:val="36"/>
          <w:rtl/>
        </w:rPr>
      </w:pPr>
      <w:r w:rsidRPr="00A02C31">
        <w:rPr>
          <w:rFonts w:ascii="Traditional Arabic" w:hAnsi="Traditional Arabic" w:cs="Traditional Arabic"/>
          <w:sz w:val="36"/>
          <w:szCs w:val="36"/>
          <w:rtl/>
        </w:rPr>
        <w:lastRenderedPageBreak/>
        <w:t>الملخص</w:t>
      </w:r>
    </w:p>
    <w:p w:rsidR="00C07AA7" w:rsidRPr="00A02C31" w:rsidRDefault="00C07AA7" w:rsidP="00537DE0">
      <w:pPr>
        <w:pStyle w:val="NoSpacing"/>
        <w:bidi/>
        <w:ind w:left="758" w:hanging="758"/>
        <w:jc w:val="both"/>
        <w:rPr>
          <w:rFonts w:ascii="Traditional Arabic" w:hAnsi="Traditional Arabic" w:cs="Traditional Arabic"/>
          <w:sz w:val="36"/>
          <w:szCs w:val="36"/>
        </w:rPr>
      </w:pPr>
      <w:r w:rsidRPr="00A02C31">
        <w:rPr>
          <w:rFonts w:ascii="Traditional Arabic" w:hAnsi="Traditional Arabic" w:cs="Traditional Arabic"/>
          <w:sz w:val="36"/>
          <w:szCs w:val="36"/>
          <w:rtl/>
        </w:rPr>
        <w:t xml:space="preserve">محمد أديب علي مغفور، 2018، رسالة الباكيلوريوس. الموضوع: "تأثير التعويض على إجراء الموظف بدفع الخدمة كمتداخل المتغير في </w:t>
      </w:r>
      <w:r w:rsidRPr="00A02C31">
        <w:rPr>
          <w:rFonts w:asciiTheme="majorBidi" w:hAnsiTheme="majorBidi" w:cstheme="majorBidi"/>
          <w:i/>
          <w:iCs/>
          <w:sz w:val="24"/>
          <w:szCs w:val="24"/>
        </w:rPr>
        <w:t>PT. Victory International Futures</w:t>
      </w:r>
      <w:r w:rsidRPr="00A02C31">
        <w:rPr>
          <w:rFonts w:asciiTheme="majorBidi" w:hAnsiTheme="majorBidi" w:cstheme="majorBidi"/>
          <w:sz w:val="24"/>
          <w:szCs w:val="24"/>
          <w:rtl/>
        </w:rPr>
        <w:t xml:space="preserve"> </w:t>
      </w:r>
      <w:r w:rsidRPr="00A02C31">
        <w:rPr>
          <w:rFonts w:ascii="Traditional Arabic" w:hAnsi="Traditional Arabic" w:cs="Traditional Arabic"/>
          <w:sz w:val="36"/>
          <w:szCs w:val="36"/>
          <w:rtl/>
        </w:rPr>
        <w:t>باليمبينج بمالانج"</w:t>
      </w:r>
    </w:p>
    <w:p w:rsidR="00C07AA7" w:rsidRPr="00A02C31" w:rsidRDefault="00C07AA7" w:rsidP="00537DE0">
      <w:pPr>
        <w:pStyle w:val="NoSpacing"/>
        <w:bidi/>
        <w:jc w:val="both"/>
        <w:rPr>
          <w:rFonts w:ascii="Traditional Arabic" w:hAnsi="Traditional Arabic" w:cs="Traditional Arabic"/>
          <w:sz w:val="36"/>
          <w:szCs w:val="36"/>
          <w:rtl/>
        </w:rPr>
      </w:pPr>
      <w:r w:rsidRPr="00A02C31">
        <w:rPr>
          <w:rFonts w:ascii="Traditional Arabic" w:hAnsi="Traditional Arabic" w:cs="Traditional Arabic"/>
          <w:sz w:val="36"/>
          <w:szCs w:val="36"/>
          <w:rtl/>
        </w:rPr>
        <w:t>المشرف</w:t>
      </w:r>
      <w:r w:rsidRPr="00A02C31">
        <w:rPr>
          <w:rFonts w:ascii="Traditional Arabic" w:hAnsi="Traditional Arabic" w:cs="Traditional Arabic"/>
          <w:sz w:val="36"/>
          <w:szCs w:val="36"/>
          <w:rtl/>
        </w:rPr>
        <w:tab/>
      </w:r>
      <w:r w:rsidRPr="00A02C31">
        <w:rPr>
          <w:rFonts w:ascii="Traditional Arabic" w:hAnsi="Traditional Arabic" w:cs="Traditional Arabic"/>
          <w:sz w:val="36"/>
          <w:szCs w:val="36"/>
          <w:rtl/>
        </w:rPr>
        <w:tab/>
        <w:t>: الدكتور الحاج أحمد ساني سوفريانطا الماجستير</w:t>
      </w:r>
    </w:p>
    <w:p w:rsidR="00C07AA7" w:rsidRPr="00A02C31" w:rsidRDefault="00C07AA7" w:rsidP="00537DE0">
      <w:pPr>
        <w:pStyle w:val="NoSpacing"/>
        <w:bidi/>
        <w:jc w:val="both"/>
        <w:rPr>
          <w:rFonts w:ascii="Traditional Arabic" w:hAnsi="Traditional Arabic" w:cs="Traditional Arabic"/>
          <w:sz w:val="36"/>
          <w:szCs w:val="36"/>
          <w:rtl/>
        </w:rPr>
      </w:pPr>
      <w:r w:rsidRPr="00A02C31">
        <w:rPr>
          <w:rFonts w:ascii="Traditional Arabic" w:hAnsi="Traditional Arabic" w:cs="Traditional Arabic"/>
          <w:sz w:val="36"/>
          <w:szCs w:val="36"/>
          <w:rtl/>
        </w:rPr>
        <w:t>الكليمة الرئيسية</w:t>
      </w:r>
      <w:r w:rsidRPr="00A02C31">
        <w:rPr>
          <w:rFonts w:ascii="Traditional Arabic" w:hAnsi="Traditional Arabic" w:cs="Traditional Arabic"/>
          <w:sz w:val="36"/>
          <w:szCs w:val="36"/>
          <w:rtl/>
        </w:rPr>
        <w:tab/>
        <w:t>: التعويض، دفع الخدمة، إجراء الموظف</w:t>
      </w:r>
    </w:p>
    <w:p w:rsidR="00C07AA7" w:rsidRPr="00401AD6" w:rsidRDefault="00D10091" w:rsidP="00537DE0">
      <w:pPr>
        <w:pStyle w:val="NoSpacing"/>
        <w:bidi/>
        <w:jc w:val="both"/>
        <w:rPr>
          <w:rFonts w:asciiTheme="majorBidi" w:hAnsiTheme="majorBidi" w:cstheme="majorBidi"/>
          <w:b/>
          <w:bCs/>
          <w:sz w:val="36"/>
          <w:szCs w:val="36"/>
          <w:rtl/>
        </w:rPr>
      </w:pPr>
      <w:r>
        <w:rPr>
          <w:rFonts w:asciiTheme="majorBidi" w:hAnsiTheme="majorBidi" w:cstheme="majorBidi"/>
          <w:b/>
          <w:bCs/>
          <w:noProof/>
          <w:sz w:val="36"/>
          <w:szCs w:val="36"/>
          <w:rtl/>
        </w:rPr>
        <w:pict>
          <v:shapetype id="_x0000_t32" coordsize="21600,21600" o:spt="32" o:oned="t" path="m,l21600,21600e" filled="f">
            <v:path arrowok="t" fillok="f" o:connecttype="none"/>
            <o:lock v:ext="edit" shapetype="t"/>
          </v:shapetype>
          <v:shape id="_x0000_s1071" type="#_x0000_t32" style="position:absolute;left:0;text-align:left;margin-left:.6pt;margin-top:7.25pt;width:395.25pt;height:0;z-index:251688960" o:connectortype="straight"/>
        </w:pict>
      </w:r>
      <w:r>
        <w:rPr>
          <w:rFonts w:asciiTheme="majorBidi" w:hAnsiTheme="majorBidi" w:cstheme="majorBidi"/>
          <w:b/>
          <w:bCs/>
          <w:noProof/>
          <w:sz w:val="36"/>
          <w:szCs w:val="36"/>
          <w:rtl/>
        </w:rPr>
        <w:pict>
          <v:shape id="_x0000_s1072" type="#_x0000_t32" style="position:absolute;left:0;text-align:left;margin-left:-.9pt;margin-top:11pt;width:396.75pt;height:0;z-index:251689984" o:connectortype="straight" strokeweight="2.25pt"/>
        </w:pict>
      </w:r>
    </w:p>
    <w:p w:rsidR="00C07AA7" w:rsidRPr="00A02C31" w:rsidRDefault="00C07AA7" w:rsidP="00537DE0">
      <w:pPr>
        <w:pStyle w:val="NoSpacing"/>
        <w:bidi/>
        <w:jc w:val="both"/>
        <w:rPr>
          <w:rFonts w:ascii="Traditional Arabic" w:hAnsi="Traditional Arabic" w:cs="Traditional Arabic"/>
          <w:sz w:val="36"/>
          <w:szCs w:val="36"/>
          <w:rtl/>
        </w:rPr>
      </w:pPr>
      <w:r w:rsidRPr="00401AD6">
        <w:rPr>
          <w:rFonts w:asciiTheme="majorBidi" w:hAnsiTheme="majorBidi" w:cstheme="majorBidi"/>
          <w:sz w:val="36"/>
          <w:szCs w:val="36"/>
          <w:rtl/>
        </w:rPr>
        <w:tab/>
      </w:r>
      <w:r w:rsidRPr="00A02C31">
        <w:rPr>
          <w:rFonts w:ascii="Traditional Arabic" w:hAnsi="Traditional Arabic" w:cs="Traditional Arabic"/>
          <w:sz w:val="36"/>
          <w:szCs w:val="36"/>
          <w:rtl/>
        </w:rPr>
        <w:t>لا تمكن الشركة التنافسية لهذا اليوم والمستقبل مستطاع للمنظمة أو الشركة. العديد من خبرات المتعهد الكبير الذي قد أثبت أن في الحقيقة استخدام المواد البشرية فعالا بتأثير شديد. خاصة في التعويض، والدفع، وإجراء الموظف. التعويض والدفع هما أمر ضروري محتاج ومتعمد للخدمة أن يعمل عملا تاما. حتى يستطيع أن يرقّي إنتاجية الشركة، وبالعكس إذا كانت الشركة لا تستطيع أن تستجيب للتعويض والدفع، فهذا الحال سوف يؤثر إجراء الموظف.</w:t>
      </w:r>
    </w:p>
    <w:p w:rsidR="00C07AA7" w:rsidRPr="00401AD6" w:rsidRDefault="00C07AA7" w:rsidP="00537DE0">
      <w:pPr>
        <w:pStyle w:val="NoSpacing"/>
        <w:bidi/>
        <w:jc w:val="both"/>
        <w:rPr>
          <w:rFonts w:asciiTheme="majorBidi" w:hAnsiTheme="majorBidi" w:cstheme="majorBidi"/>
          <w:sz w:val="36"/>
          <w:szCs w:val="36"/>
          <w:rtl/>
        </w:rPr>
      </w:pPr>
      <w:r w:rsidRPr="00401AD6">
        <w:rPr>
          <w:rFonts w:asciiTheme="majorBidi" w:hAnsiTheme="majorBidi" w:cstheme="majorBidi"/>
          <w:sz w:val="36"/>
          <w:szCs w:val="36"/>
          <w:rtl/>
        </w:rPr>
        <w:tab/>
      </w:r>
      <w:r w:rsidRPr="00A02C31">
        <w:rPr>
          <w:rFonts w:ascii="Traditional Arabic" w:hAnsi="Traditional Arabic" w:cs="Traditional Arabic"/>
          <w:sz w:val="36"/>
          <w:szCs w:val="36"/>
          <w:rtl/>
        </w:rPr>
        <w:t>يستخدم الباحث لهذا البحث بحثا كميا. ولتحليل البيانات المستخدم هو المدخل "تحليل المسار"</w:t>
      </w:r>
      <w:r w:rsidRPr="00401AD6">
        <w:rPr>
          <w:rFonts w:asciiTheme="majorBidi" w:hAnsiTheme="majorBidi" w:cstheme="majorBidi"/>
          <w:sz w:val="36"/>
          <w:szCs w:val="36"/>
          <w:rtl/>
        </w:rPr>
        <w:t xml:space="preserve"> (</w:t>
      </w:r>
      <w:r w:rsidRPr="00401AD6">
        <w:rPr>
          <w:rFonts w:asciiTheme="majorBidi" w:hAnsiTheme="majorBidi" w:cstheme="majorBidi"/>
          <w:i/>
          <w:iCs/>
          <w:sz w:val="24"/>
        </w:rPr>
        <w:t>path analysis</w:t>
      </w:r>
      <w:r w:rsidRPr="00401AD6">
        <w:rPr>
          <w:rFonts w:asciiTheme="majorBidi" w:hAnsiTheme="majorBidi" w:cstheme="majorBidi"/>
          <w:sz w:val="24"/>
          <w:rtl/>
        </w:rPr>
        <w:t xml:space="preserve">) </w:t>
      </w:r>
      <w:r w:rsidRPr="00401AD6">
        <w:rPr>
          <w:rFonts w:asciiTheme="majorBidi" w:hAnsiTheme="majorBidi" w:cstheme="majorBidi"/>
          <w:sz w:val="36"/>
          <w:szCs w:val="36"/>
          <w:rtl/>
        </w:rPr>
        <w:t xml:space="preserve">. </w:t>
      </w:r>
      <w:r w:rsidRPr="00A02C31">
        <w:rPr>
          <w:rFonts w:ascii="Traditional Arabic" w:hAnsi="Traditional Arabic" w:cs="Traditional Arabic"/>
          <w:sz w:val="36"/>
          <w:szCs w:val="36"/>
          <w:rtl/>
        </w:rPr>
        <w:t>والأدوات لجمع البيانات المستخدمة هي المقابلة والإستبانة. الإستبانة تقيس بمقياس ليكرت</w:t>
      </w:r>
      <w:r w:rsidRPr="00401AD6">
        <w:rPr>
          <w:rFonts w:asciiTheme="majorBidi" w:hAnsiTheme="majorBidi" w:cstheme="majorBidi"/>
          <w:sz w:val="36"/>
          <w:szCs w:val="36"/>
          <w:rtl/>
        </w:rPr>
        <w:t xml:space="preserve"> (</w:t>
      </w:r>
      <w:r w:rsidRPr="00401AD6">
        <w:rPr>
          <w:rFonts w:asciiTheme="majorBidi" w:hAnsiTheme="majorBidi" w:cstheme="majorBidi"/>
          <w:i/>
          <w:iCs/>
          <w:sz w:val="24"/>
        </w:rPr>
        <w:t>likert</w:t>
      </w:r>
      <w:r w:rsidRPr="00401AD6">
        <w:rPr>
          <w:rFonts w:asciiTheme="majorBidi" w:hAnsiTheme="majorBidi" w:cstheme="majorBidi"/>
          <w:sz w:val="36"/>
          <w:szCs w:val="36"/>
          <w:rtl/>
        </w:rPr>
        <w:t xml:space="preserve">). </w:t>
      </w:r>
      <w:r w:rsidRPr="00A02C31">
        <w:rPr>
          <w:rFonts w:ascii="Traditional Arabic" w:hAnsi="Traditional Arabic" w:cs="Traditional Arabic"/>
          <w:sz w:val="36"/>
          <w:szCs w:val="36"/>
          <w:rtl/>
        </w:rPr>
        <w:t xml:space="preserve">عدد المستجيبين لهذا البحث هو  </w:t>
      </w:r>
      <w:r w:rsidRPr="00401AD6">
        <w:rPr>
          <w:rFonts w:asciiTheme="majorBidi" w:hAnsiTheme="majorBidi" w:cstheme="majorBidi"/>
          <w:sz w:val="24"/>
          <w:szCs w:val="24"/>
          <w:rtl/>
        </w:rPr>
        <w:t>109</w:t>
      </w:r>
      <w:r w:rsidRPr="00401AD6">
        <w:rPr>
          <w:rFonts w:asciiTheme="majorBidi" w:hAnsiTheme="majorBidi" w:cstheme="majorBidi"/>
          <w:sz w:val="36"/>
          <w:szCs w:val="36"/>
          <w:rtl/>
        </w:rPr>
        <w:t xml:space="preserve"> </w:t>
      </w:r>
      <w:r w:rsidRPr="00A02C31">
        <w:rPr>
          <w:rFonts w:ascii="Traditional Arabic" w:hAnsi="Traditional Arabic" w:cs="Traditional Arabic"/>
          <w:sz w:val="36"/>
          <w:szCs w:val="36"/>
          <w:rtl/>
        </w:rPr>
        <w:t>مستجيبين، هم موظفون في</w:t>
      </w:r>
      <w:r w:rsidRPr="00401AD6">
        <w:rPr>
          <w:rFonts w:asciiTheme="majorBidi" w:hAnsiTheme="majorBidi" w:cstheme="majorBidi"/>
          <w:sz w:val="36"/>
          <w:szCs w:val="36"/>
          <w:rtl/>
        </w:rPr>
        <w:t xml:space="preserve"> </w:t>
      </w:r>
      <w:r w:rsidRPr="00401AD6">
        <w:rPr>
          <w:rFonts w:asciiTheme="majorBidi" w:hAnsiTheme="majorBidi" w:cstheme="majorBidi"/>
          <w:i/>
          <w:iCs/>
          <w:sz w:val="24"/>
          <w:szCs w:val="24"/>
        </w:rPr>
        <w:t>PT. Victory International Futures</w:t>
      </w:r>
      <w:r w:rsidRPr="00401AD6">
        <w:rPr>
          <w:rFonts w:asciiTheme="majorBidi" w:hAnsiTheme="majorBidi" w:cstheme="majorBidi"/>
          <w:i/>
          <w:iCs/>
          <w:sz w:val="24"/>
          <w:szCs w:val="24"/>
          <w:rtl/>
        </w:rPr>
        <w:t xml:space="preserve"> </w:t>
      </w:r>
      <w:r w:rsidRPr="00A02C31">
        <w:rPr>
          <w:rFonts w:ascii="Traditional Arabic" w:hAnsi="Traditional Arabic" w:cs="Traditional Arabic"/>
          <w:sz w:val="36"/>
          <w:szCs w:val="36"/>
          <w:rtl/>
        </w:rPr>
        <w:t>باليمبينج بمالانج. ويهدف هذا البحث لمعرفة تأثير التعويض والدافع لإجراء الموظف.</w:t>
      </w:r>
    </w:p>
    <w:p w:rsidR="00C07AA7" w:rsidRPr="00A02C31" w:rsidRDefault="00C07AA7" w:rsidP="00537DE0">
      <w:pPr>
        <w:pStyle w:val="NoSpacing"/>
        <w:bidi/>
        <w:jc w:val="both"/>
        <w:rPr>
          <w:rFonts w:ascii="Traditional Arabic" w:hAnsi="Traditional Arabic" w:cs="Traditional Arabic"/>
          <w:sz w:val="36"/>
          <w:szCs w:val="36"/>
          <w:lang w:val="en-US"/>
        </w:rPr>
      </w:pPr>
      <w:r w:rsidRPr="00401AD6">
        <w:rPr>
          <w:rFonts w:asciiTheme="majorBidi" w:hAnsiTheme="majorBidi" w:cstheme="majorBidi"/>
          <w:sz w:val="36"/>
          <w:szCs w:val="36"/>
          <w:rtl/>
        </w:rPr>
        <w:tab/>
      </w:r>
      <w:r w:rsidRPr="00A02C31">
        <w:rPr>
          <w:rFonts w:ascii="Traditional Arabic" w:hAnsi="Traditional Arabic" w:cs="Traditional Arabic"/>
          <w:sz w:val="36"/>
          <w:szCs w:val="36"/>
          <w:rtl/>
        </w:rPr>
        <w:t>نتائج هذا البحث تشير إلى أن متغير التعويض تأثير إيجابي والأهمية لمتغير إجراء الموظف، ومتغير دافع الخدمة يتسوّط التعويض تأثيرا إيجابيا و الأهمية لإجراء الموظف.</w:t>
      </w:r>
    </w:p>
    <w:p w:rsidR="00C07AA7" w:rsidRPr="00401AD6" w:rsidRDefault="00C07AA7" w:rsidP="00C07AA7">
      <w:pPr>
        <w:pStyle w:val="NoSpacing"/>
        <w:bidi/>
        <w:jc w:val="both"/>
        <w:rPr>
          <w:rFonts w:asciiTheme="majorBidi" w:hAnsiTheme="majorBidi" w:cstheme="majorBidi"/>
          <w:sz w:val="36"/>
          <w:szCs w:val="36"/>
          <w:lang w:val="en-US"/>
        </w:rPr>
      </w:pPr>
    </w:p>
    <w:p w:rsidR="00C07AA7" w:rsidRPr="00401AD6" w:rsidRDefault="00C07AA7" w:rsidP="00716B65">
      <w:pPr>
        <w:spacing w:after="0" w:line="240" w:lineRule="auto"/>
        <w:jc w:val="both"/>
        <w:rPr>
          <w:rFonts w:asciiTheme="majorBidi" w:hAnsiTheme="majorBidi" w:cstheme="majorBidi"/>
          <w:sz w:val="24"/>
          <w:lang w:val="en-US"/>
        </w:rPr>
        <w:sectPr w:rsidR="00C07AA7" w:rsidRPr="00401AD6" w:rsidSect="006C46F4">
          <w:pgSz w:w="11906" w:h="16838"/>
          <w:pgMar w:top="2268" w:right="1701" w:bottom="1701" w:left="2268" w:header="709" w:footer="709" w:gutter="0"/>
          <w:pgNumType w:fmt="lowerRoman" w:start="1"/>
          <w:cols w:space="708"/>
          <w:docGrid w:linePitch="360"/>
        </w:sectPr>
      </w:pPr>
    </w:p>
    <w:p w:rsidR="005E10D1" w:rsidRPr="00401AD6" w:rsidRDefault="005E10D1" w:rsidP="008606E9">
      <w:pPr>
        <w:spacing w:before="120" w:after="0" w:line="240" w:lineRule="auto"/>
        <w:jc w:val="center"/>
        <w:rPr>
          <w:rFonts w:asciiTheme="majorBidi" w:eastAsia="Times New Roman" w:hAnsiTheme="majorBidi" w:cstheme="majorBidi"/>
          <w:b/>
          <w:w w:val="99"/>
          <w:sz w:val="28"/>
          <w:szCs w:val="28"/>
        </w:rPr>
      </w:pPr>
      <w:r w:rsidRPr="00401AD6">
        <w:rPr>
          <w:rFonts w:asciiTheme="majorBidi" w:hAnsiTheme="majorBidi" w:cstheme="majorBidi"/>
          <w:b/>
          <w:bCs/>
          <w:sz w:val="28"/>
          <w:szCs w:val="28"/>
        </w:rPr>
        <w:lastRenderedPageBreak/>
        <w:t>BAB I</w:t>
      </w:r>
    </w:p>
    <w:p w:rsidR="005E10D1" w:rsidRPr="00401AD6" w:rsidRDefault="005E10D1" w:rsidP="008606E9">
      <w:pPr>
        <w:spacing w:after="0" w:line="720" w:lineRule="auto"/>
        <w:jc w:val="center"/>
        <w:rPr>
          <w:rFonts w:asciiTheme="majorBidi" w:hAnsiTheme="majorBidi" w:cstheme="majorBidi"/>
          <w:b/>
          <w:bCs/>
          <w:sz w:val="28"/>
          <w:szCs w:val="28"/>
          <w:lang w:val="en-US"/>
        </w:rPr>
      </w:pPr>
      <w:r w:rsidRPr="00401AD6">
        <w:rPr>
          <w:rFonts w:asciiTheme="majorBidi" w:hAnsiTheme="majorBidi" w:cstheme="majorBidi"/>
          <w:b/>
          <w:bCs/>
          <w:sz w:val="28"/>
          <w:szCs w:val="28"/>
        </w:rPr>
        <w:t>PENDAHULUAN</w:t>
      </w:r>
    </w:p>
    <w:p w:rsidR="005E10D1" w:rsidRPr="00401AD6" w:rsidRDefault="005E10D1" w:rsidP="00AC6DA2">
      <w:pPr>
        <w:tabs>
          <w:tab w:val="left" w:pos="709"/>
        </w:tabs>
        <w:spacing w:after="0" w:line="480" w:lineRule="auto"/>
        <w:rPr>
          <w:rFonts w:asciiTheme="majorBidi" w:hAnsiTheme="majorBidi" w:cstheme="majorBidi"/>
          <w:b/>
          <w:bCs/>
          <w:sz w:val="24"/>
        </w:rPr>
      </w:pPr>
      <w:r w:rsidRPr="00401AD6">
        <w:rPr>
          <w:rFonts w:asciiTheme="majorBidi" w:hAnsiTheme="majorBidi" w:cstheme="majorBidi"/>
          <w:b/>
          <w:bCs/>
          <w:sz w:val="24"/>
        </w:rPr>
        <w:t xml:space="preserve">1.1. </w:t>
      </w:r>
      <w:r w:rsidRPr="00401AD6">
        <w:rPr>
          <w:rFonts w:asciiTheme="majorBidi" w:hAnsiTheme="majorBidi" w:cstheme="majorBidi"/>
          <w:b/>
          <w:bCs/>
          <w:sz w:val="24"/>
        </w:rPr>
        <w:tab/>
        <w:t>Latar Belakang</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Dengan terbukanya ekonomi Indonesia bagi usaha dan modal asing merupakan kenyataan yang akan bera</w:t>
      </w:r>
      <w:r w:rsidR="00660821" w:rsidRPr="00401AD6">
        <w:rPr>
          <w:rFonts w:asciiTheme="majorBidi" w:hAnsiTheme="majorBidi" w:cstheme="majorBidi"/>
          <w:sz w:val="24"/>
        </w:rPr>
        <w:t>k</w:t>
      </w:r>
      <w:r w:rsidRPr="00401AD6">
        <w:rPr>
          <w:rFonts w:asciiTheme="majorBidi" w:hAnsiTheme="majorBidi" w:cstheme="majorBidi"/>
          <w:sz w:val="24"/>
        </w:rPr>
        <w:t>ibat pada persaingan yang semakin ketat. Adanya perdagangan internasional yang semakin ramai dan bebas masuk kenegara mana saja, menuntut kita untuk menghasilkan produk atau jasa yang berkualitas (bersaing mutu), Tohardi (2002: 19).</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Semakin kerasnya kompetisi bisnis dewasa ini memaksa perusahaan/organisasi untuk memberdayakan dan mengoptimalkan segenap </w:t>
      </w:r>
      <w:r w:rsidR="00660821" w:rsidRPr="00401AD6">
        <w:rPr>
          <w:rFonts w:asciiTheme="majorBidi" w:hAnsiTheme="majorBidi" w:cstheme="majorBidi"/>
          <w:sz w:val="24"/>
        </w:rPr>
        <w:t>s</w:t>
      </w:r>
      <w:r w:rsidRPr="00401AD6">
        <w:rPr>
          <w:rFonts w:asciiTheme="majorBidi" w:hAnsiTheme="majorBidi" w:cstheme="majorBidi"/>
          <w:sz w:val="24"/>
        </w:rPr>
        <w:t xml:space="preserve">umber daya yang dimiliki terbatas sehingga perusahaan harus mengelola secara efektif dan efisien. Banyaknya perusahaan besar dan kecil berguguran tidak lepas dari sejarah suram pengelolaan sumber daya manusia (SDM) yang dimiliki dengan cara kurang baik, kendati memiliki sumber daya alam berlimpah. Apa pun jenis sumber daya alam yang dimiliki oleh suatu organisasi/perusahaan, SDM tetap menempati kedudukan paling strategis dan sangat penting di antara sumber daya lain. SDM-lah yang mengelola sumber daya lain. Bagaimanapun berlimpahnya sumber daya alam tanpa didukung SDM yang berkualitas dan professional proses produksi tidak akan berjalan efektif dan efisien. sebaliknya terbatasnya sumber daya alam, apabila didukung SDM berkualitas maka organisasi dapat bertahan dari sengitnya persaingan bisnis, Ardana (2012: 1). </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Bisnis yang kompetitif pada masa sekarang dan di masa datang tidak mungkin dielakan oleh organisasi/perusahaan. Banyak pengalaman para </w:t>
      </w:r>
      <w:r w:rsidRPr="00401AD6">
        <w:rPr>
          <w:rFonts w:asciiTheme="majorBidi" w:hAnsiTheme="majorBidi" w:cstheme="majorBidi"/>
          <w:sz w:val="24"/>
        </w:rPr>
        <w:lastRenderedPageBreak/>
        <w:t>pengusaha besar yang telah membuktikan, bahwa pendayagunaan SDM secara efektif dan efisien ternyata pengaruhnya sangat dramatis. kondisi itu telah menunjukkan bahwa banyak pekerja yang memiliki kemampuan psikologis yang besar dan tajam, setelah mendapat kesempatan untuk disalurkan dan dimanfaatkan, ternyata mampu mewujudkan organisasi/perusahaan yang kompetitif. Dengan demikian organisasi/perusahaan mampu unggul (</w:t>
      </w:r>
      <w:r w:rsidRPr="00401AD6">
        <w:rPr>
          <w:rFonts w:asciiTheme="majorBidi" w:hAnsiTheme="majorBidi" w:cstheme="majorBidi"/>
          <w:i/>
          <w:iCs/>
          <w:sz w:val="24"/>
        </w:rPr>
        <w:t>survive</w:t>
      </w:r>
      <w:r w:rsidRPr="00401AD6">
        <w:rPr>
          <w:rFonts w:asciiTheme="majorBidi" w:hAnsiTheme="majorBidi" w:cstheme="majorBidi"/>
          <w:sz w:val="24"/>
        </w:rPr>
        <w:t>), semata-mata karena kemampuan menghargai dan  memanfaatkan sumber daya manusia secara manusiawi, sehingga menghasilkan kompetitif di antaranya. Sumber daya manusia yang berkualitas sangat berharga bagi sebuah organisasi/perusahaan, Nawawi (2011: 90).</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Dewasa ini secara ilmiah dan praktek dalam mengelola sumber daya manusia khususnya di lingkungan perusahaan, telah menunjukkan bukti-bukti yang meyakinkan bahwa kegiatannya pada masa lalu mempunyai banyak kelemahan. Kelemahan-kelemahan itu pada umumnya bersifat fundamental, sehingga sebagian besar harus disesuaikan, yang menempatkan perbaikan dan penyempurnaan menjadi suatu hal yang baru. </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Sifat fundamental tersebut terletak pada kegiatan pengelolaan sumber daya manusia yang lama, yang tidak terarah pada usaha mendayagunakan manusia untuk mewujudkan eksistensi organisasi/perusahaan yang kompetitif. Titikberatnya lebih ditekankan pada aspek-aspek administrasi dalam arti sempit, berupa kegiatan pelayanan ketatausahaan yang tertib dan sistematik. Pada giliran berikut memang terlihat beberapa perkembangan yang lebih maju, namun harus diterima kenyataan bahwa bobotnya lebih ditekankan pada kepentingan </w:t>
      </w:r>
      <w:r w:rsidRPr="00401AD6">
        <w:rPr>
          <w:rFonts w:asciiTheme="majorBidi" w:hAnsiTheme="majorBidi" w:cstheme="majorBidi"/>
          <w:sz w:val="24"/>
        </w:rPr>
        <w:lastRenderedPageBreak/>
        <w:t>organisasi/perusahaan dan pemiliknya, yang sangat kurang memperhatikan kepentingan SDM atau keseimbangan antara kepentingan kedua belah pihak, Nawawi (2011: 37).</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Sumber daya manusia mengandung pengertian usaha kerja yang dapat disumbangkan  dalam proses produksi yaitu sumber daya manusia yang mampu bekerja unruk menghasilkan barang dan jasa yang dapat memenuhi kebutuhan masyarakat umum. Kelompok penduduk yang mampu bekerja berhubungan dengan usia atau umur, pendidikan, keterampilan, dan pengalaman serta pendidikan spesialisasinya. Yang dimaksud tenaga kerja adalah bagian penduduk yang berusia 15 tahun sampai</w:t>
      </w:r>
      <w:r w:rsidR="00310164" w:rsidRPr="00401AD6">
        <w:rPr>
          <w:rFonts w:asciiTheme="majorBidi" w:hAnsiTheme="majorBidi" w:cstheme="majorBidi"/>
          <w:sz w:val="24"/>
        </w:rPr>
        <w:t xml:space="preserve"> 64 tahun di dalam suatu negara,</w:t>
      </w:r>
      <w:r w:rsidRPr="00401AD6">
        <w:rPr>
          <w:rFonts w:asciiTheme="majorBidi" w:hAnsiTheme="majorBidi" w:cstheme="majorBidi"/>
          <w:sz w:val="24"/>
        </w:rPr>
        <w:t xml:space="preserve"> Sihotang (2007: 8-9)</w:t>
      </w:r>
      <w:r w:rsidR="005B64CD" w:rsidRPr="00401AD6">
        <w:rPr>
          <w:rFonts w:asciiTheme="majorBidi" w:hAnsiTheme="majorBidi" w:cstheme="majorBidi"/>
          <w:sz w:val="24"/>
        </w:rPr>
        <w:t>.</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Sehubungan dengan hal tersebut,suatu organisasi hendaknya memberikan perhatian lebih pada kinerja karyawannya,terutama pada karyawan yang memiliki kinerja di bawah standar yang ditetapkan oleh organisasi yang bersangkutan. Sumber daya manusia yang masih memiliki kinerja dibawah standar organisasi tersebut, harus terus dibina dan diarahkan untuk dapat menunjang keberhasilan organisasi dalam mencapai tujuannya. Karena dengan meningkatkan kinerja karyawan, pada akhirnya akan meningkatkan kinerja organisasi. </w:t>
      </w:r>
    </w:p>
    <w:p w:rsidR="00AC6DA2" w:rsidRPr="00401AD6" w:rsidRDefault="00AC6DA2" w:rsidP="00AC6DA2">
      <w:pPr>
        <w:spacing w:after="0" w:line="480" w:lineRule="auto"/>
        <w:ind w:firstLine="720"/>
        <w:jc w:val="both"/>
        <w:rPr>
          <w:rFonts w:asciiTheme="majorBidi" w:hAnsiTheme="majorBidi" w:cstheme="majorBidi"/>
          <w:sz w:val="24"/>
        </w:rPr>
      </w:pPr>
    </w:p>
    <w:p w:rsidR="000A1AF3" w:rsidRPr="00401AD6" w:rsidRDefault="000A1AF3" w:rsidP="00AC6DA2">
      <w:pPr>
        <w:spacing w:after="0" w:line="480" w:lineRule="auto"/>
        <w:ind w:firstLine="720"/>
        <w:jc w:val="both"/>
        <w:rPr>
          <w:rFonts w:asciiTheme="majorBidi" w:hAnsiTheme="majorBidi" w:cstheme="majorBidi"/>
          <w:sz w:val="24"/>
        </w:rPr>
      </w:pPr>
    </w:p>
    <w:p w:rsidR="000A1AF3" w:rsidRPr="00401AD6" w:rsidRDefault="000A1AF3" w:rsidP="00AC6DA2">
      <w:pPr>
        <w:spacing w:after="0" w:line="480" w:lineRule="auto"/>
        <w:ind w:firstLine="720"/>
        <w:jc w:val="both"/>
        <w:rPr>
          <w:rFonts w:asciiTheme="majorBidi" w:hAnsiTheme="majorBidi" w:cstheme="majorBidi"/>
          <w:sz w:val="24"/>
        </w:rPr>
      </w:pPr>
    </w:p>
    <w:p w:rsidR="00FB634B" w:rsidRPr="00401AD6" w:rsidRDefault="00FB634B" w:rsidP="00AC6DA2">
      <w:pPr>
        <w:spacing w:after="0" w:line="480" w:lineRule="auto"/>
        <w:ind w:firstLine="720"/>
        <w:jc w:val="both"/>
        <w:rPr>
          <w:rFonts w:asciiTheme="majorBidi" w:hAnsiTheme="majorBidi" w:cstheme="majorBidi"/>
          <w:sz w:val="24"/>
        </w:rPr>
      </w:pPr>
    </w:p>
    <w:p w:rsidR="00AC6DA2" w:rsidRPr="00401AD6" w:rsidRDefault="00AC6DA2" w:rsidP="008606E9">
      <w:pPr>
        <w:spacing w:after="0" w:line="480" w:lineRule="auto"/>
        <w:jc w:val="both"/>
        <w:rPr>
          <w:rFonts w:asciiTheme="majorBidi" w:hAnsiTheme="majorBidi" w:cstheme="majorBidi"/>
          <w:sz w:val="24"/>
          <w:lang w:val="en-US"/>
        </w:rPr>
      </w:pP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lastRenderedPageBreak/>
        <w:t>Menurut Mangkunegara (2005: 67-68), faktor yang mempengaruhi kinerja antara lain:</w:t>
      </w:r>
    </w:p>
    <w:p w:rsidR="005E10D1" w:rsidRPr="00401AD6" w:rsidRDefault="005E10D1" w:rsidP="00722B44">
      <w:pPr>
        <w:pStyle w:val="ListParagraph"/>
        <w:numPr>
          <w:ilvl w:val="0"/>
          <w:numId w:val="13"/>
        </w:numPr>
        <w:spacing w:after="0" w:line="480" w:lineRule="auto"/>
        <w:jc w:val="both"/>
        <w:rPr>
          <w:rFonts w:asciiTheme="majorBidi" w:hAnsiTheme="majorBidi" w:cstheme="majorBidi"/>
          <w:sz w:val="24"/>
        </w:rPr>
      </w:pPr>
      <w:r w:rsidRPr="00401AD6">
        <w:rPr>
          <w:rFonts w:asciiTheme="majorBidi" w:hAnsiTheme="majorBidi" w:cstheme="majorBidi"/>
          <w:sz w:val="24"/>
        </w:rPr>
        <w:t>Faktor motivasi, yang terbentuk dari sikap pekerja dalam menghadapisituasi kerja. Motivasi merupakan kondisi menggerakkan diri pegawai yang terarah untuk mencapai tujuan kerja dan mencapai potensi kerja secara maksimal.</w:t>
      </w:r>
    </w:p>
    <w:p w:rsidR="005E10D1" w:rsidRPr="00401AD6" w:rsidRDefault="005E10D1" w:rsidP="00722B44">
      <w:pPr>
        <w:pStyle w:val="ListParagraph"/>
        <w:numPr>
          <w:ilvl w:val="0"/>
          <w:numId w:val="13"/>
        </w:numPr>
        <w:spacing w:after="0" w:line="480" w:lineRule="auto"/>
        <w:jc w:val="both"/>
        <w:rPr>
          <w:rFonts w:asciiTheme="majorBidi" w:hAnsiTheme="majorBidi" w:cstheme="majorBidi"/>
          <w:sz w:val="24"/>
        </w:rPr>
      </w:pPr>
      <w:r w:rsidRPr="00401AD6">
        <w:rPr>
          <w:rFonts w:asciiTheme="majorBidi" w:hAnsiTheme="majorBidi" w:cstheme="majorBidi"/>
          <w:sz w:val="24"/>
        </w:rPr>
        <w:t>Faktor kemampuan, yang terdiri dari kemampuan potensi (IQ) dan kemampuan realita (pendidikan), oleh karena itu pekerja perlu ditempatkan pada pekerjaan yang sesuai dengan keahliannya dan mendapat pendidikan mengenai pekerjaannya.</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Dari dua faktor di atas bisa kita lihat apa saja yang dapat mempengaruhi naik dan turunnya kinerja karyawan. Yang pertama, adalah faktor motivasi. Dan salah satu hal yang memotivasi seseorang untuk mau bekerja adalah adanya imbalan atau kompensasi yang diberikan. Segala sesuatu yang diterima oleh karyawa sebagai balas jasa atas kontribusinya kepada perusahaan atau organisasi dapat dikatakan sebagai kompensasi. Bila kompensasi tersebut dikelola dengan baik, akan dapat membantu perusahaan/organisasi dalam mencapai tujuan. Bila kompesasi tidak dikelola dengan baik, akan mengganggu jalannya usaha. Kompensasi dapat berupa upah dan gaji.Kompensasi bersifat finansial maupun non finansial.Kompensasi langsung (</w:t>
      </w:r>
      <w:r w:rsidRPr="00401AD6">
        <w:rPr>
          <w:rFonts w:asciiTheme="majorBidi" w:hAnsiTheme="majorBidi" w:cstheme="majorBidi"/>
          <w:i/>
          <w:sz w:val="24"/>
        </w:rPr>
        <w:t>direct compensation</w:t>
      </w:r>
      <w:r w:rsidRPr="00401AD6">
        <w:rPr>
          <w:rFonts w:asciiTheme="majorBidi" w:hAnsiTheme="majorBidi" w:cstheme="majorBidi"/>
          <w:sz w:val="24"/>
        </w:rPr>
        <w:t>) serta dapat berupa manfaat lainnya yang disebut dengan kompensasi tidak langsung (</w:t>
      </w:r>
      <w:r w:rsidRPr="00401AD6">
        <w:rPr>
          <w:rFonts w:asciiTheme="majorBidi" w:hAnsiTheme="majorBidi" w:cstheme="majorBidi"/>
          <w:i/>
          <w:sz w:val="24"/>
        </w:rPr>
        <w:t>indirect compensation</w:t>
      </w:r>
      <w:r w:rsidRPr="00401AD6">
        <w:rPr>
          <w:rFonts w:asciiTheme="majorBidi" w:hAnsiTheme="majorBidi" w:cstheme="majorBidi"/>
          <w:sz w:val="24"/>
        </w:rPr>
        <w:t>).</w:t>
      </w:r>
      <w:r w:rsidR="001B36B6" w:rsidRPr="00401AD6">
        <w:rPr>
          <w:rFonts w:asciiTheme="majorBidi" w:hAnsiTheme="majorBidi" w:cstheme="majorBidi"/>
          <w:sz w:val="24"/>
          <w:lang w:val="en-US"/>
        </w:rPr>
        <w:t xml:space="preserve"> </w:t>
      </w:r>
      <w:r w:rsidRPr="00401AD6">
        <w:rPr>
          <w:rFonts w:asciiTheme="majorBidi" w:hAnsiTheme="majorBidi" w:cstheme="majorBidi"/>
          <w:sz w:val="24"/>
        </w:rPr>
        <w:t xml:space="preserve">Kompensasi membantu organisasi atau perusahaan mencapai keberhasilan dengan memperhatihan keadilan internal dan keadilan </w:t>
      </w:r>
      <w:r w:rsidRPr="00401AD6">
        <w:rPr>
          <w:rFonts w:asciiTheme="majorBidi" w:hAnsiTheme="majorBidi" w:cstheme="majorBidi"/>
          <w:sz w:val="24"/>
        </w:rPr>
        <w:lastRenderedPageBreak/>
        <w:t xml:space="preserve">eksternal.Keadilan internal pada dasarnya kepada karyawan yang memilki kualifikasi atas jabatan lebih tinggi dibayar lebih tinggi demikian sebaliknya. Keadilan eksterna berarti kepada karyawan dibayar setingkat dengan karyawan yang </w:t>
      </w:r>
      <w:r w:rsidR="00A952AF" w:rsidRPr="00401AD6">
        <w:rPr>
          <w:rFonts w:asciiTheme="majorBidi" w:hAnsiTheme="majorBidi" w:cstheme="majorBidi"/>
          <w:sz w:val="24"/>
        </w:rPr>
        <w:t>sejenis di perusahan lain,</w:t>
      </w:r>
      <w:r w:rsidRPr="00401AD6">
        <w:rPr>
          <w:rFonts w:asciiTheme="majorBidi" w:hAnsiTheme="majorBidi" w:cstheme="majorBidi"/>
          <w:sz w:val="24"/>
        </w:rPr>
        <w:t xml:space="preserve"> Ardana</w:t>
      </w:r>
      <w:r w:rsidR="00A952AF" w:rsidRPr="00401AD6">
        <w:rPr>
          <w:rFonts w:asciiTheme="majorBidi" w:hAnsiTheme="majorBidi" w:cstheme="majorBidi"/>
          <w:sz w:val="24"/>
        </w:rPr>
        <w:t xml:space="preserve"> dkk</w:t>
      </w:r>
      <w:r w:rsidRPr="00401AD6">
        <w:rPr>
          <w:rFonts w:asciiTheme="majorBidi" w:hAnsiTheme="majorBidi" w:cstheme="majorBidi"/>
          <w:sz w:val="24"/>
        </w:rPr>
        <w:t xml:space="preserve"> (2012: 53)</w:t>
      </w:r>
      <w:r w:rsidR="005B64CD" w:rsidRPr="00401AD6">
        <w:rPr>
          <w:rFonts w:asciiTheme="majorBidi" w:hAnsiTheme="majorBidi" w:cstheme="majorBidi"/>
          <w:sz w:val="24"/>
        </w:rPr>
        <w:t>.</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Menurut Hasibuan (2014: 118) kompensasi adalah semua pendapatan yang berbentuk uang, barang langsung atau tidak langsung yang diterima karyawan sebagai imbalan atas jasa yang diberikan kepada perusahaan. Pemberian kompensasi yang tepat akan berpengaruh positif terhadap kepuasan kerja dan kinerja karyawan. Adanya kompensasi berupa bonus, hadiah maupun penghargaan juga akan memberikan dampak yang positif bagi karyawan. Karyawan akan merasa termotivasi dan bersemangat dalam menyelesaikan tugas yang diberikan serta akan muncul dorongan karyawan untuk berprestasi. Ada beberapa tujuan pemberian kompensasi antara lain sebagai ikatan kerja sama antara perusahaan dengan karyawan, sebagai sarana untuk meningkatkan semangat dan motivasi karyawan, sebagai strategi perusahaan untuk mempertahankan karyawan atau pegawai yang berkualitas, dan juga sebagai penghargaan oleh perusahaan terhadap karyawan. Penelitian yang dilakukan oleh Pratama dkk (2015), Leonardo dan Andreani (2015), Putrayasa dkk (2014) menunjukkan bahawa kompensasi berpengaruh positif dan signifikan terhadap kinerja karyawan.</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Faktor kedua adalah faktor kemampuan yang meliputi pendidikan. Pendidikan yang didapat seorang karyawan di dunia sekolah kadang belum cukup. Maka dari itu selain menempatkan karyawan di bagian yang sesuai dengan </w:t>
      </w:r>
      <w:r w:rsidRPr="00401AD6">
        <w:rPr>
          <w:rFonts w:asciiTheme="majorBidi" w:hAnsiTheme="majorBidi" w:cstheme="majorBidi"/>
          <w:sz w:val="24"/>
        </w:rPr>
        <w:lastRenderedPageBreak/>
        <w:t>kemampuannya, perusahaan perlu memberikan pelatihan yang sesuai bagi setiap karyawannya. Dengan pendidikan yang tinggi maka karyawan akan melakukan pekerjaan sesui dengan bidangnya dan mampu memberikan kompensasi yang sesui dengan yang diinginkan.</w:t>
      </w:r>
    </w:p>
    <w:p w:rsidR="005E10D1" w:rsidRPr="00401AD6" w:rsidRDefault="005E10D1" w:rsidP="00AC6DA2">
      <w:pPr>
        <w:spacing w:after="0" w:line="480" w:lineRule="auto"/>
        <w:ind w:firstLine="720"/>
        <w:jc w:val="both"/>
        <w:rPr>
          <w:rFonts w:asciiTheme="majorBidi" w:hAnsiTheme="majorBidi" w:cstheme="majorBidi"/>
          <w:sz w:val="24"/>
        </w:rPr>
      </w:pPr>
      <w:bookmarkStart w:id="3" w:name="_Hlk514395420"/>
      <w:r w:rsidRPr="00401AD6">
        <w:rPr>
          <w:rFonts w:asciiTheme="majorBidi" w:hAnsiTheme="majorBidi" w:cstheme="majorBidi"/>
          <w:sz w:val="24"/>
        </w:rPr>
        <w:t>Tidak hanya faktor pemberian kompensasi saja yang perlu diperhatikan oleh perusahaan guna menigkatkan kinerja karyawan, akan tetapi perusahaanharus memperhatikan faktor motivasi. Pegawai dapat melaksanakan tugasnya secara maksimum antara lain ditentukan oleh motivasi yang mendorong pegawai itu bekerja dengan tekun, serta disiplin yang diterapkan sehingga dapat tercapai tujuan perusahaan di bawah kepemimpinan yang dapat menciptakan suasana kondusif terhadap lingkungan kerja tersebut. Setiap pegawai belum tentu bersedia mengerahkan prestasi kerja yang dimilikinya secara optimal, sehingga masih diperlukan adanya pendorong agar seseorang mau menggunakan seluruh potensinya untuk bekerja. Daya dorong tersebut disebut motivasi. Motivasi merupakan hal yang sangat penting dalam meningkatkan kegairahan atau semangat kerja (</w:t>
      </w:r>
      <w:r w:rsidRPr="00401AD6">
        <w:rPr>
          <w:rFonts w:asciiTheme="majorBidi" w:hAnsiTheme="majorBidi" w:cstheme="majorBidi"/>
          <w:i/>
          <w:iCs/>
          <w:sz w:val="24"/>
        </w:rPr>
        <w:t>work satisfaction</w:t>
      </w:r>
      <w:r w:rsidRPr="00401AD6">
        <w:rPr>
          <w:rFonts w:asciiTheme="majorBidi" w:hAnsiTheme="majorBidi" w:cstheme="majorBidi"/>
          <w:sz w:val="24"/>
        </w:rPr>
        <w:t>) bawhan yang akhirnya bermuara kepada peningkatan produktivitas individu dan tentunya juga berbias kepada penin</w:t>
      </w:r>
      <w:r w:rsidR="005B64CD" w:rsidRPr="00401AD6">
        <w:rPr>
          <w:rFonts w:asciiTheme="majorBidi" w:hAnsiTheme="majorBidi" w:cstheme="majorBidi"/>
          <w:sz w:val="24"/>
        </w:rPr>
        <w:t>gkatan produktivitas organisasi,</w:t>
      </w:r>
      <w:r w:rsidRPr="00401AD6">
        <w:rPr>
          <w:rFonts w:asciiTheme="majorBidi" w:hAnsiTheme="majorBidi" w:cstheme="majorBidi"/>
          <w:sz w:val="24"/>
        </w:rPr>
        <w:t xml:space="preserve"> Tohardi (2002:</w:t>
      </w:r>
      <w:r w:rsidR="00B5572C" w:rsidRPr="00401AD6">
        <w:rPr>
          <w:rFonts w:asciiTheme="majorBidi" w:hAnsiTheme="majorBidi" w:cstheme="majorBidi"/>
          <w:sz w:val="24"/>
          <w:lang w:val="en-US"/>
        </w:rPr>
        <w:t xml:space="preserve"> </w:t>
      </w:r>
      <w:r w:rsidRPr="00401AD6">
        <w:rPr>
          <w:rFonts w:asciiTheme="majorBidi" w:hAnsiTheme="majorBidi" w:cstheme="majorBidi"/>
          <w:sz w:val="24"/>
        </w:rPr>
        <w:t>333)</w:t>
      </w:r>
      <w:r w:rsidR="005B64CD" w:rsidRPr="00401AD6">
        <w:rPr>
          <w:rFonts w:asciiTheme="majorBidi" w:hAnsiTheme="majorBidi" w:cstheme="majorBidi"/>
          <w:sz w:val="24"/>
        </w:rPr>
        <w:t>.</w:t>
      </w:r>
    </w:p>
    <w:bookmarkEnd w:id="3"/>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Istilah motivasi dapat didefinisikan sebagai keadaan internal individu yang melahirkan kekuatan, kegahiraan dan dinamika, serta mengarahkan tingkah laku pada tujuan. Dalam pengertian lain, motivasi merupakan istilah yang dipergunakan untuk mennjuk sejumlah dorongan, keinginan, kebutuhan dan kekuatan. Maka, ketika kita mengatakan bahwa para direktur sedang </w:t>
      </w:r>
      <w:r w:rsidRPr="00401AD6">
        <w:rPr>
          <w:rFonts w:asciiTheme="majorBidi" w:hAnsiTheme="majorBidi" w:cstheme="majorBidi"/>
          <w:sz w:val="24"/>
        </w:rPr>
        <w:lastRenderedPageBreak/>
        <w:t>membangkitkan motivasi para pekerja, berarti mereka sedang melakukan sesuatu untuk memberi kepuasan pada motif, kebutuhan, dan keinginan para pekerja sehingga mereka melakukan sesuatu yang menjadi tujuan dan keinginan para direktur. Dari definisi di atas dapat dipahami bahwa motivasi mengandung rangsangan suatu pihak kepada indiviidu sehingga ia melakukan sesuatu yang menjadi tujuan pihak lain itu, dan pada gilirannya dapat merealisasik</w:t>
      </w:r>
      <w:r w:rsidR="005B64CD" w:rsidRPr="00401AD6">
        <w:rPr>
          <w:rFonts w:asciiTheme="majorBidi" w:hAnsiTheme="majorBidi" w:cstheme="majorBidi"/>
          <w:sz w:val="24"/>
        </w:rPr>
        <w:t>an keinginan-keinginan individu,</w:t>
      </w:r>
      <w:r w:rsidRPr="00401AD6">
        <w:rPr>
          <w:rFonts w:asciiTheme="majorBidi" w:hAnsiTheme="majorBidi" w:cstheme="majorBidi"/>
          <w:sz w:val="24"/>
        </w:rPr>
        <w:t xml:space="preserve"> Mursi (1997: 91-92)</w:t>
      </w:r>
      <w:r w:rsidR="005B64CD" w:rsidRPr="00401AD6">
        <w:rPr>
          <w:rFonts w:asciiTheme="majorBidi" w:hAnsiTheme="majorBidi" w:cstheme="majorBidi"/>
          <w:sz w:val="24"/>
        </w:rPr>
        <w:t>.</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Dalam hubungannya den</w:t>
      </w:r>
      <w:r w:rsidR="00B5572C" w:rsidRPr="00401AD6">
        <w:rPr>
          <w:rFonts w:asciiTheme="majorBidi" w:hAnsiTheme="majorBidi" w:cstheme="majorBidi"/>
          <w:sz w:val="24"/>
        </w:rPr>
        <w:t xml:space="preserve">gan lingkungan kerja, </w:t>
      </w:r>
      <w:r w:rsidRPr="00401AD6">
        <w:rPr>
          <w:rFonts w:asciiTheme="majorBidi" w:hAnsiTheme="majorBidi" w:cstheme="majorBidi"/>
          <w:sz w:val="24"/>
        </w:rPr>
        <w:t xml:space="preserve">McCormick </w:t>
      </w:r>
      <w:r w:rsidRPr="00401AD6">
        <w:rPr>
          <w:rFonts w:asciiTheme="majorBidi" w:hAnsiTheme="majorBidi" w:cstheme="majorBidi"/>
          <w:i/>
          <w:iCs/>
          <w:sz w:val="24"/>
        </w:rPr>
        <w:t>dalam</w:t>
      </w:r>
      <w:r w:rsidRPr="00401AD6">
        <w:rPr>
          <w:rFonts w:asciiTheme="majorBidi" w:hAnsiTheme="majorBidi" w:cstheme="majorBidi"/>
          <w:sz w:val="24"/>
        </w:rPr>
        <w:t xml:space="preserve"> Mangkunegara (2005:</w:t>
      </w:r>
      <w:r w:rsidR="00B5572C" w:rsidRPr="00401AD6">
        <w:rPr>
          <w:rFonts w:asciiTheme="majorBidi" w:hAnsiTheme="majorBidi" w:cstheme="majorBidi"/>
          <w:sz w:val="24"/>
        </w:rPr>
        <w:t xml:space="preserve"> </w:t>
      </w:r>
      <w:r w:rsidRPr="00401AD6">
        <w:rPr>
          <w:rFonts w:asciiTheme="majorBidi" w:hAnsiTheme="majorBidi" w:cstheme="majorBidi"/>
          <w:sz w:val="24"/>
        </w:rPr>
        <w:t>94) mengemukakan bahwa Motivasi kerja didefinisikan sebagai kondisi yang berpengaruh membangkitkan, mengarahkan dan memelihara perilaku yang berhubungan dengan lingkungankerja. Pada dasarnya motivasi dapat memacu karyawan untuk bekerja keras sehingga dapat mencapai tujuan mereka. Hal ini akan meningkatkan produktivitas kerja karyawan sehingga berpengaruh pada pencapaian tujuan perusahaan, Rivai dan Sagala: (2009:</w:t>
      </w:r>
      <w:r w:rsidR="00B5572C" w:rsidRPr="00401AD6">
        <w:rPr>
          <w:rFonts w:asciiTheme="majorBidi" w:hAnsiTheme="majorBidi" w:cstheme="majorBidi"/>
          <w:sz w:val="24"/>
          <w:lang w:val="en-US"/>
        </w:rPr>
        <w:t xml:space="preserve"> </w:t>
      </w:r>
      <w:r w:rsidRPr="00401AD6">
        <w:rPr>
          <w:rFonts w:asciiTheme="majorBidi" w:hAnsiTheme="majorBidi" w:cstheme="majorBidi"/>
          <w:sz w:val="24"/>
        </w:rPr>
        <w:t>838). Penelitian yang dilakukan oleh Santoso (2017), Damayanti (2017) menunjukkan bahawa motivasi berpengaruh positif dan signifikan terhadap kinerja karyawan.</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Sedangkan penelit</w:t>
      </w:r>
      <w:r w:rsidR="00B5572C" w:rsidRPr="00401AD6">
        <w:rPr>
          <w:rFonts w:asciiTheme="majorBidi" w:hAnsiTheme="majorBidi" w:cstheme="majorBidi"/>
          <w:sz w:val="24"/>
        </w:rPr>
        <w:t xml:space="preserve">ian yang dilakukan oleh </w:t>
      </w:r>
      <w:r w:rsidRPr="00401AD6">
        <w:rPr>
          <w:rFonts w:asciiTheme="majorBidi" w:hAnsiTheme="majorBidi" w:cstheme="majorBidi"/>
          <w:sz w:val="24"/>
        </w:rPr>
        <w:t xml:space="preserve">Leonu dkk (2017) dengan judul Analisis Pengaruh Kompensasi  dan Pelatihan Terhadap Kinerja Aparatur Paten Melalui Motivasi Sebagai Variabel Intervening di Kecamatan Dusun Tengah Kabupaten Barito Timur. Dalam penelitian  tersebut disebutkan bahwa variabel kompensasi berpengaruh positif akan tetapi tidak signifikan terhadap kinerja, begitu juga variabel motivasi yang berpengaruh negatif dan tidak signifikan terhadap kinerja. </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lastRenderedPageBreak/>
        <w:t xml:space="preserve">Dan juga Penelitian yang di lakukan oleh Theodora (2015) dengan judul Pengaruh Motivasi Kerja terhadap Kinerja Karyawan PT. Sejahtera Motor Gemilang. Dalam Penelitian tersebut dijelaskan bahwa Secara simultan motivasi </w:t>
      </w:r>
      <w:r w:rsidRPr="00401AD6">
        <w:rPr>
          <w:rFonts w:asciiTheme="majorBidi" w:hAnsiTheme="majorBidi" w:cstheme="majorBidi"/>
          <w:i/>
          <w:iCs/>
          <w:sz w:val="24"/>
        </w:rPr>
        <w:t>exsistence</w:t>
      </w:r>
      <w:r w:rsidRPr="00401AD6">
        <w:rPr>
          <w:rFonts w:asciiTheme="majorBidi" w:hAnsiTheme="majorBidi" w:cstheme="majorBidi"/>
          <w:sz w:val="24"/>
        </w:rPr>
        <w:t xml:space="preserve">, motivasi </w:t>
      </w:r>
      <w:r w:rsidRPr="00401AD6">
        <w:rPr>
          <w:rFonts w:asciiTheme="majorBidi" w:hAnsiTheme="majorBidi" w:cstheme="majorBidi"/>
          <w:i/>
          <w:iCs/>
          <w:sz w:val="24"/>
        </w:rPr>
        <w:t>relatedness</w:t>
      </w:r>
      <w:r w:rsidRPr="00401AD6">
        <w:rPr>
          <w:rFonts w:asciiTheme="majorBidi" w:hAnsiTheme="majorBidi" w:cstheme="majorBidi"/>
          <w:sz w:val="24"/>
        </w:rPr>
        <w:t xml:space="preserve">, motivasi  </w:t>
      </w:r>
      <w:r w:rsidRPr="00401AD6">
        <w:rPr>
          <w:rFonts w:asciiTheme="majorBidi" w:hAnsiTheme="majorBidi" w:cstheme="majorBidi"/>
          <w:i/>
          <w:iCs/>
          <w:sz w:val="24"/>
        </w:rPr>
        <w:t>growth</w:t>
      </w:r>
      <w:r w:rsidRPr="00401AD6">
        <w:rPr>
          <w:rFonts w:asciiTheme="majorBidi" w:hAnsiTheme="majorBidi" w:cstheme="majorBidi"/>
          <w:sz w:val="24"/>
        </w:rPr>
        <w:t xml:space="preserve">, mempunyai pengaruh signifikan terhadap kinerja karyawan PT. Sejahtera Motor Gemilang. Sedangkan motivasi  </w:t>
      </w:r>
      <w:r w:rsidRPr="00401AD6">
        <w:rPr>
          <w:rFonts w:asciiTheme="majorBidi" w:hAnsiTheme="majorBidi" w:cstheme="majorBidi"/>
          <w:i/>
          <w:iCs/>
          <w:sz w:val="24"/>
        </w:rPr>
        <w:t>existence</w:t>
      </w:r>
      <w:r w:rsidRPr="00401AD6">
        <w:rPr>
          <w:rFonts w:asciiTheme="majorBidi" w:hAnsiTheme="majorBidi" w:cstheme="majorBidi"/>
          <w:sz w:val="24"/>
        </w:rPr>
        <w:t xml:space="preserve"> tidak mempunyai pengaruh yang signifikan terhadap kinerja karyawan PT. Sejahtera Motor Gemilang. </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Dalam pendapatnya  Mangkunegara (2005:</w:t>
      </w:r>
      <w:r w:rsidR="00B5572C" w:rsidRPr="00401AD6">
        <w:rPr>
          <w:rFonts w:asciiTheme="majorBidi" w:hAnsiTheme="majorBidi" w:cstheme="majorBidi"/>
          <w:sz w:val="24"/>
        </w:rPr>
        <w:t xml:space="preserve"> </w:t>
      </w:r>
      <w:r w:rsidRPr="00401AD6">
        <w:rPr>
          <w:rFonts w:asciiTheme="majorBidi" w:hAnsiTheme="majorBidi" w:cstheme="majorBidi"/>
          <w:sz w:val="24"/>
        </w:rPr>
        <w:t>67) menyatakan bahwa faktor yang mempengaruhi pencapaian kinerja adalah faktor kemampuan (</w:t>
      </w:r>
      <w:r w:rsidRPr="00401AD6">
        <w:rPr>
          <w:rFonts w:asciiTheme="majorBidi" w:hAnsiTheme="majorBidi" w:cstheme="majorBidi"/>
          <w:i/>
          <w:iCs/>
          <w:sz w:val="24"/>
        </w:rPr>
        <w:t>ability</w:t>
      </w:r>
      <w:r w:rsidRPr="00401AD6">
        <w:rPr>
          <w:rFonts w:asciiTheme="majorBidi" w:hAnsiTheme="majorBidi" w:cstheme="majorBidi"/>
          <w:sz w:val="24"/>
        </w:rPr>
        <w:t>)  dan faktor  motivasi (</w:t>
      </w:r>
      <w:r w:rsidRPr="00401AD6">
        <w:rPr>
          <w:rFonts w:asciiTheme="majorBidi" w:hAnsiTheme="majorBidi" w:cstheme="majorBidi"/>
          <w:i/>
          <w:iCs/>
          <w:sz w:val="24"/>
        </w:rPr>
        <w:t>motivation</w:t>
      </w:r>
      <w:r w:rsidRPr="00401AD6">
        <w:rPr>
          <w:rFonts w:asciiTheme="majorBidi" w:hAnsiTheme="majorBidi" w:cstheme="majorBidi"/>
          <w:sz w:val="24"/>
        </w:rPr>
        <w:t>), akan tetapi dalam peneli</w:t>
      </w:r>
      <w:r w:rsidR="00B5572C" w:rsidRPr="00401AD6">
        <w:rPr>
          <w:rFonts w:asciiTheme="majorBidi" w:hAnsiTheme="majorBidi" w:cstheme="majorBidi"/>
          <w:sz w:val="24"/>
        </w:rPr>
        <w:t xml:space="preserve">tian yang dilakukan oleh </w:t>
      </w:r>
      <w:r w:rsidRPr="00401AD6">
        <w:rPr>
          <w:rFonts w:asciiTheme="majorBidi" w:hAnsiTheme="majorBidi" w:cstheme="majorBidi"/>
          <w:sz w:val="24"/>
        </w:rPr>
        <w:t>Leonu dkk (2017) dan Theodora (2015) menyatakan hal yang berbeda. Hal inilah yang membuat peneliti  tertarik mengadakan penelitian kembali tentang pengaruh kompensai  dan motivasi sebagai variabel intervening.</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Dewasa ini, semakin ketatnya tingkat persaingan bisnis mengakibatkan perusahaan dihadapkan pada tantangan untuk dapat mempertahankan kelangsungan hidup. Salah satunya PT. Victory International Futures yang melayani jasa investasi dan perantara yang berlokasi di Blimbing Malang.</w:t>
      </w:r>
    </w:p>
    <w:p w:rsidR="005E10D1" w:rsidRPr="00401AD6" w:rsidRDefault="005E10D1" w:rsidP="00AC6DA2">
      <w:pPr>
        <w:spacing w:after="0" w:line="480" w:lineRule="auto"/>
        <w:ind w:firstLine="567"/>
        <w:jc w:val="both"/>
        <w:rPr>
          <w:rFonts w:asciiTheme="majorBidi" w:eastAsia="Times New Roman" w:hAnsiTheme="majorBidi" w:cstheme="majorBidi"/>
          <w:iCs/>
          <w:sz w:val="24"/>
        </w:rPr>
      </w:pPr>
      <w:r w:rsidRPr="00401AD6">
        <w:rPr>
          <w:rFonts w:asciiTheme="majorBidi" w:eastAsia="Times New Roman" w:hAnsiTheme="majorBidi" w:cstheme="majorBidi"/>
          <w:iCs/>
          <w:sz w:val="24"/>
        </w:rPr>
        <w:t xml:space="preserve">Sebagai perusahaan investasi dan perantara, PT. Victory International Futures mempunyai pemahaman dan penguasaan yang mendalam, disertai dengan kemampuan yang tinggi untuk memberikan layanan investasi yang prima kepada para nasabahnya. Dengan berfokuskan pada foreign exchange, index futures, komoditi, dan CFDs, kami berkomitmen untuk memenuhi kebutuhan nasabah yang dinamis, membantu mereka untuk mengambil keputusan investasi yang </w:t>
      </w:r>
      <w:r w:rsidRPr="00401AD6">
        <w:rPr>
          <w:rFonts w:asciiTheme="majorBidi" w:eastAsia="Times New Roman" w:hAnsiTheme="majorBidi" w:cstheme="majorBidi"/>
          <w:iCs/>
          <w:sz w:val="24"/>
        </w:rPr>
        <w:lastRenderedPageBreak/>
        <w:t>tepat, dan mendukung mereka untuk menjadi investor yang sukses (</w:t>
      </w:r>
      <w:hyperlink r:id="rId15" w:history="1">
        <w:r w:rsidRPr="00401AD6">
          <w:rPr>
            <w:rStyle w:val="Hyperlink"/>
            <w:rFonts w:asciiTheme="majorBidi" w:hAnsiTheme="majorBidi" w:cstheme="majorBidi"/>
            <w:bCs/>
            <w:sz w:val="24"/>
          </w:rPr>
          <w:t>http://vifmalang.co.id</w:t>
        </w:r>
      </w:hyperlink>
      <w:r w:rsidRPr="00401AD6">
        <w:rPr>
          <w:rStyle w:val="Hyperlink"/>
          <w:rFonts w:asciiTheme="majorBidi" w:hAnsiTheme="majorBidi" w:cstheme="majorBidi"/>
          <w:bCs/>
          <w:sz w:val="24"/>
        </w:rPr>
        <w:t>)</w:t>
      </w:r>
      <w:r w:rsidRPr="00401AD6">
        <w:rPr>
          <w:rFonts w:asciiTheme="majorBidi" w:eastAsia="Times New Roman" w:hAnsiTheme="majorBidi" w:cstheme="majorBidi"/>
          <w:iCs/>
          <w:sz w:val="24"/>
        </w:rPr>
        <w:t>.</w:t>
      </w:r>
    </w:p>
    <w:p w:rsidR="005E10D1" w:rsidRPr="00401AD6" w:rsidRDefault="005E10D1" w:rsidP="00AC6DA2">
      <w:pPr>
        <w:spacing w:after="0" w:line="480" w:lineRule="auto"/>
        <w:ind w:firstLine="567"/>
        <w:jc w:val="both"/>
        <w:rPr>
          <w:rFonts w:asciiTheme="majorBidi" w:eastAsia="Times New Roman" w:hAnsiTheme="majorBidi" w:cstheme="majorBidi"/>
          <w:iCs/>
          <w:sz w:val="24"/>
        </w:rPr>
      </w:pPr>
      <w:r w:rsidRPr="00401AD6">
        <w:rPr>
          <w:rFonts w:asciiTheme="majorBidi" w:eastAsia="Times New Roman" w:hAnsiTheme="majorBidi" w:cstheme="majorBidi"/>
          <w:iCs/>
          <w:sz w:val="24"/>
        </w:rPr>
        <w:t>PT. Victory International Futures bekerja sepenuh waktu untuk memberikan layanan perantara dan investasi di pasar-pasar utama di seluruh dunia. Didirikan pada tahun 2003, PT. Victory International Futures telah berkembang dengan pesat, melayani klien-klien lokal dan internasional, tanpa mengenal batasan geografis. Kesuksesan kami dibangun dari eksekusi trading yang cepat dan akurat, kekuatan penelitian pasar dan dukungan personal yang berkualitas. PT. Victory International Futures berpusat di Surabaya, kota yang telah menjadi pusat bisnis, komersial, dan industri di Indonesia</w:t>
      </w:r>
      <w:r w:rsidR="001B36B6" w:rsidRPr="00401AD6">
        <w:rPr>
          <w:rFonts w:asciiTheme="majorBidi" w:eastAsia="Times New Roman" w:hAnsiTheme="majorBidi" w:cstheme="majorBidi"/>
          <w:iCs/>
          <w:sz w:val="24"/>
          <w:lang w:val="en-US"/>
        </w:rPr>
        <w:t xml:space="preserve"> </w:t>
      </w:r>
      <w:r w:rsidRPr="00401AD6">
        <w:rPr>
          <w:rFonts w:asciiTheme="majorBidi" w:eastAsia="Times New Roman" w:hAnsiTheme="majorBidi" w:cstheme="majorBidi"/>
          <w:iCs/>
          <w:sz w:val="24"/>
        </w:rPr>
        <w:t>(</w:t>
      </w:r>
      <w:hyperlink r:id="rId16" w:history="1">
        <w:r w:rsidRPr="00401AD6">
          <w:rPr>
            <w:rStyle w:val="Hyperlink"/>
            <w:rFonts w:asciiTheme="majorBidi" w:hAnsiTheme="majorBidi" w:cstheme="majorBidi"/>
            <w:bCs/>
            <w:sz w:val="24"/>
          </w:rPr>
          <w:t>http://vifmalang.co.id</w:t>
        </w:r>
      </w:hyperlink>
      <w:r w:rsidRPr="00401AD6">
        <w:rPr>
          <w:rStyle w:val="Hyperlink"/>
          <w:rFonts w:asciiTheme="majorBidi" w:hAnsiTheme="majorBidi" w:cstheme="majorBidi"/>
          <w:bCs/>
          <w:sz w:val="24"/>
        </w:rPr>
        <w:t>)</w:t>
      </w:r>
      <w:r w:rsidRPr="00401AD6">
        <w:rPr>
          <w:rFonts w:asciiTheme="majorBidi" w:eastAsia="Times New Roman" w:hAnsiTheme="majorBidi" w:cstheme="majorBidi"/>
          <w:iCs/>
          <w:sz w:val="24"/>
        </w:rPr>
        <w:t>.</w:t>
      </w:r>
    </w:p>
    <w:p w:rsidR="005E10D1" w:rsidRPr="00401AD6" w:rsidRDefault="005E10D1" w:rsidP="00AC6DA2">
      <w:pPr>
        <w:spacing w:after="0" w:line="480" w:lineRule="auto"/>
        <w:ind w:firstLine="567"/>
        <w:jc w:val="both"/>
        <w:rPr>
          <w:rStyle w:val="Normal1"/>
          <w:rFonts w:asciiTheme="majorBidi" w:hAnsiTheme="majorBidi" w:cstheme="majorBidi"/>
          <w:sz w:val="24"/>
        </w:rPr>
      </w:pPr>
      <w:r w:rsidRPr="00401AD6">
        <w:rPr>
          <w:rStyle w:val="Normal1"/>
          <w:rFonts w:asciiTheme="majorBidi" w:hAnsiTheme="majorBidi" w:cstheme="majorBidi"/>
          <w:sz w:val="24"/>
        </w:rPr>
        <w:t>Dari penjelasan latar belakang perusahaan diatas terdapat aspek-aspek seperti kompensasi dan motivasi berperan penting dalam pelaksanaan tugas-tugas yang telah ditetapkan di PT. Victory International Futures, yang secara langsung berkaitan dengan kinerja karyawan tersebut. Karena apabila kompensasi dan motivasi bisa sesuai denggan apa yang diharapkan oleh karyawan maka kinerja karyawan akan semakin meningkat. Pesatnya perkembangan perusahaan dari tahun ke tahun semakin meningkat dapat disimpulkan bahwa sistem pemberian kompensasi yang ada di PT. Victory International Futures sangat baik. Fenomena seperti ini dapat menjadikan karyawan PT. Victory International Futures menjadi sumber daya manusia yang beprestasi dan berkualitas sehingga mampu mewujudkan visi pada PT. Victory International Futures itu sendiri yaitu solusi perdagangan global yang lebih baik, cerdas dan cepat.</w:t>
      </w:r>
      <w:r w:rsidR="001B36B6" w:rsidRPr="00401AD6">
        <w:rPr>
          <w:rStyle w:val="Normal1"/>
          <w:rFonts w:asciiTheme="majorBidi" w:hAnsiTheme="majorBidi" w:cstheme="majorBidi"/>
          <w:sz w:val="24"/>
          <w:lang w:val="en-US"/>
        </w:rPr>
        <w:t xml:space="preserve"> </w:t>
      </w:r>
      <w:r w:rsidRPr="00401AD6">
        <w:rPr>
          <w:rStyle w:val="Normal1"/>
          <w:rFonts w:asciiTheme="majorBidi" w:hAnsiTheme="majorBidi" w:cstheme="majorBidi"/>
          <w:sz w:val="24"/>
        </w:rPr>
        <w:t xml:space="preserve">Mampu menjadikan PT. Victory International Futures menjadi perusahaan yang maju serta mampu </w:t>
      </w:r>
      <w:r w:rsidRPr="00401AD6">
        <w:rPr>
          <w:rStyle w:val="Normal1"/>
          <w:rFonts w:asciiTheme="majorBidi" w:hAnsiTheme="majorBidi" w:cstheme="majorBidi"/>
          <w:sz w:val="24"/>
        </w:rPr>
        <w:lastRenderedPageBreak/>
        <w:t>menjalin kerjasama dengan beberapa perusahaan lainnya, akan tetapi menjadikan keuntungan tersendiri bagi karyawan karena dengan mereka menjadi sumber daya manusia yang berprestasi dan berkualitas, mereka mampu memberikan manfaat bagi perusahaan dalam meningkatkan kinerja karyawan. Dengan melihat fenomena tersebut maka dapat kita ketahui bahwa terjadi hubungan yang saling positif dan menguntungkan karyawan dengan perusahaan.</w:t>
      </w:r>
    </w:p>
    <w:p w:rsidR="00FF3B78" w:rsidRPr="00401AD6" w:rsidRDefault="005E10D1" w:rsidP="00FF3B78">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Pemberian Kompensasi dan motivasi yang ada di PT. Victory International Futures Blimbing Malang memang sangat baik, apalagi dalam pemeberian kompensasi sesuai waktu yang ditentukan dengan demikian para karyawan termotivasi untuk bekerja lebih baik dan mampu memberikan kontribusi yang besar bagi perusahaan. dengan pemberian kompensasi dan motivasi yang sesuai dengan kebutuhan karyawan PT. Victory International Futures Blimbing Malang bukan lagi dalam kondisi baik, akan tetapi lebih berkembang jauh lebih baik daripada sebelumnya, karena para karyawan bekerja dengan ulet dan penuh semangat. Perusahaan jasa investasi dan perantara ini mampu menciptakan suasana kerja yang harmonis antar karyawan. Sehingga hubungan satu dengan yang lain sangat erat karena sudah cukup mengenal lama. Hubungan antara karyawan dengan atasan juga  berjalan secara baik sehingga jarang sekali terjadi konflik.</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Kesejahteraan para karyawan juga sangat menjadi perhatian khusus oleh pihak manajemen PT. Victory International Futures Blimbing Malang menjaga serta meningkatkan produktivitas mereka. Di perusahaan ini, karyawan </w:t>
      </w:r>
      <w:r w:rsidRPr="00401AD6">
        <w:rPr>
          <w:rFonts w:asciiTheme="majorBidi" w:hAnsiTheme="majorBidi" w:cstheme="majorBidi"/>
          <w:sz w:val="24"/>
        </w:rPr>
        <w:lastRenderedPageBreak/>
        <w:t xml:space="preserve">seluruhnya diikutsertakan dalam program BPJS yang terdiri dari 4 program, diantaranya : </w:t>
      </w:r>
    </w:p>
    <w:p w:rsidR="005E10D1" w:rsidRPr="00401AD6" w:rsidRDefault="005E10D1" w:rsidP="00722B44">
      <w:pPr>
        <w:pStyle w:val="ListParagraph"/>
        <w:numPr>
          <w:ilvl w:val="0"/>
          <w:numId w:val="14"/>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Jaminan Kecelakaan Kerja </w:t>
      </w:r>
    </w:p>
    <w:p w:rsidR="005E10D1" w:rsidRPr="00401AD6" w:rsidRDefault="005E10D1" w:rsidP="00722B44">
      <w:pPr>
        <w:pStyle w:val="ListParagraph"/>
        <w:numPr>
          <w:ilvl w:val="0"/>
          <w:numId w:val="14"/>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Jaminan Kematian </w:t>
      </w:r>
    </w:p>
    <w:p w:rsidR="005E10D1" w:rsidRPr="00401AD6" w:rsidRDefault="005E10D1" w:rsidP="00722B44">
      <w:pPr>
        <w:pStyle w:val="ListParagraph"/>
        <w:numPr>
          <w:ilvl w:val="0"/>
          <w:numId w:val="14"/>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Jaminan Hari Tua </w:t>
      </w:r>
    </w:p>
    <w:p w:rsidR="005E10D1" w:rsidRPr="00401AD6" w:rsidRDefault="005E10D1" w:rsidP="00722B44">
      <w:pPr>
        <w:pStyle w:val="ListParagraph"/>
        <w:numPr>
          <w:ilvl w:val="0"/>
          <w:numId w:val="14"/>
        </w:numPr>
        <w:spacing w:after="0" w:line="480" w:lineRule="auto"/>
        <w:jc w:val="both"/>
        <w:rPr>
          <w:rFonts w:asciiTheme="majorBidi" w:hAnsiTheme="majorBidi" w:cstheme="majorBidi"/>
          <w:sz w:val="24"/>
        </w:rPr>
      </w:pPr>
      <w:r w:rsidRPr="00401AD6">
        <w:rPr>
          <w:rFonts w:asciiTheme="majorBidi" w:hAnsiTheme="majorBidi" w:cstheme="majorBidi"/>
          <w:sz w:val="24"/>
        </w:rPr>
        <w:t>Jaminan Pemeliharaan Kesehatan</w:t>
      </w:r>
    </w:p>
    <w:p w:rsidR="000A1AF3" w:rsidRPr="00401AD6" w:rsidRDefault="005E10D1" w:rsidP="00FF3B78">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Bagi perusahaan, penelitian kinerja sangat berguna untuk menilai kuantitas, kualitas, efisiensi perubahan, motivasi para karyawan serta melakukan pengawasan dan perbaikan. Kinerja karyawan yang optimal sangat dibutuhkan untuk meningkatkan produktivitas dan menjaga kelangsungan hidup perusahaan ini. Setiap perusahaan tidak akan pernah luput dari hal pemberian balas jasa atau kompensasi yang merupakan salah satu masalah penting dalam menciptakan motivasi kerja karyawan, karena untuk meningkatkan kinerja karyawan dibutuhkan pemenuhan kompensasi untuk mendukung motivasi para karyawan. Dengan terbentuknya motivasi yang kuat, maka akan dapat membuahkan hasil atau kinerja yang baik sekaligus berkualitas dari pekerjaan yang dilaksanakannya.</w:t>
      </w:r>
    </w:p>
    <w:p w:rsidR="005E10D1" w:rsidRPr="00401AD6" w:rsidRDefault="005E10D1" w:rsidP="00FA256B">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Berdasarkan latar belakang, fenomena dan beberapa penelitian terdahulu yang telah diuraikan diatas, maka penelitian ini akan mengkaji “PENGARUH KOMPENSASI TERHADAP KINERJA KARYAWAN DENGAN MOTIVASI KERJA SEBAGAI VARIABEL INTERVENING DI PT</w:t>
      </w:r>
      <w:r w:rsidR="006C3715">
        <w:rPr>
          <w:rFonts w:asciiTheme="majorBidi" w:hAnsiTheme="majorBidi" w:cstheme="majorBidi"/>
          <w:sz w:val="24"/>
        </w:rPr>
        <w:t>.</w:t>
      </w:r>
      <w:r w:rsidRPr="00401AD6">
        <w:rPr>
          <w:rFonts w:asciiTheme="majorBidi" w:hAnsiTheme="majorBidi" w:cstheme="majorBidi"/>
          <w:sz w:val="24"/>
        </w:rPr>
        <w:t xml:space="preserve"> VICTORY INTERNASIONAL FUTURES BLIMBING MALANG”.</w:t>
      </w:r>
    </w:p>
    <w:p w:rsidR="00FB634B" w:rsidRPr="00401AD6" w:rsidRDefault="00FB634B" w:rsidP="00FD6843">
      <w:pPr>
        <w:spacing w:after="0" w:line="480" w:lineRule="auto"/>
        <w:jc w:val="both"/>
        <w:rPr>
          <w:rFonts w:asciiTheme="majorBidi" w:hAnsiTheme="majorBidi" w:cstheme="majorBidi"/>
          <w:sz w:val="24"/>
          <w:lang w:val="en-US"/>
        </w:rPr>
      </w:pPr>
    </w:p>
    <w:p w:rsidR="008606E9" w:rsidRPr="00401AD6" w:rsidRDefault="008606E9" w:rsidP="00FD6843">
      <w:pPr>
        <w:spacing w:after="0" w:line="480" w:lineRule="auto"/>
        <w:jc w:val="both"/>
        <w:rPr>
          <w:rFonts w:asciiTheme="majorBidi" w:hAnsiTheme="majorBidi" w:cstheme="majorBidi"/>
          <w:sz w:val="24"/>
          <w:lang w:val="en-US"/>
        </w:rPr>
      </w:pPr>
    </w:p>
    <w:p w:rsidR="005E10D1" w:rsidRPr="00401AD6" w:rsidRDefault="005E10D1" w:rsidP="00AC6DA2">
      <w:pPr>
        <w:tabs>
          <w:tab w:val="left" w:pos="709"/>
        </w:tabs>
        <w:spacing w:after="0" w:line="480" w:lineRule="auto"/>
        <w:rPr>
          <w:rFonts w:asciiTheme="majorBidi" w:hAnsiTheme="majorBidi" w:cstheme="majorBidi"/>
          <w:b/>
          <w:bCs/>
          <w:sz w:val="24"/>
        </w:rPr>
      </w:pPr>
      <w:r w:rsidRPr="00401AD6">
        <w:rPr>
          <w:rFonts w:asciiTheme="majorBidi" w:hAnsiTheme="majorBidi" w:cstheme="majorBidi"/>
          <w:b/>
          <w:bCs/>
          <w:sz w:val="24"/>
        </w:rPr>
        <w:lastRenderedPageBreak/>
        <w:t xml:space="preserve">1.2. </w:t>
      </w:r>
      <w:r w:rsidRPr="00401AD6">
        <w:rPr>
          <w:rFonts w:asciiTheme="majorBidi" w:hAnsiTheme="majorBidi" w:cstheme="majorBidi"/>
          <w:b/>
          <w:bCs/>
          <w:sz w:val="24"/>
        </w:rPr>
        <w:tab/>
        <w:t>Rumusan Masalah</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Berdasarkan permasalahan di atas, maka dapat dirumuskan pertanyaan penelitian sebagai berikut:</w:t>
      </w:r>
    </w:p>
    <w:p w:rsidR="005E10D1" w:rsidRPr="00401AD6" w:rsidRDefault="005E10D1" w:rsidP="00722B44">
      <w:pPr>
        <w:pStyle w:val="ListParagraph"/>
        <w:numPr>
          <w:ilvl w:val="0"/>
          <w:numId w:val="15"/>
        </w:numPr>
        <w:spacing w:after="0" w:line="480" w:lineRule="auto"/>
        <w:jc w:val="both"/>
        <w:rPr>
          <w:rFonts w:asciiTheme="majorBidi" w:hAnsiTheme="majorBidi" w:cstheme="majorBidi"/>
          <w:sz w:val="24"/>
        </w:rPr>
      </w:pPr>
      <w:r w:rsidRPr="00401AD6">
        <w:rPr>
          <w:rFonts w:asciiTheme="majorBidi" w:hAnsiTheme="majorBidi" w:cstheme="majorBidi"/>
          <w:sz w:val="24"/>
        </w:rPr>
        <w:t>Bagaimana pengaruh kompensasi terhadap kinerja secara langsung di PT. Victory Internasional Futures Blimbing Malang?</w:t>
      </w:r>
    </w:p>
    <w:p w:rsidR="005E10D1" w:rsidRPr="00401AD6" w:rsidRDefault="005E10D1" w:rsidP="00722B44">
      <w:pPr>
        <w:pStyle w:val="ListParagraph"/>
        <w:numPr>
          <w:ilvl w:val="0"/>
          <w:numId w:val="15"/>
        </w:numPr>
        <w:spacing w:after="0" w:line="480" w:lineRule="auto"/>
        <w:jc w:val="both"/>
        <w:rPr>
          <w:rFonts w:asciiTheme="majorBidi" w:hAnsiTheme="majorBidi" w:cstheme="majorBidi"/>
          <w:sz w:val="24"/>
        </w:rPr>
      </w:pPr>
      <w:r w:rsidRPr="00401AD6">
        <w:rPr>
          <w:rFonts w:asciiTheme="majorBidi" w:hAnsiTheme="majorBidi" w:cstheme="majorBidi"/>
          <w:sz w:val="24"/>
        </w:rPr>
        <w:t>Bagaimana pengaruh kompensasi terhadap kinerja karyawan secara tidak langsung dengan motivasi kerja sebagai variabel intervening di PT. Victory Internasional Futures Blimbing Malang ?</w:t>
      </w:r>
    </w:p>
    <w:p w:rsidR="005E10D1" w:rsidRPr="00401AD6" w:rsidRDefault="005E10D1" w:rsidP="00AC6DA2">
      <w:pPr>
        <w:tabs>
          <w:tab w:val="left" w:pos="709"/>
        </w:tabs>
        <w:spacing w:after="0" w:line="480" w:lineRule="auto"/>
        <w:rPr>
          <w:rFonts w:asciiTheme="majorBidi" w:hAnsiTheme="majorBidi" w:cstheme="majorBidi"/>
          <w:b/>
          <w:bCs/>
          <w:sz w:val="24"/>
        </w:rPr>
      </w:pPr>
      <w:r w:rsidRPr="00401AD6">
        <w:rPr>
          <w:rFonts w:asciiTheme="majorBidi" w:hAnsiTheme="majorBidi" w:cstheme="majorBidi"/>
          <w:b/>
          <w:bCs/>
          <w:sz w:val="24"/>
        </w:rPr>
        <w:t xml:space="preserve">1.3 </w:t>
      </w:r>
      <w:r w:rsidRPr="00401AD6">
        <w:rPr>
          <w:rFonts w:asciiTheme="majorBidi" w:hAnsiTheme="majorBidi" w:cstheme="majorBidi"/>
          <w:b/>
          <w:bCs/>
          <w:sz w:val="24"/>
        </w:rPr>
        <w:tab/>
        <w:t>Tujuan Penelitian</w:t>
      </w:r>
    </w:p>
    <w:p w:rsidR="005E10D1" w:rsidRPr="00401AD6" w:rsidRDefault="005E10D1"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Tujuan yang ingin dicapai dalam penelitian ini adalah:</w:t>
      </w:r>
    </w:p>
    <w:p w:rsidR="005E10D1" w:rsidRPr="00401AD6" w:rsidRDefault="005E10D1" w:rsidP="00722B44">
      <w:pPr>
        <w:pStyle w:val="ListParagraph"/>
        <w:numPr>
          <w:ilvl w:val="0"/>
          <w:numId w:val="16"/>
        </w:numPr>
        <w:spacing w:after="0" w:line="480" w:lineRule="auto"/>
        <w:jc w:val="both"/>
        <w:rPr>
          <w:rFonts w:asciiTheme="majorBidi" w:hAnsiTheme="majorBidi" w:cstheme="majorBidi"/>
          <w:sz w:val="24"/>
        </w:rPr>
      </w:pPr>
      <w:r w:rsidRPr="00401AD6">
        <w:rPr>
          <w:rFonts w:asciiTheme="majorBidi" w:hAnsiTheme="majorBidi" w:cstheme="majorBidi"/>
          <w:sz w:val="24"/>
        </w:rPr>
        <w:t>Untuk mengetahui pengaruh kompensasi terhadap kinerja secara langsung di PT. Victory Internasional Futures Blimbing Malang.</w:t>
      </w:r>
    </w:p>
    <w:p w:rsidR="00FA256B" w:rsidRPr="00401AD6" w:rsidRDefault="005E10D1" w:rsidP="00FF3B78">
      <w:pPr>
        <w:pStyle w:val="ListParagraph"/>
        <w:numPr>
          <w:ilvl w:val="0"/>
          <w:numId w:val="16"/>
        </w:numPr>
        <w:spacing w:after="0" w:line="480" w:lineRule="auto"/>
        <w:jc w:val="both"/>
        <w:rPr>
          <w:rFonts w:asciiTheme="majorBidi" w:hAnsiTheme="majorBidi" w:cstheme="majorBidi"/>
          <w:sz w:val="24"/>
        </w:rPr>
      </w:pPr>
      <w:r w:rsidRPr="00401AD6">
        <w:rPr>
          <w:rFonts w:asciiTheme="majorBidi" w:hAnsiTheme="majorBidi" w:cstheme="majorBidi"/>
          <w:sz w:val="24"/>
        </w:rPr>
        <w:t>Untuk mengetahui pengaruh kompensasi terhadap kinerja karyawan secara tidak langsung dengan motivasi kerja sebagai variabel intervening di PT. Victory Internasional Futures Blimbing Malang.</w:t>
      </w:r>
    </w:p>
    <w:p w:rsidR="005E10D1" w:rsidRPr="00401AD6" w:rsidRDefault="005E10D1" w:rsidP="00AC6DA2">
      <w:pPr>
        <w:tabs>
          <w:tab w:val="left" w:pos="709"/>
        </w:tabs>
        <w:spacing w:after="0" w:line="480" w:lineRule="auto"/>
        <w:rPr>
          <w:rFonts w:asciiTheme="majorBidi" w:hAnsiTheme="majorBidi" w:cstheme="majorBidi"/>
          <w:b/>
          <w:bCs/>
          <w:sz w:val="24"/>
        </w:rPr>
      </w:pPr>
      <w:r w:rsidRPr="00401AD6">
        <w:rPr>
          <w:rFonts w:asciiTheme="majorBidi" w:hAnsiTheme="majorBidi" w:cstheme="majorBidi"/>
          <w:b/>
          <w:bCs/>
          <w:sz w:val="24"/>
        </w:rPr>
        <w:t xml:space="preserve">1.4 </w:t>
      </w:r>
      <w:r w:rsidRPr="00401AD6">
        <w:rPr>
          <w:rFonts w:asciiTheme="majorBidi" w:hAnsiTheme="majorBidi" w:cstheme="majorBidi"/>
          <w:b/>
          <w:bCs/>
          <w:sz w:val="24"/>
        </w:rPr>
        <w:tab/>
        <w:t>Manfaat Penelitian</w:t>
      </w:r>
    </w:p>
    <w:p w:rsidR="005E10D1" w:rsidRPr="00401AD6" w:rsidRDefault="005E10D1" w:rsidP="00722B44">
      <w:pPr>
        <w:pStyle w:val="ListParagraph"/>
        <w:numPr>
          <w:ilvl w:val="0"/>
          <w:numId w:val="17"/>
        </w:numPr>
        <w:spacing w:after="0" w:line="480" w:lineRule="auto"/>
        <w:jc w:val="both"/>
        <w:rPr>
          <w:rFonts w:asciiTheme="majorBidi" w:hAnsiTheme="majorBidi" w:cstheme="majorBidi"/>
          <w:sz w:val="24"/>
        </w:rPr>
      </w:pPr>
      <w:r w:rsidRPr="00401AD6">
        <w:rPr>
          <w:rFonts w:asciiTheme="majorBidi" w:hAnsiTheme="majorBidi" w:cstheme="majorBidi"/>
          <w:sz w:val="24"/>
        </w:rPr>
        <w:t>Bagi Peneliti</w:t>
      </w:r>
    </w:p>
    <w:p w:rsidR="00FA256B" w:rsidRPr="00401AD6" w:rsidRDefault="005E10D1" w:rsidP="00FA256B">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Sebagai sarana untuk menerapkan dan memadukan pengetahuan yang diperoleh dengan praktek sesungguhnya dan sebagai syarat menempuh Strata satu (S1) pada Fakultas Ekonomi Universitas Islam Negeri Maulana Malik Ibrahim Malang Jurusan Manajemen.</w:t>
      </w:r>
    </w:p>
    <w:p w:rsidR="001B36B6" w:rsidRPr="00401AD6" w:rsidRDefault="001B36B6" w:rsidP="00FA256B">
      <w:pPr>
        <w:pStyle w:val="ListParagraph"/>
        <w:spacing w:after="0" w:line="480" w:lineRule="auto"/>
        <w:jc w:val="both"/>
        <w:rPr>
          <w:rFonts w:asciiTheme="majorBidi" w:hAnsiTheme="majorBidi" w:cstheme="majorBidi"/>
          <w:sz w:val="24"/>
        </w:rPr>
      </w:pPr>
    </w:p>
    <w:p w:rsidR="001B36B6" w:rsidRPr="00401AD6" w:rsidRDefault="001B36B6" w:rsidP="00FA256B">
      <w:pPr>
        <w:pStyle w:val="ListParagraph"/>
        <w:spacing w:after="0" w:line="480" w:lineRule="auto"/>
        <w:jc w:val="both"/>
        <w:rPr>
          <w:rFonts w:asciiTheme="majorBidi" w:hAnsiTheme="majorBidi" w:cstheme="majorBidi"/>
          <w:sz w:val="24"/>
          <w:lang w:val="id-ID"/>
        </w:rPr>
      </w:pPr>
    </w:p>
    <w:p w:rsidR="005E10D1" w:rsidRPr="00401AD6" w:rsidRDefault="005E10D1" w:rsidP="00722B44">
      <w:pPr>
        <w:pStyle w:val="ListParagraph"/>
        <w:numPr>
          <w:ilvl w:val="0"/>
          <w:numId w:val="17"/>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Bagi Perusahaan</w:t>
      </w:r>
    </w:p>
    <w:p w:rsidR="005B64CD" w:rsidRPr="00401AD6" w:rsidRDefault="005E10D1" w:rsidP="002E659A">
      <w:pPr>
        <w:pStyle w:val="ListParagraph"/>
        <w:spacing w:after="0" w:line="480" w:lineRule="auto"/>
        <w:jc w:val="both"/>
        <w:rPr>
          <w:rFonts w:asciiTheme="majorBidi" w:hAnsiTheme="majorBidi" w:cstheme="majorBidi"/>
          <w:sz w:val="24"/>
          <w:lang w:val="id-ID"/>
        </w:rPr>
      </w:pPr>
      <w:r w:rsidRPr="00401AD6">
        <w:rPr>
          <w:rFonts w:asciiTheme="majorBidi" w:hAnsiTheme="majorBidi" w:cstheme="majorBidi"/>
          <w:sz w:val="24"/>
        </w:rPr>
        <w:t>Penelitian ini diharapkan akan menghasilkan informasi yang bermanfaat sebagai masukan dan pertimbangan bagi perusahaan untuk mengetahui arti pentingnya kompensasi dan motivasi sehingga dapat mendorong kinerja karyawan.</w:t>
      </w:r>
    </w:p>
    <w:p w:rsidR="005E10D1" w:rsidRPr="00401AD6" w:rsidRDefault="005E10D1" w:rsidP="00722B44">
      <w:pPr>
        <w:pStyle w:val="ListParagraph"/>
        <w:numPr>
          <w:ilvl w:val="0"/>
          <w:numId w:val="17"/>
        </w:numPr>
        <w:spacing w:after="0" w:line="480" w:lineRule="auto"/>
        <w:jc w:val="both"/>
        <w:rPr>
          <w:rFonts w:asciiTheme="majorBidi" w:hAnsiTheme="majorBidi" w:cstheme="majorBidi"/>
          <w:sz w:val="24"/>
        </w:rPr>
      </w:pPr>
      <w:r w:rsidRPr="00401AD6">
        <w:rPr>
          <w:rFonts w:asciiTheme="majorBidi" w:hAnsiTheme="majorBidi" w:cstheme="majorBidi"/>
          <w:sz w:val="24"/>
        </w:rPr>
        <w:t>Bagi Ilmu Pengetahuan</w:t>
      </w:r>
    </w:p>
    <w:p w:rsidR="005E10D1" w:rsidRPr="00401AD6" w:rsidRDefault="005E10D1"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Hasil penelitian ini diharapkan dapat memberikaan informasi dan memberikan kontribusi bagi perkembagan ilmu pengetahuan terutama yang berkaitan dengan kompensasi dan motivasi</w:t>
      </w:r>
    </w:p>
    <w:p w:rsidR="005E10D1" w:rsidRPr="00401AD6" w:rsidRDefault="005E10D1" w:rsidP="00722B44">
      <w:pPr>
        <w:pStyle w:val="ListParagraph"/>
        <w:numPr>
          <w:ilvl w:val="0"/>
          <w:numId w:val="17"/>
        </w:numPr>
        <w:spacing w:after="0" w:line="480" w:lineRule="auto"/>
        <w:jc w:val="both"/>
        <w:rPr>
          <w:rFonts w:asciiTheme="majorBidi" w:hAnsiTheme="majorBidi" w:cstheme="majorBidi"/>
          <w:sz w:val="24"/>
        </w:rPr>
      </w:pPr>
      <w:r w:rsidRPr="00401AD6">
        <w:rPr>
          <w:rFonts w:asciiTheme="majorBidi" w:hAnsiTheme="majorBidi" w:cstheme="majorBidi"/>
          <w:sz w:val="24"/>
        </w:rPr>
        <w:t>Bagi penelitian yang akan datang</w:t>
      </w:r>
    </w:p>
    <w:p w:rsidR="002E659A" w:rsidRPr="00401AD6" w:rsidRDefault="005E10D1" w:rsidP="00FF3B78">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Hasil penelitian ini diharapkan dapat menjadi bahan acuan dan refrensi bagi penelitian-penelitian selanjutnya yang sejenis terutama yang berkaitan dengan kompensasi dan motivasi.</w:t>
      </w:r>
    </w:p>
    <w:p w:rsidR="005E10D1" w:rsidRPr="00401AD6" w:rsidRDefault="005E10D1" w:rsidP="00AC6DA2">
      <w:pPr>
        <w:tabs>
          <w:tab w:val="left" w:pos="709"/>
        </w:tabs>
        <w:spacing w:after="0" w:line="480" w:lineRule="auto"/>
        <w:rPr>
          <w:rFonts w:asciiTheme="majorBidi" w:hAnsiTheme="majorBidi" w:cstheme="majorBidi"/>
          <w:sz w:val="24"/>
        </w:rPr>
      </w:pPr>
      <w:r w:rsidRPr="00401AD6">
        <w:rPr>
          <w:rFonts w:asciiTheme="majorBidi" w:hAnsiTheme="majorBidi" w:cstheme="majorBidi"/>
          <w:b/>
          <w:bCs/>
          <w:sz w:val="24"/>
        </w:rPr>
        <w:t xml:space="preserve">1.5 </w:t>
      </w:r>
      <w:r w:rsidRPr="00401AD6">
        <w:rPr>
          <w:rFonts w:asciiTheme="majorBidi" w:hAnsiTheme="majorBidi" w:cstheme="majorBidi"/>
          <w:b/>
          <w:bCs/>
          <w:sz w:val="24"/>
        </w:rPr>
        <w:tab/>
        <w:t>Batasan Penelitian</w:t>
      </w:r>
    </w:p>
    <w:p w:rsidR="005E10D1" w:rsidRPr="00401AD6" w:rsidRDefault="005E10D1" w:rsidP="00AC6DA2">
      <w:pPr>
        <w:pStyle w:val="ListParagraph"/>
        <w:spacing w:after="0" w:line="480" w:lineRule="auto"/>
        <w:ind w:left="0" w:firstLine="720"/>
        <w:jc w:val="both"/>
        <w:rPr>
          <w:rFonts w:asciiTheme="majorBidi" w:hAnsiTheme="majorBidi" w:cstheme="majorBidi"/>
          <w:sz w:val="24"/>
          <w:lang w:val="id-ID"/>
        </w:rPr>
      </w:pPr>
      <w:r w:rsidRPr="00401AD6">
        <w:rPr>
          <w:rFonts w:asciiTheme="majorBidi" w:hAnsiTheme="majorBidi" w:cstheme="majorBidi"/>
          <w:sz w:val="24"/>
        </w:rPr>
        <w:t>Batasan Masalah ditujukan agar ruang lingkup penelitian dapat lebih jelas dan terarah agar tidak meluas dan mencapai fokus yang diharapkan. Oleh karena itu proposal ini membatasi penelitian Pengaruh Kompensasi Terhadap Kinerja Karyawan dengan Motivasi sebagai Variabel Intervening di PT. Victory Internasional Futures Blimbing Malang.</w:t>
      </w:r>
    </w:p>
    <w:p w:rsidR="005E10D1" w:rsidRPr="00401AD6" w:rsidRDefault="005E10D1" w:rsidP="00FD6843">
      <w:pPr>
        <w:spacing w:after="0" w:line="480" w:lineRule="auto"/>
        <w:jc w:val="both"/>
        <w:rPr>
          <w:rFonts w:asciiTheme="majorBidi" w:hAnsiTheme="majorBidi" w:cstheme="majorBidi"/>
          <w:sz w:val="24"/>
        </w:rPr>
      </w:pPr>
    </w:p>
    <w:p w:rsidR="00F628BB" w:rsidRPr="00401AD6" w:rsidRDefault="00F628BB" w:rsidP="00AC6DA2">
      <w:pPr>
        <w:spacing w:after="0" w:line="480" w:lineRule="auto"/>
        <w:contextualSpacing/>
        <w:rPr>
          <w:rFonts w:asciiTheme="majorBidi" w:hAnsiTheme="majorBidi" w:cstheme="majorBidi"/>
          <w:b/>
          <w:bCs/>
          <w:sz w:val="24"/>
        </w:rPr>
        <w:sectPr w:rsidR="00F628BB" w:rsidRPr="00401AD6" w:rsidSect="00CA2FCC">
          <w:headerReference w:type="default" r:id="rId17"/>
          <w:footerReference w:type="default" r:id="rId18"/>
          <w:footerReference w:type="first" r:id="rId19"/>
          <w:pgSz w:w="11906" w:h="16838"/>
          <w:pgMar w:top="2268" w:right="1701" w:bottom="1701" w:left="2268" w:header="709" w:footer="709" w:gutter="0"/>
          <w:pgNumType w:start="1"/>
          <w:cols w:space="708"/>
          <w:titlePg/>
          <w:docGrid w:linePitch="360"/>
        </w:sectPr>
      </w:pPr>
    </w:p>
    <w:p w:rsidR="005E10D1" w:rsidRPr="00401AD6" w:rsidRDefault="005E10D1" w:rsidP="00FF3B78">
      <w:pPr>
        <w:spacing w:after="0" w:line="240" w:lineRule="auto"/>
        <w:contextualSpacing/>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BAB II</w:t>
      </w:r>
    </w:p>
    <w:p w:rsidR="005E10D1" w:rsidRPr="00401AD6" w:rsidRDefault="005E10D1" w:rsidP="008606E9">
      <w:pPr>
        <w:spacing w:after="0" w:line="720" w:lineRule="auto"/>
        <w:contextualSpacing/>
        <w:jc w:val="center"/>
        <w:rPr>
          <w:rFonts w:asciiTheme="majorBidi" w:hAnsiTheme="majorBidi" w:cstheme="majorBidi"/>
          <w:b/>
          <w:bCs/>
          <w:sz w:val="28"/>
          <w:szCs w:val="28"/>
          <w:lang w:val="en-US"/>
        </w:rPr>
      </w:pPr>
      <w:r w:rsidRPr="00401AD6">
        <w:rPr>
          <w:rFonts w:asciiTheme="majorBidi" w:hAnsiTheme="majorBidi" w:cstheme="majorBidi"/>
          <w:b/>
          <w:bCs/>
          <w:sz w:val="28"/>
          <w:szCs w:val="28"/>
        </w:rPr>
        <w:t>KAJIAN PUSTAKA</w:t>
      </w:r>
    </w:p>
    <w:p w:rsidR="005E10D1" w:rsidRPr="00401AD6" w:rsidRDefault="005E10D1" w:rsidP="00AC6DA2">
      <w:pPr>
        <w:tabs>
          <w:tab w:val="left" w:pos="709"/>
        </w:tabs>
        <w:suppressAutoHyphen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2.1</w:t>
      </w:r>
      <w:r w:rsidRPr="00401AD6">
        <w:rPr>
          <w:rFonts w:asciiTheme="majorBidi" w:hAnsiTheme="majorBidi" w:cstheme="majorBidi"/>
          <w:b/>
          <w:bCs/>
          <w:sz w:val="24"/>
        </w:rPr>
        <w:tab/>
        <w:t>Hasil-hasil Penelitian Terdahulu</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Penelitian terdahulu bertujuan untuk mendapatkan bahan-bahan perbandingan dan acuan. selain itu guna untuk menghindari anggapan kesamaan dengan penelitian ini.</w:t>
      </w:r>
    </w:p>
    <w:p w:rsidR="005E10D1" w:rsidRPr="00401AD6" w:rsidRDefault="005E10D1" w:rsidP="00AC6DA2">
      <w:pPr>
        <w:spacing w:after="0" w:line="480" w:lineRule="auto"/>
        <w:ind w:firstLine="709"/>
        <w:contextualSpacing/>
        <w:jc w:val="both"/>
        <w:rPr>
          <w:rFonts w:asciiTheme="majorBidi" w:hAnsiTheme="majorBidi" w:cstheme="majorBidi"/>
          <w:sz w:val="24"/>
        </w:rPr>
      </w:pPr>
      <w:bookmarkStart w:id="4" w:name="_Hlk514394293"/>
      <w:bookmarkStart w:id="5" w:name="_Hlk514648069"/>
      <w:r w:rsidRPr="00401AD6">
        <w:rPr>
          <w:rFonts w:asciiTheme="majorBidi" w:hAnsiTheme="majorBidi" w:cstheme="majorBidi"/>
          <w:sz w:val="24"/>
        </w:rPr>
        <w:t xml:space="preserve">Leonu dkk (2017) dalam penelitiannya yang berjudul Analisis Pengaruh Kompensasi dan Pelatihan Terhadap Kinerja Aparatur Paten Melalui Motivasi Sebagai Variabel Intervening di Kecamatan Dusun Tengah Kabupaten Barito Timur. Variabel dalam penelitian tersebut adalah Kompensasi (X1), Pelatihan (X2), Motivasi (X3) dan Kinerja (Y).  Untuk mendapatkan hasil yang akurat, teknik yang digunakan adalah Partial Least Square  (PLS). Dari hasil penelitian tersebut dapat disimpulkan bahwa variabel Kompensasi (X1) berpengaruh positif dan signifikan terhadap Kinerja (Y) aparatur di kantor Kecamatan Dusun Tengah Kabupaten Barito Timur, Variabel Pelatihan (X2) berpengaruh positif tidak signifikan terhadap Kinerja (Y) aparatur di kantor Kecamatan Dusun Tengah Kabupaten Barito Timur, Variabel Kompensasi (X1) berpengaruh positif dan signifikan terhadap Motivasi Kerja (X3) aparatur di kantor Kecamatan Dusun Tengah Kabupaten Barito Timur, Variabel Pelatihan (X2) berpengaruh positif dan signifikan terhadap Motivasi Kerja (X3) aparatur di kantor Kecamatan Dusun Tengah Kabupaten Barito Timur, Variabel Motivasi (X3) berpengaruh negatif dan tidak signifikan terhadap Kinerja (Y)  aparatur di kantor Kecamatan Dusun Tengah Kabupaten Barito Timur, Kompensasi (X1) melalui Motivasi (X3) </w:t>
      </w:r>
      <w:r w:rsidRPr="00401AD6">
        <w:rPr>
          <w:rFonts w:asciiTheme="majorBidi" w:hAnsiTheme="majorBidi" w:cstheme="majorBidi"/>
          <w:sz w:val="24"/>
        </w:rPr>
        <w:lastRenderedPageBreak/>
        <w:t>sebagai variabel intervening memiliki pengaruh yang tidak signifikan terhadap Kinerja (Y) aparatur di kantor Kecamatan Dusun Tengah Kabupaten Barito Timur, variabel Pelatihan (X2) melalui Motivasi (X3) sebagai variabel intervening memiliki pengaruh yang tidak signifikan terhadap Kinerja (Y) aparatur di kantor Kecamatan Dusun Tengah Kabupaten Barito Timur.</w:t>
      </w:r>
    </w:p>
    <w:p w:rsidR="005E10D1" w:rsidRPr="00401AD6" w:rsidRDefault="005E10D1" w:rsidP="00AC6DA2">
      <w:pPr>
        <w:spacing w:after="0" w:line="480" w:lineRule="auto"/>
        <w:ind w:firstLine="709"/>
        <w:contextualSpacing/>
        <w:jc w:val="both"/>
        <w:rPr>
          <w:rFonts w:asciiTheme="majorBidi" w:hAnsiTheme="majorBidi" w:cstheme="majorBidi"/>
          <w:sz w:val="24"/>
        </w:rPr>
      </w:pPr>
      <w:bookmarkStart w:id="6" w:name="_Hlk514394333"/>
      <w:bookmarkEnd w:id="4"/>
      <w:r w:rsidRPr="00401AD6">
        <w:rPr>
          <w:rFonts w:asciiTheme="majorBidi" w:hAnsiTheme="majorBidi" w:cstheme="majorBidi"/>
          <w:sz w:val="24"/>
        </w:rPr>
        <w:t>Damayanti (2017) dalam penelitiannya yang berjudul Pengaruh Dukungan Organisasi, Disiplin Kerja, Motivasi, dan Pelatihan Terhadap Kinerja Perawat di RSUD Blambangan Banyuwangi. Variabel dari penelitian tersebut adalah Kinerja Karyawan (Y), Dukungan Organisasi (X1), Disiplin Kerja (X2), Motivasi (X3), dan Pelatihan (X4). Untuk mendapatkan hasil yang akurat, teknik yang digunakan adalah Regresi Linier Berganda. Dari hasil penelitian tersebut dapat disimpulkan bahwa  Dukungan Organisasi (X1), Disiplin Kerja (X2), Motivasi (X3), dan Pelatihan (X4) berpengaruh positif dan signifikan terhadap Kinerja Karyawan (Y) pada RSUD Blambangan Banyuwangi.</w:t>
      </w:r>
    </w:p>
    <w:bookmarkEnd w:id="6"/>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Santoso (2017) dalam penelitiannya yang berjudul Penbgaruh Pelatihan dan Motivasi terhadap Kinerja Karyawan Koperasi Agro Niaga Jaya Abadi Unggul Jabung Malang. Variabel dari penelitian tersebut adalah Pelatihan (X1), Motivasi (X2), dan Kinerja (Y). Untuk mendapatkan hasil yang akurat, teknik yang digunakan adalah Regresi Linier Berganda. Dari hasil penelitian tersebut dapat disimpulkan bahwa Pelatiahan (X1) dan Motivasi (X2) berpengaruh positif dan signifikan terhadap Kinerja Karyawan (Y) pada Koperasi Agro Niaga Jaya Abadi Unggul, Jabung, Malang.</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lastRenderedPageBreak/>
        <w:t>Pratama dkk (2015) dalam penelitiannya yang berjudul Pengaruh Kompensasi terhadap Kinerja Karyawan (Studi pada karyawan PT. Asuransi Jiwasraya persero regional office Malang ). Variabel dari penelitian tersebut adalah Kompensasi finansial (X1), Kompensasi non finansial (X2), dan Kinerja (Y). Untuk mendapatkan hasil yang akurat, teknik yang digunakan adalah Regresi Linier Berganda. Dari hasil penelitian tersebut dapat disimpulkan bahwa Kompensasi finansial (X1) dan Kompensasi non finansial (X2) berpengaruh positif dan signifikan terhadap Kinerja Karyawan PT. Asuransi Jiwasraya persero regional office Malang).</w:t>
      </w:r>
    </w:p>
    <w:p w:rsidR="002E659A" w:rsidRPr="00401AD6" w:rsidRDefault="005E10D1" w:rsidP="00FB634B">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Theodora (2015) dalam penelitiannya yang berjudul Pengaruh Motivasi Kerja terhadap Kinerja Karyawan PT. Sejahtera Motor Gemilang. Variabel dari penelitian tersebut adalah Motivasi Exsistence (X1), Motivasi Relatedness (X2), Motivasi Gowth (X3), dan Kinerja (Y). Untuk mendapatkan hasil yang akurat, teknik yang digunakan adalah Regresi Linier Berganda. Dari hasil penelitian tersebut dapat disimpulkan bahwa Secara simultan motivasi exsistence (X1), motivasi relatedness (X2), motivasi  growth (X3), mempunyai pengaruh signifikan terhadap kinerja karyawan PT. Sejahtera Motor Gemilang. Secara Parsial,motivasi  relatedness (X2) dan motivasi growth (X3) mempunyai pengaruh signifikan terhadap kinerja karyawan PT. Sejahtera Motor Gemilang. Sedangkan motivasi  existence (X1)  tidak mempunyai pengaruh yang signifikan terhadap kinerja karyawan PT. Sejahtera Motor Gemilang.</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Leonardo dan Andreani (2015) dalam penelitiannya yang berjudul Pengaruh Pemberian Kompensasi terhadap Kinerja Karyawan pada PT. Kopanitia. </w:t>
      </w:r>
      <w:r w:rsidRPr="00401AD6">
        <w:rPr>
          <w:rFonts w:asciiTheme="majorBidi" w:hAnsiTheme="majorBidi" w:cstheme="majorBidi"/>
          <w:sz w:val="24"/>
        </w:rPr>
        <w:lastRenderedPageBreak/>
        <w:t>Variabel dari penelitian tersebut adalah Kompensasi finansial (X1), Kompensasi non finansial (X2), dan Kinerja (Y). Untuk mendapatkan hasil yang akurat teknik yang digunakan adalah Regresi Linier Berganda. Dari hasil penelitian tersebut dapat disimpulkan bahwa Kompensasi finansial (X1) berpengaruh positif dan signifikan terhadap kinerja  karyawan (Y) PT. Kopanitia sehingga hipotesis pertama dinyatakan terbukti. Kompensasi non finansial (X2) berpengaruh positif  dan signifikan terhadap kinerja karyawan (Y) PT. Kopanitia sehingga hipotesis kedua dinyatakan terbukti.</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Putrayasa dkk (2014) dalam penelitiannya yang berjudul Pengaruh Kompensasi terhadap Motivasi Kerja dan Kinerja Karyawan pada PT. Asuransi Jiwasraya. Variabel dari penelitian tersebut adalah Kompensasi finansial (X1), Kompensasi non finansial (X2), Motivasi (X3) dan Kinerja (Y). Untuk mendapatkan hasil yang akurat teknik yang digunakan adalah Path Analysis. Dari hasil penelitian tersebut dapat disimpulkan bahwa Kompensasi finansial (X1), Kompensasi non finansial (X2) dan Motivasi kerja (X3) berpengaruh positif dan signifikan terhadap kinerja Karyawan pada PT. Asuransi Jiwasraya.</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Bontor dkk (2017) dalam penelitiannya yang berjudul </w:t>
      </w:r>
      <w:r w:rsidRPr="00401AD6">
        <w:rPr>
          <w:rFonts w:asciiTheme="majorBidi" w:hAnsiTheme="majorBidi" w:cstheme="majorBidi"/>
          <w:i/>
          <w:iCs/>
          <w:sz w:val="24"/>
        </w:rPr>
        <w:t>An Analysis of The Influence of Discipline, Motivation and Work Environment on the Employees’ Performance of Workers’ Social Security Agency, Medan Branch</w:t>
      </w:r>
      <w:r w:rsidRPr="00401AD6">
        <w:rPr>
          <w:rFonts w:asciiTheme="majorBidi" w:hAnsiTheme="majorBidi" w:cstheme="majorBidi"/>
          <w:sz w:val="24"/>
        </w:rPr>
        <w:t>.</w:t>
      </w:r>
      <w:bookmarkStart w:id="7" w:name="_Hlk506182004"/>
      <w:r w:rsidRPr="00401AD6">
        <w:rPr>
          <w:rFonts w:asciiTheme="majorBidi" w:hAnsiTheme="majorBidi" w:cstheme="majorBidi"/>
          <w:sz w:val="24"/>
        </w:rPr>
        <w:t>Variabel dari penelitian tersebut adalah</w:t>
      </w:r>
      <w:bookmarkEnd w:id="7"/>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Discipline</w:t>
      </w:r>
      <w:r w:rsidRPr="00401AD6">
        <w:rPr>
          <w:rFonts w:asciiTheme="majorBidi" w:hAnsiTheme="majorBidi" w:cstheme="majorBidi"/>
          <w:sz w:val="24"/>
        </w:rPr>
        <w:t xml:space="preserve"> (X1), </w:t>
      </w:r>
      <w:r w:rsidRPr="00401AD6">
        <w:rPr>
          <w:rFonts w:asciiTheme="majorBidi" w:hAnsiTheme="majorBidi" w:cstheme="majorBidi"/>
          <w:i/>
          <w:iCs/>
          <w:sz w:val="24"/>
        </w:rPr>
        <w:t>Motivation</w:t>
      </w:r>
      <w:r w:rsidRPr="00401AD6">
        <w:rPr>
          <w:rFonts w:asciiTheme="majorBidi" w:hAnsiTheme="majorBidi" w:cstheme="majorBidi"/>
          <w:sz w:val="24"/>
        </w:rPr>
        <w:t xml:space="preserve"> (X2), </w:t>
      </w:r>
      <w:r w:rsidRPr="00401AD6">
        <w:rPr>
          <w:rFonts w:asciiTheme="majorBidi" w:hAnsiTheme="majorBidi" w:cstheme="majorBidi"/>
          <w:i/>
          <w:iCs/>
          <w:sz w:val="24"/>
        </w:rPr>
        <w:t>Work environment</w:t>
      </w:r>
      <w:r w:rsidRPr="00401AD6">
        <w:rPr>
          <w:rFonts w:asciiTheme="majorBidi" w:hAnsiTheme="majorBidi" w:cstheme="majorBidi"/>
          <w:sz w:val="24"/>
        </w:rPr>
        <w:t xml:space="preserve"> (X3) </w:t>
      </w:r>
      <w:r w:rsidRPr="00401AD6">
        <w:rPr>
          <w:rFonts w:asciiTheme="majorBidi" w:hAnsiTheme="majorBidi" w:cstheme="majorBidi"/>
          <w:i/>
          <w:iCs/>
          <w:sz w:val="24"/>
        </w:rPr>
        <w:t>Performance</w:t>
      </w:r>
      <w:r w:rsidRPr="00401AD6">
        <w:rPr>
          <w:rFonts w:asciiTheme="majorBidi" w:hAnsiTheme="majorBidi" w:cstheme="majorBidi"/>
          <w:sz w:val="24"/>
        </w:rPr>
        <w:t xml:space="preserve"> (Y). Untuk mendapatkan hasil yang akurat teknik yang digunakan adalahRegresi Linier Berganda. Dari hasil penelitian tersebut dapat disimpulkan bahwa</w:t>
      </w:r>
      <w:r w:rsidR="001B36B6" w:rsidRPr="00401AD6">
        <w:rPr>
          <w:rFonts w:asciiTheme="majorBidi" w:hAnsiTheme="majorBidi" w:cstheme="majorBidi"/>
          <w:sz w:val="24"/>
          <w:lang w:val="en-US"/>
        </w:rPr>
        <w:t xml:space="preserve"> </w:t>
      </w:r>
      <w:r w:rsidRPr="00401AD6">
        <w:rPr>
          <w:rFonts w:asciiTheme="majorBidi" w:hAnsiTheme="majorBidi" w:cstheme="majorBidi"/>
          <w:sz w:val="24"/>
        </w:rPr>
        <w:t xml:space="preserve">Disiplin (X1), Motivivasi (X2) dan Disiplin kerja (X3) </w:t>
      </w:r>
      <w:r w:rsidRPr="00401AD6">
        <w:rPr>
          <w:rFonts w:asciiTheme="majorBidi" w:hAnsiTheme="majorBidi" w:cstheme="majorBidi"/>
          <w:sz w:val="24"/>
        </w:rPr>
        <w:lastRenderedPageBreak/>
        <w:t>berpengaruh positif dan signifikan terhadap kinerja (Y) agen keselamatan sosial Medan.</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Supriyadi (2017)</w:t>
      </w:r>
      <w:r w:rsidR="001B36B6" w:rsidRPr="00401AD6">
        <w:rPr>
          <w:rFonts w:asciiTheme="majorBidi" w:hAnsiTheme="majorBidi" w:cstheme="majorBidi"/>
          <w:sz w:val="24"/>
          <w:lang w:val="en-US"/>
        </w:rPr>
        <w:t xml:space="preserve"> </w:t>
      </w:r>
      <w:r w:rsidRPr="00401AD6">
        <w:rPr>
          <w:rFonts w:asciiTheme="majorBidi" w:hAnsiTheme="majorBidi" w:cstheme="majorBidi"/>
          <w:sz w:val="24"/>
        </w:rPr>
        <w:t>dalam penelitiannya yang berjudul</w:t>
      </w:r>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A Study on the Performance of Manufacturing Employees: Organizational Culture, Compensation, Organizational Commitment, and Organizational Citizenship Behavior.</w:t>
      </w:r>
      <w:bookmarkStart w:id="8" w:name="_Hlk506182196"/>
      <w:r w:rsidR="001B36B6" w:rsidRPr="00401AD6">
        <w:rPr>
          <w:rFonts w:asciiTheme="majorBidi" w:hAnsiTheme="majorBidi" w:cstheme="majorBidi"/>
          <w:i/>
          <w:iCs/>
          <w:sz w:val="24"/>
          <w:lang w:val="en-US"/>
        </w:rPr>
        <w:t xml:space="preserve"> </w:t>
      </w:r>
      <w:r w:rsidRPr="00401AD6">
        <w:rPr>
          <w:rFonts w:asciiTheme="majorBidi" w:hAnsiTheme="majorBidi" w:cstheme="majorBidi"/>
          <w:sz w:val="24"/>
        </w:rPr>
        <w:t>Variabel dari penelitian tersebut adalah</w:t>
      </w:r>
      <w:bookmarkEnd w:id="8"/>
      <w:r w:rsidR="001B36B6" w:rsidRPr="00401AD6">
        <w:rPr>
          <w:rFonts w:asciiTheme="majorBidi" w:hAnsiTheme="majorBidi" w:cstheme="majorBidi"/>
          <w:sz w:val="24"/>
          <w:lang w:val="en-US"/>
        </w:rPr>
        <w:t xml:space="preserve"> </w:t>
      </w:r>
      <w:r w:rsidRPr="00401AD6">
        <w:rPr>
          <w:rFonts w:asciiTheme="majorBidi" w:hAnsiTheme="majorBidi" w:cstheme="majorBidi"/>
          <w:sz w:val="24"/>
        </w:rPr>
        <w:t xml:space="preserve">Organizational culture (X1), </w:t>
      </w:r>
      <w:r w:rsidRPr="00401AD6">
        <w:rPr>
          <w:rFonts w:asciiTheme="majorBidi" w:hAnsiTheme="majorBidi" w:cstheme="majorBidi"/>
          <w:i/>
          <w:iCs/>
          <w:sz w:val="24"/>
        </w:rPr>
        <w:t>Compensation</w:t>
      </w:r>
      <w:r w:rsidRPr="00401AD6">
        <w:rPr>
          <w:rFonts w:asciiTheme="majorBidi" w:hAnsiTheme="majorBidi" w:cstheme="majorBidi"/>
          <w:sz w:val="24"/>
        </w:rPr>
        <w:t xml:space="preserve"> (X2), </w:t>
      </w:r>
      <w:r w:rsidRPr="00401AD6">
        <w:rPr>
          <w:rFonts w:asciiTheme="majorBidi" w:hAnsiTheme="majorBidi" w:cstheme="majorBidi"/>
          <w:i/>
          <w:iCs/>
          <w:sz w:val="24"/>
        </w:rPr>
        <w:t>Organizational commitment</w:t>
      </w:r>
      <w:r w:rsidRPr="00401AD6">
        <w:rPr>
          <w:rFonts w:asciiTheme="majorBidi" w:hAnsiTheme="majorBidi" w:cstheme="majorBidi"/>
          <w:sz w:val="24"/>
        </w:rPr>
        <w:t xml:space="preserve"> (X3), </w:t>
      </w:r>
      <w:bookmarkStart w:id="9" w:name="_Hlk506183156"/>
      <w:r w:rsidRPr="00401AD6">
        <w:rPr>
          <w:rFonts w:asciiTheme="majorBidi" w:hAnsiTheme="majorBidi" w:cstheme="majorBidi"/>
          <w:i/>
          <w:iCs/>
          <w:sz w:val="24"/>
        </w:rPr>
        <w:t>Organizational</w:t>
      </w:r>
      <w:r w:rsidRPr="00401AD6">
        <w:rPr>
          <w:rFonts w:asciiTheme="majorBidi" w:hAnsiTheme="majorBidi" w:cstheme="majorBidi"/>
          <w:sz w:val="24"/>
        </w:rPr>
        <w:t xml:space="preserve"> (Y1), dan </w:t>
      </w:r>
      <w:r w:rsidRPr="00401AD6">
        <w:rPr>
          <w:rFonts w:asciiTheme="majorBidi" w:hAnsiTheme="majorBidi" w:cstheme="majorBidi"/>
          <w:i/>
          <w:iCs/>
          <w:sz w:val="24"/>
        </w:rPr>
        <w:t xml:space="preserve">Performance </w:t>
      </w:r>
      <w:r w:rsidRPr="00401AD6">
        <w:rPr>
          <w:rFonts w:asciiTheme="majorBidi" w:hAnsiTheme="majorBidi" w:cstheme="majorBidi"/>
          <w:sz w:val="24"/>
        </w:rPr>
        <w:t>(Y2)</w:t>
      </w:r>
      <w:bookmarkEnd w:id="9"/>
      <w:r w:rsidRPr="00401AD6">
        <w:rPr>
          <w:rFonts w:asciiTheme="majorBidi" w:hAnsiTheme="majorBidi" w:cstheme="majorBidi"/>
          <w:sz w:val="24"/>
        </w:rPr>
        <w:t>.Untuk mendapatkan hasil yang akurat teknik yang digunakan adalah</w:t>
      </w:r>
      <w:r w:rsidR="001B36B6" w:rsidRPr="00401AD6">
        <w:rPr>
          <w:rFonts w:asciiTheme="majorBidi" w:hAnsiTheme="majorBidi" w:cstheme="majorBidi"/>
          <w:sz w:val="24"/>
          <w:lang w:val="en-US"/>
        </w:rPr>
        <w:t xml:space="preserve"> </w:t>
      </w:r>
      <w:r w:rsidRPr="00401AD6">
        <w:rPr>
          <w:rFonts w:asciiTheme="majorBidi" w:hAnsiTheme="majorBidi" w:cstheme="majorBidi"/>
          <w:sz w:val="24"/>
        </w:rPr>
        <w:t>Structural Equation Modeling (SEM). Dari hasil penelitian tersebut dapat disimpulkan bahwa</w:t>
      </w:r>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Organizational culture</w:t>
      </w:r>
      <w:r w:rsidRPr="00401AD6">
        <w:rPr>
          <w:rFonts w:asciiTheme="majorBidi" w:hAnsiTheme="majorBidi" w:cstheme="majorBidi"/>
          <w:sz w:val="24"/>
        </w:rPr>
        <w:t xml:space="preserve"> (X1), </w:t>
      </w:r>
      <w:r w:rsidRPr="00401AD6">
        <w:rPr>
          <w:rFonts w:asciiTheme="majorBidi" w:hAnsiTheme="majorBidi" w:cstheme="majorBidi"/>
          <w:i/>
          <w:iCs/>
          <w:sz w:val="24"/>
        </w:rPr>
        <w:t>Compensation</w:t>
      </w:r>
      <w:r w:rsidRPr="00401AD6">
        <w:rPr>
          <w:rFonts w:asciiTheme="majorBidi" w:hAnsiTheme="majorBidi" w:cstheme="majorBidi"/>
          <w:sz w:val="24"/>
        </w:rPr>
        <w:t xml:space="preserve"> (X2), </w:t>
      </w:r>
      <w:r w:rsidRPr="00401AD6">
        <w:rPr>
          <w:rFonts w:asciiTheme="majorBidi" w:hAnsiTheme="majorBidi" w:cstheme="majorBidi"/>
          <w:i/>
          <w:iCs/>
          <w:sz w:val="24"/>
        </w:rPr>
        <w:t>Organizational commitment</w:t>
      </w:r>
      <w:r w:rsidRPr="00401AD6">
        <w:rPr>
          <w:rFonts w:asciiTheme="majorBidi" w:hAnsiTheme="majorBidi" w:cstheme="majorBidi"/>
          <w:sz w:val="24"/>
        </w:rPr>
        <w:t xml:space="preserve"> (X3) berpengaruh positif dan signifikan terhadap </w:t>
      </w:r>
      <w:r w:rsidRPr="00401AD6">
        <w:rPr>
          <w:rFonts w:asciiTheme="majorBidi" w:hAnsiTheme="majorBidi" w:cstheme="majorBidi"/>
          <w:i/>
          <w:iCs/>
          <w:sz w:val="24"/>
        </w:rPr>
        <w:t xml:space="preserve">Organizational </w:t>
      </w:r>
      <w:r w:rsidRPr="00401AD6">
        <w:rPr>
          <w:rFonts w:asciiTheme="majorBidi" w:hAnsiTheme="majorBidi" w:cstheme="majorBidi"/>
          <w:sz w:val="24"/>
        </w:rPr>
        <w:t xml:space="preserve">(Y1), dan </w:t>
      </w:r>
      <w:r w:rsidRPr="00401AD6">
        <w:rPr>
          <w:rFonts w:asciiTheme="majorBidi" w:hAnsiTheme="majorBidi" w:cstheme="majorBidi"/>
          <w:i/>
          <w:iCs/>
          <w:sz w:val="24"/>
        </w:rPr>
        <w:t>Performance</w:t>
      </w:r>
      <w:r w:rsidRPr="00401AD6">
        <w:rPr>
          <w:rFonts w:asciiTheme="majorBidi" w:hAnsiTheme="majorBidi" w:cstheme="majorBidi"/>
          <w:sz w:val="24"/>
        </w:rPr>
        <w:t xml:space="preserve"> (Y2).</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Etebu (2017) dalam penelitiannya yang berjudul</w:t>
      </w:r>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Financial Compensation and Employee Performance of Bayelsa State Civil Service.</w:t>
      </w:r>
      <w:bookmarkStart w:id="10" w:name="_Hlk506182397"/>
      <w:r w:rsidRPr="00401AD6">
        <w:rPr>
          <w:rFonts w:asciiTheme="majorBidi" w:hAnsiTheme="majorBidi" w:cstheme="majorBidi"/>
          <w:sz w:val="24"/>
        </w:rPr>
        <w:t>Variabel dari penelitian tersebut adalah</w:t>
      </w:r>
      <w:bookmarkEnd w:id="10"/>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Employees in BSCS</w:t>
      </w:r>
      <w:r w:rsidRPr="00401AD6">
        <w:rPr>
          <w:rFonts w:asciiTheme="majorBidi" w:hAnsiTheme="majorBidi" w:cstheme="majorBidi"/>
          <w:sz w:val="24"/>
        </w:rPr>
        <w:t xml:space="preserve"> (X) </w:t>
      </w:r>
      <w:r w:rsidRPr="00401AD6">
        <w:rPr>
          <w:rFonts w:asciiTheme="majorBidi" w:hAnsiTheme="majorBidi" w:cstheme="majorBidi"/>
          <w:i/>
          <w:iCs/>
          <w:sz w:val="24"/>
        </w:rPr>
        <w:t>Financial compensation</w:t>
      </w:r>
      <w:r w:rsidRPr="00401AD6">
        <w:rPr>
          <w:rFonts w:asciiTheme="majorBidi" w:hAnsiTheme="majorBidi" w:cstheme="majorBidi"/>
          <w:sz w:val="24"/>
        </w:rPr>
        <w:t xml:space="preserve"> (Y). </w:t>
      </w:r>
      <w:bookmarkStart w:id="11" w:name="_Hlk506182451"/>
      <w:r w:rsidRPr="00401AD6">
        <w:rPr>
          <w:rFonts w:asciiTheme="majorBidi" w:hAnsiTheme="majorBidi" w:cstheme="majorBidi"/>
          <w:sz w:val="24"/>
        </w:rPr>
        <w:t>Untuk mendapatkan hasil yang akurat teknik yang digunakan adalah Regresi</w:t>
      </w:r>
      <w:bookmarkEnd w:id="11"/>
      <w:r w:rsidRPr="00401AD6">
        <w:rPr>
          <w:rFonts w:asciiTheme="majorBidi" w:hAnsiTheme="majorBidi" w:cstheme="majorBidi"/>
          <w:sz w:val="24"/>
        </w:rPr>
        <w:t xml:space="preserve">. </w:t>
      </w:r>
      <w:bookmarkStart w:id="12" w:name="_Hlk506183332"/>
      <w:r w:rsidRPr="00401AD6">
        <w:rPr>
          <w:rFonts w:asciiTheme="majorBidi" w:hAnsiTheme="majorBidi" w:cstheme="majorBidi"/>
          <w:sz w:val="24"/>
        </w:rPr>
        <w:t>Dari hasil penelitian tersebut dapat disimpulkan bahwa</w:t>
      </w:r>
      <w:bookmarkEnd w:id="12"/>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Employees in BSCS</w:t>
      </w:r>
      <w:r w:rsidRPr="00401AD6">
        <w:rPr>
          <w:rFonts w:asciiTheme="majorBidi" w:hAnsiTheme="majorBidi" w:cstheme="majorBidi"/>
          <w:sz w:val="24"/>
        </w:rPr>
        <w:t xml:space="preserve"> (X) berpengaruh positif dan tidak signifikan terhadap </w:t>
      </w:r>
      <w:r w:rsidRPr="00401AD6">
        <w:rPr>
          <w:rFonts w:asciiTheme="majorBidi" w:hAnsiTheme="majorBidi" w:cstheme="majorBidi"/>
          <w:i/>
          <w:iCs/>
          <w:sz w:val="24"/>
        </w:rPr>
        <w:t>Financial compensation</w:t>
      </w:r>
      <w:r w:rsidRPr="00401AD6">
        <w:rPr>
          <w:rFonts w:asciiTheme="majorBidi" w:hAnsiTheme="majorBidi" w:cstheme="majorBidi"/>
          <w:sz w:val="24"/>
        </w:rPr>
        <w:t xml:space="preserve"> (Y).</w:t>
      </w:r>
    </w:p>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Osumba dkk (2015) </w:t>
      </w:r>
      <w:bookmarkStart w:id="13" w:name="_Hlk506182660"/>
      <w:r w:rsidRPr="00401AD6">
        <w:rPr>
          <w:rFonts w:asciiTheme="majorBidi" w:hAnsiTheme="majorBidi" w:cstheme="majorBidi"/>
          <w:sz w:val="24"/>
        </w:rPr>
        <w:t xml:space="preserve">dalam penelitiannya yang berjudul </w:t>
      </w:r>
      <w:bookmarkEnd w:id="13"/>
      <w:r w:rsidRPr="00401AD6">
        <w:rPr>
          <w:rFonts w:asciiTheme="majorBidi" w:hAnsiTheme="majorBidi" w:cstheme="majorBidi"/>
          <w:i/>
          <w:iCs/>
          <w:sz w:val="24"/>
        </w:rPr>
        <w:t>Effect of Motivation on Performance of Employees in Privately Owned Firms: A Case Study of Mt. Longonot Medical Services Ltd, Kenya</w:t>
      </w:r>
      <w:r w:rsidRPr="00401AD6">
        <w:rPr>
          <w:rFonts w:asciiTheme="majorBidi" w:hAnsiTheme="majorBidi" w:cstheme="majorBidi"/>
          <w:sz w:val="24"/>
        </w:rPr>
        <w:t xml:space="preserve">. </w:t>
      </w:r>
      <w:bookmarkStart w:id="14" w:name="_Hlk506182708"/>
      <w:r w:rsidRPr="00401AD6">
        <w:rPr>
          <w:rFonts w:asciiTheme="majorBidi" w:hAnsiTheme="majorBidi" w:cstheme="majorBidi"/>
          <w:sz w:val="24"/>
        </w:rPr>
        <w:t>Variabel dari penelitian tersebut adalah</w:t>
      </w:r>
      <w:bookmarkStart w:id="15" w:name="_Hlk506183362"/>
      <w:bookmarkEnd w:id="14"/>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Employee Motivation</w:t>
      </w:r>
      <w:r w:rsidRPr="00401AD6">
        <w:rPr>
          <w:rFonts w:asciiTheme="majorBidi" w:hAnsiTheme="majorBidi" w:cstheme="majorBidi"/>
          <w:sz w:val="24"/>
        </w:rPr>
        <w:t xml:space="preserve"> (X) </w:t>
      </w:r>
      <w:bookmarkEnd w:id="15"/>
      <w:r w:rsidRPr="00401AD6">
        <w:rPr>
          <w:rFonts w:asciiTheme="majorBidi" w:hAnsiTheme="majorBidi" w:cstheme="majorBidi"/>
          <w:i/>
          <w:iCs/>
          <w:sz w:val="24"/>
        </w:rPr>
        <w:t>Employee Performance</w:t>
      </w:r>
      <w:r w:rsidRPr="00401AD6">
        <w:rPr>
          <w:rFonts w:asciiTheme="majorBidi" w:hAnsiTheme="majorBidi" w:cstheme="majorBidi"/>
          <w:sz w:val="24"/>
        </w:rPr>
        <w:t xml:space="preserve"> (Y). Dari hasil </w:t>
      </w:r>
      <w:r w:rsidRPr="00401AD6">
        <w:rPr>
          <w:rFonts w:asciiTheme="majorBidi" w:hAnsiTheme="majorBidi" w:cstheme="majorBidi"/>
          <w:sz w:val="24"/>
        </w:rPr>
        <w:lastRenderedPageBreak/>
        <w:t xml:space="preserve">penelitian tersebut dapat disimpulkan </w:t>
      </w:r>
      <w:bookmarkStart w:id="16" w:name="_Hlk506183682"/>
      <w:r w:rsidRPr="00401AD6">
        <w:rPr>
          <w:rFonts w:asciiTheme="majorBidi" w:hAnsiTheme="majorBidi" w:cstheme="majorBidi"/>
          <w:sz w:val="24"/>
        </w:rPr>
        <w:t xml:space="preserve">bahwaEmployee </w:t>
      </w:r>
      <w:r w:rsidRPr="00401AD6">
        <w:rPr>
          <w:rFonts w:asciiTheme="majorBidi" w:hAnsiTheme="majorBidi" w:cstheme="majorBidi"/>
          <w:i/>
          <w:iCs/>
          <w:sz w:val="24"/>
        </w:rPr>
        <w:t>Motivation</w:t>
      </w:r>
      <w:r w:rsidRPr="00401AD6">
        <w:rPr>
          <w:rFonts w:asciiTheme="majorBidi" w:hAnsiTheme="majorBidi" w:cstheme="majorBidi"/>
          <w:sz w:val="24"/>
        </w:rPr>
        <w:t xml:space="preserve"> (X) berpengaruh positif dan signifikan terhadap </w:t>
      </w:r>
      <w:r w:rsidRPr="00401AD6">
        <w:rPr>
          <w:rFonts w:asciiTheme="majorBidi" w:hAnsiTheme="majorBidi" w:cstheme="majorBidi"/>
          <w:i/>
          <w:iCs/>
          <w:sz w:val="24"/>
        </w:rPr>
        <w:t>Employee Performance</w:t>
      </w:r>
      <w:r w:rsidRPr="00401AD6">
        <w:rPr>
          <w:rFonts w:asciiTheme="majorBidi" w:hAnsiTheme="majorBidi" w:cstheme="majorBidi"/>
          <w:sz w:val="24"/>
        </w:rPr>
        <w:t xml:space="preserve"> (Y)</w:t>
      </w:r>
    </w:p>
    <w:bookmarkEnd w:id="16"/>
    <w:p w:rsidR="005E10D1" w:rsidRPr="00401AD6" w:rsidRDefault="005E10D1"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Musta’in dkk (2014) dalam penelitiannya yang berjudul</w:t>
      </w:r>
      <w:r w:rsidRPr="00401AD6">
        <w:rPr>
          <w:rFonts w:asciiTheme="majorBidi" w:hAnsiTheme="majorBidi" w:cstheme="majorBidi"/>
          <w:i/>
          <w:iCs/>
          <w:sz w:val="24"/>
        </w:rPr>
        <w:t>A Study on Employees Performance: Spiritual Leadership and Work Motivation with Mediation Work Satisfaction at the University of Darul Ulum, Indonesia.</w:t>
      </w:r>
      <w:r w:rsidRPr="00401AD6">
        <w:rPr>
          <w:rFonts w:asciiTheme="majorBidi" w:hAnsiTheme="majorBidi" w:cstheme="majorBidi"/>
          <w:sz w:val="24"/>
        </w:rPr>
        <w:t>Variabel dari penelitian tersebut adalah</w:t>
      </w:r>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Spiritual leadership</w:t>
      </w:r>
      <w:r w:rsidRPr="00401AD6">
        <w:rPr>
          <w:rFonts w:asciiTheme="majorBidi" w:hAnsiTheme="majorBidi" w:cstheme="majorBidi"/>
          <w:sz w:val="24"/>
        </w:rPr>
        <w:t xml:space="preserve"> (X1), </w:t>
      </w:r>
      <w:r w:rsidRPr="00401AD6">
        <w:rPr>
          <w:rFonts w:asciiTheme="majorBidi" w:hAnsiTheme="majorBidi" w:cstheme="majorBidi"/>
          <w:i/>
          <w:iCs/>
          <w:sz w:val="24"/>
        </w:rPr>
        <w:t>Work motivation</w:t>
      </w:r>
      <w:r w:rsidRPr="00401AD6">
        <w:rPr>
          <w:rFonts w:asciiTheme="majorBidi" w:hAnsiTheme="majorBidi" w:cstheme="majorBidi"/>
          <w:sz w:val="24"/>
        </w:rPr>
        <w:t xml:space="preserve"> (X2), </w:t>
      </w:r>
      <w:r w:rsidRPr="00401AD6">
        <w:rPr>
          <w:rFonts w:asciiTheme="majorBidi" w:hAnsiTheme="majorBidi" w:cstheme="majorBidi"/>
          <w:i/>
          <w:iCs/>
          <w:sz w:val="24"/>
        </w:rPr>
        <w:t>Work satisfaction</w:t>
      </w:r>
      <w:r w:rsidRPr="00401AD6">
        <w:rPr>
          <w:rFonts w:asciiTheme="majorBidi" w:hAnsiTheme="majorBidi" w:cstheme="majorBidi"/>
          <w:sz w:val="24"/>
        </w:rPr>
        <w:t xml:space="preserve"> (Z), dan </w:t>
      </w:r>
      <w:r w:rsidRPr="00401AD6">
        <w:rPr>
          <w:rFonts w:asciiTheme="majorBidi" w:hAnsiTheme="majorBidi" w:cstheme="majorBidi"/>
          <w:i/>
          <w:iCs/>
          <w:sz w:val="24"/>
        </w:rPr>
        <w:t>Employees Performance</w:t>
      </w:r>
      <w:r w:rsidRPr="00401AD6">
        <w:rPr>
          <w:rFonts w:asciiTheme="majorBidi" w:hAnsiTheme="majorBidi" w:cstheme="majorBidi"/>
          <w:sz w:val="24"/>
        </w:rPr>
        <w:t xml:space="preserve"> (Y). Untuk mendapatkan hasil yang akurat teknik yang digunakan adalah</w:t>
      </w:r>
      <w:r w:rsidR="001B36B6" w:rsidRPr="00401AD6">
        <w:rPr>
          <w:rFonts w:asciiTheme="majorBidi" w:hAnsiTheme="majorBidi" w:cstheme="majorBidi"/>
          <w:sz w:val="24"/>
          <w:lang w:val="en-US"/>
        </w:rPr>
        <w:t xml:space="preserve"> </w:t>
      </w:r>
      <w:r w:rsidRPr="00401AD6">
        <w:rPr>
          <w:rFonts w:asciiTheme="majorBidi" w:hAnsiTheme="majorBidi" w:cstheme="majorBidi"/>
          <w:i/>
          <w:iCs/>
          <w:sz w:val="24"/>
        </w:rPr>
        <w:t xml:space="preserve">path analysis. </w:t>
      </w:r>
      <w:r w:rsidRPr="00401AD6">
        <w:rPr>
          <w:rFonts w:asciiTheme="majorBidi" w:hAnsiTheme="majorBidi" w:cstheme="majorBidi"/>
          <w:sz w:val="24"/>
        </w:rPr>
        <w:t xml:space="preserve">Dari hasil penelitian tersebut dapat disimpulkan bahwa secara langsung </w:t>
      </w:r>
      <w:r w:rsidRPr="00401AD6">
        <w:rPr>
          <w:rFonts w:asciiTheme="majorBidi" w:hAnsiTheme="majorBidi" w:cstheme="majorBidi"/>
          <w:i/>
          <w:iCs/>
          <w:sz w:val="24"/>
        </w:rPr>
        <w:t xml:space="preserve">leadership </w:t>
      </w:r>
      <w:r w:rsidRPr="00401AD6">
        <w:rPr>
          <w:rFonts w:asciiTheme="majorBidi" w:hAnsiTheme="majorBidi" w:cstheme="majorBidi"/>
          <w:sz w:val="24"/>
        </w:rPr>
        <w:t xml:space="preserve">(X1) dan </w:t>
      </w:r>
      <w:r w:rsidRPr="00401AD6">
        <w:rPr>
          <w:rFonts w:asciiTheme="majorBidi" w:hAnsiTheme="majorBidi" w:cstheme="majorBidi"/>
          <w:i/>
          <w:iCs/>
          <w:sz w:val="24"/>
        </w:rPr>
        <w:t xml:space="preserve">Work motivation </w:t>
      </w:r>
      <w:r w:rsidRPr="00401AD6">
        <w:rPr>
          <w:rFonts w:asciiTheme="majorBidi" w:hAnsiTheme="majorBidi" w:cstheme="majorBidi"/>
          <w:sz w:val="24"/>
        </w:rPr>
        <w:t xml:space="preserve">(X2) berpengaruh positif dan signifikan terhadap </w:t>
      </w:r>
      <w:r w:rsidRPr="00401AD6">
        <w:rPr>
          <w:rFonts w:asciiTheme="majorBidi" w:hAnsiTheme="majorBidi" w:cstheme="majorBidi"/>
          <w:i/>
          <w:iCs/>
          <w:sz w:val="24"/>
        </w:rPr>
        <w:t xml:space="preserve">Employees Performance </w:t>
      </w:r>
      <w:r w:rsidRPr="00401AD6">
        <w:rPr>
          <w:rFonts w:asciiTheme="majorBidi" w:hAnsiTheme="majorBidi" w:cstheme="majorBidi"/>
          <w:sz w:val="24"/>
        </w:rPr>
        <w:t xml:space="preserve">(Y). Dan secara tidak langsung </w:t>
      </w:r>
      <w:r w:rsidRPr="00401AD6">
        <w:rPr>
          <w:rFonts w:asciiTheme="majorBidi" w:hAnsiTheme="majorBidi" w:cstheme="majorBidi"/>
          <w:i/>
          <w:iCs/>
          <w:sz w:val="24"/>
        </w:rPr>
        <w:t>leadership</w:t>
      </w:r>
      <w:r w:rsidRPr="00401AD6">
        <w:rPr>
          <w:rFonts w:asciiTheme="majorBidi" w:hAnsiTheme="majorBidi" w:cstheme="majorBidi"/>
          <w:sz w:val="24"/>
        </w:rPr>
        <w:t xml:space="preserve"> (X1) dan </w:t>
      </w:r>
      <w:r w:rsidRPr="00401AD6">
        <w:rPr>
          <w:rFonts w:asciiTheme="majorBidi" w:hAnsiTheme="majorBidi" w:cstheme="majorBidi"/>
          <w:i/>
          <w:iCs/>
          <w:sz w:val="24"/>
        </w:rPr>
        <w:t>Work motivation</w:t>
      </w:r>
      <w:r w:rsidRPr="00401AD6">
        <w:rPr>
          <w:rFonts w:asciiTheme="majorBidi" w:hAnsiTheme="majorBidi" w:cstheme="majorBidi"/>
          <w:sz w:val="24"/>
        </w:rPr>
        <w:t xml:space="preserve"> (X2) berpengaruh positif dan signifikan terhadap </w:t>
      </w:r>
      <w:r w:rsidRPr="00401AD6">
        <w:rPr>
          <w:rFonts w:asciiTheme="majorBidi" w:hAnsiTheme="majorBidi" w:cstheme="majorBidi"/>
          <w:i/>
          <w:iCs/>
          <w:sz w:val="24"/>
        </w:rPr>
        <w:t xml:space="preserve">Employees Performance </w:t>
      </w:r>
      <w:r w:rsidRPr="00401AD6">
        <w:rPr>
          <w:rFonts w:asciiTheme="majorBidi" w:hAnsiTheme="majorBidi" w:cstheme="majorBidi"/>
          <w:sz w:val="24"/>
        </w:rPr>
        <w:t xml:space="preserve">(Y) dengan </w:t>
      </w:r>
      <w:r w:rsidRPr="00401AD6">
        <w:rPr>
          <w:rFonts w:asciiTheme="majorBidi" w:hAnsiTheme="majorBidi" w:cstheme="majorBidi"/>
          <w:i/>
          <w:iCs/>
          <w:sz w:val="24"/>
        </w:rPr>
        <w:t>Work satisfaction</w:t>
      </w:r>
      <w:r w:rsidRPr="00401AD6">
        <w:rPr>
          <w:rFonts w:asciiTheme="majorBidi" w:hAnsiTheme="majorBidi" w:cstheme="majorBidi"/>
          <w:sz w:val="24"/>
        </w:rPr>
        <w:t xml:space="preserve"> (Z) sebagai mediasi.</w:t>
      </w:r>
    </w:p>
    <w:bookmarkEnd w:id="5"/>
    <w:p w:rsidR="005955FC" w:rsidRPr="00401AD6" w:rsidRDefault="005955FC" w:rsidP="002E659A">
      <w:pPr>
        <w:spacing w:after="0" w:line="240" w:lineRule="auto"/>
        <w:contextualSpacing/>
        <w:jc w:val="center"/>
        <w:rPr>
          <w:rFonts w:asciiTheme="majorBidi" w:hAnsiTheme="majorBidi" w:cstheme="majorBidi"/>
          <w:b/>
          <w:bCs/>
          <w:sz w:val="24"/>
        </w:rPr>
      </w:pPr>
      <w:r w:rsidRPr="00401AD6">
        <w:rPr>
          <w:rFonts w:asciiTheme="majorBidi" w:hAnsiTheme="majorBidi" w:cstheme="majorBidi"/>
          <w:b/>
          <w:bCs/>
          <w:sz w:val="24"/>
        </w:rPr>
        <w:t xml:space="preserve">Tabel 2.1 </w:t>
      </w:r>
    </w:p>
    <w:p w:rsidR="005955FC" w:rsidRPr="00401AD6" w:rsidRDefault="005955FC" w:rsidP="002E659A">
      <w:pPr>
        <w:spacing w:after="0" w:line="240" w:lineRule="auto"/>
        <w:contextualSpacing/>
        <w:jc w:val="center"/>
        <w:rPr>
          <w:rFonts w:asciiTheme="majorBidi" w:hAnsiTheme="majorBidi" w:cstheme="majorBidi"/>
          <w:b/>
          <w:bCs/>
          <w:sz w:val="24"/>
        </w:rPr>
      </w:pPr>
      <w:r w:rsidRPr="00401AD6">
        <w:rPr>
          <w:rFonts w:asciiTheme="majorBidi" w:hAnsiTheme="majorBidi" w:cstheme="majorBidi"/>
          <w:b/>
          <w:bCs/>
          <w:sz w:val="24"/>
        </w:rPr>
        <w:t>Penelitian Terdahulu</w:t>
      </w:r>
    </w:p>
    <w:tbl>
      <w:tblPr>
        <w:tblW w:w="8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899"/>
        <w:gridCol w:w="1559"/>
        <w:gridCol w:w="1418"/>
        <w:gridCol w:w="2693"/>
      </w:tblGrid>
      <w:tr w:rsidR="005955FC" w:rsidRPr="00401AD6" w:rsidTr="009070CA">
        <w:trPr>
          <w:trHeight w:val="147"/>
        </w:trPr>
        <w:tc>
          <w:tcPr>
            <w:tcW w:w="511" w:type="dxa"/>
          </w:tcPr>
          <w:p w:rsidR="005955FC" w:rsidRPr="00401AD6" w:rsidRDefault="005955FC" w:rsidP="00174A71">
            <w:pPr>
              <w:pStyle w:val="TableParagraph"/>
              <w:spacing w:before="0"/>
              <w:contextualSpacing/>
              <w:rPr>
                <w:rFonts w:asciiTheme="majorBidi" w:hAnsiTheme="majorBidi" w:cstheme="majorBidi"/>
                <w:b/>
                <w:sz w:val="24"/>
                <w:szCs w:val="24"/>
              </w:rPr>
            </w:pPr>
            <w:bookmarkStart w:id="17" w:name="_Hlk514646796"/>
            <w:r w:rsidRPr="00401AD6">
              <w:rPr>
                <w:rFonts w:asciiTheme="majorBidi" w:hAnsiTheme="majorBidi" w:cstheme="majorBidi"/>
                <w:b/>
                <w:sz w:val="24"/>
                <w:szCs w:val="24"/>
              </w:rPr>
              <w:t>No</w:t>
            </w:r>
          </w:p>
        </w:tc>
        <w:tc>
          <w:tcPr>
            <w:tcW w:w="1899" w:type="dxa"/>
          </w:tcPr>
          <w:p w:rsidR="005955FC" w:rsidRPr="00401AD6" w:rsidRDefault="005955FC" w:rsidP="00174A71">
            <w:pPr>
              <w:pStyle w:val="TableParagraph"/>
              <w:spacing w:before="0"/>
              <w:ind w:right="181"/>
              <w:contextualSpacing/>
              <w:rPr>
                <w:rFonts w:asciiTheme="majorBidi" w:hAnsiTheme="majorBidi" w:cstheme="majorBidi"/>
                <w:b/>
                <w:sz w:val="24"/>
                <w:szCs w:val="24"/>
              </w:rPr>
            </w:pPr>
            <w:r w:rsidRPr="00401AD6">
              <w:rPr>
                <w:rFonts w:asciiTheme="majorBidi" w:hAnsiTheme="majorBidi" w:cstheme="majorBidi"/>
                <w:b/>
                <w:sz w:val="24"/>
                <w:szCs w:val="24"/>
              </w:rPr>
              <w:t>Nama, Tahun, Judul Penelitian</w:t>
            </w:r>
          </w:p>
        </w:tc>
        <w:tc>
          <w:tcPr>
            <w:tcW w:w="1559" w:type="dxa"/>
          </w:tcPr>
          <w:p w:rsidR="005955FC" w:rsidRPr="00401AD6" w:rsidRDefault="005955FC" w:rsidP="00174A71">
            <w:pPr>
              <w:pStyle w:val="TableParagraph"/>
              <w:spacing w:before="0"/>
              <w:ind w:right="224"/>
              <w:contextualSpacing/>
              <w:rPr>
                <w:rFonts w:asciiTheme="majorBidi" w:hAnsiTheme="majorBidi" w:cstheme="majorBidi"/>
                <w:b/>
                <w:sz w:val="24"/>
                <w:szCs w:val="24"/>
              </w:rPr>
            </w:pPr>
            <w:r w:rsidRPr="00401AD6">
              <w:rPr>
                <w:rFonts w:asciiTheme="majorBidi" w:hAnsiTheme="majorBidi" w:cstheme="majorBidi"/>
                <w:b/>
                <w:sz w:val="24"/>
                <w:szCs w:val="24"/>
              </w:rPr>
              <w:t>Variabel</w:t>
            </w:r>
          </w:p>
        </w:tc>
        <w:tc>
          <w:tcPr>
            <w:tcW w:w="1418" w:type="dxa"/>
          </w:tcPr>
          <w:p w:rsidR="005955FC" w:rsidRPr="00401AD6" w:rsidRDefault="005955FC" w:rsidP="00174A71">
            <w:pPr>
              <w:pStyle w:val="TableParagraph"/>
              <w:spacing w:before="0"/>
              <w:contextualSpacing/>
              <w:rPr>
                <w:rFonts w:asciiTheme="majorBidi" w:hAnsiTheme="majorBidi" w:cstheme="majorBidi"/>
                <w:b/>
                <w:sz w:val="24"/>
                <w:szCs w:val="24"/>
              </w:rPr>
            </w:pPr>
            <w:r w:rsidRPr="00401AD6">
              <w:rPr>
                <w:rFonts w:asciiTheme="majorBidi" w:hAnsiTheme="majorBidi" w:cstheme="majorBidi"/>
                <w:b/>
                <w:sz w:val="24"/>
                <w:szCs w:val="24"/>
              </w:rPr>
              <w:t>Teknik Analisis</w:t>
            </w:r>
          </w:p>
        </w:tc>
        <w:tc>
          <w:tcPr>
            <w:tcW w:w="2693" w:type="dxa"/>
          </w:tcPr>
          <w:p w:rsidR="005955FC" w:rsidRPr="00401AD6" w:rsidRDefault="005955FC" w:rsidP="00174A71">
            <w:pPr>
              <w:pStyle w:val="TableParagraph"/>
              <w:spacing w:before="0"/>
              <w:ind w:left="197"/>
              <w:contextualSpacing/>
              <w:rPr>
                <w:rFonts w:asciiTheme="majorBidi" w:hAnsiTheme="majorBidi" w:cstheme="majorBidi"/>
                <w:b/>
                <w:sz w:val="24"/>
                <w:szCs w:val="24"/>
              </w:rPr>
            </w:pPr>
            <w:r w:rsidRPr="00401AD6">
              <w:rPr>
                <w:rFonts w:asciiTheme="majorBidi" w:hAnsiTheme="majorBidi" w:cstheme="majorBidi"/>
                <w:b/>
                <w:sz w:val="24"/>
                <w:szCs w:val="24"/>
              </w:rPr>
              <w:t>Hasil Penelitian</w:t>
            </w:r>
          </w:p>
        </w:tc>
      </w:tr>
      <w:tr w:rsidR="005955FC" w:rsidRPr="00401AD6" w:rsidTr="009070CA">
        <w:trPr>
          <w:trHeight w:val="2258"/>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1</w:t>
            </w:r>
          </w:p>
        </w:tc>
        <w:tc>
          <w:tcPr>
            <w:tcW w:w="1899"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Leonu dkk. 2017. Pengaruh Kompensasi dan Pelatihan terhadap Kinerja aparatur paten melalui Motivasi sebagai variabel intervening di Kecamatan Dusun Tengah Kabupaten Barito Timur</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Kompensasi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(X1),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Pelatihan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(X2),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Motivasi (X3)</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dan Kinerja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Partial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LeastSquare </w:t>
            </w:r>
          </w:p>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(PLS)</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lang w:val="id-ID"/>
              </w:rPr>
              <w:t>Kompensasi(X1) berpengaruhpositif dan signifikan terhadap Kinerja (Y)</w:t>
            </w:r>
            <w:r w:rsidRPr="00401AD6">
              <w:rPr>
                <w:rFonts w:asciiTheme="majorBidi" w:hAnsiTheme="majorBidi" w:cstheme="majorBidi"/>
                <w:sz w:val="24"/>
                <w:szCs w:val="24"/>
              </w:rPr>
              <w:t xml:space="preserve">, Variabel Pelatihan (X2) berpengaruh positif tidak signifikan terhadap Kinerja (Y), Variabel Kompensasi (X1) berpengaruh positif dan signifikan terhadap Motivasi Kerja (X3), Variabel Pelatihan (X2) berpengaruh positif dan signifikan terhadap </w:t>
            </w:r>
            <w:r w:rsidRPr="00401AD6">
              <w:rPr>
                <w:rFonts w:asciiTheme="majorBidi" w:hAnsiTheme="majorBidi" w:cstheme="majorBidi"/>
                <w:sz w:val="24"/>
                <w:szCs w:val="24"/>
              </w:rPr>
              <w:lastRenderedPageBreak/>
              <w:t>Motivasi Kerja (X3), Variabel Motivasi (X3) berpengaruh negatif dan tidak signifikan terhadap Kinerja (Y), Kompensasi (X1) melalui Motivasi (X3) sebagai variabel intervening memiliki pengaruh yang tidak signifikan terhadap Kinerja (Y) aparatur di kantor Kecamatan Dusun Tengah Kabupaten Barito Timur, variabel Pelatihan (X2) melalui Motivasi (X3) sebagai variabel intervening memiliki pengaruh yang tidak signifikan terhadap Kinerja (Y) aparatur di kantor Kecamatan Dusun Tengah Kabupaten Barito Timur.</w:t>
            </w:r>
          </w:p>
        </w:tc>
      </w:tr>
      <w:tr w:rsidR="005955FC" w:rsidRPr="00401AD6" w:rsidTr="009070CA">
        <w:trPr>
          <w:trHeight w:val="29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lastRenderedPageBreak/>
              <w:t>2</w:t>
            </w:r>
          </w:p>
        </w:tc>
        <w:tc>
          <w:tcPr>
            <w:tcW w:w="1899"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Damayanti. 2017. Pengaruh Dukungan Organisasi, Disiplin Kerja, Motivasi, dan Pelatihan Terhadap Kinerja Perawat di RSUD Blambangan Banyuwangi</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Kinerja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Karyawan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(Y),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Dukungan Organisasi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(X1), Disiplin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Kerja (X2),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Motivasi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(X3), dan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Pelatihan (X4)</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Regresi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Linier </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Berganda</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Dukungan Organisasi (X1), Disiplin Kerja (X2), Motivasi (X3), dan Pelatihan (X4) berpengaruh positif dan signifikan terhadap Kinerja Karyawan (Y) pada RSUD Blambangan Banyuwangi.</w:t>
            </w:r>
          </w:p>
        </w:tc>
      </w:tr>
      <w:tr w:rsidR="005955FC" w:rsidRPr="00401AD6" w:rsidTr="009070CA">
        <w:trPr>
          <w:trHeight w:val="2679"/>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3</w:t>
            </w:r>
          </w:p>
        </w:tc>
        <w:tc>
          <w:tcPr>
            <w:tcW w:w="1899" w:type="dxa"/>
          </w:tcPr>
          <w:p w:rsidR="005955FC" w:rsidRPr="00401AD6" w:rsidRDefault="005955FC" w:rsidP="00174A71">
            <w:pPr>
              <w:pStyle w:val="TableParagraph"/>
              <w:spacing w:before="0"/>
              <w:ind w:left="105"/>
              <w:contextualSpacing/>
              <w:jc w:val="both"/>
              <w:rPr>
                <w:rFonts w:asciiTheme="majorBidi" w:hAnsiTheme="majorBidi" w:cstheme="majorBidi"/>
                <w:sz w:val="24"/>
                <w:szCs w:val="24"/>
              </w:rPr>
            </w:pPr>
            <w:r w:rsidRPr="00401AD6">
              <w:rPr>
                <w:rFonts w:asciiTheme="majorBidi" w:hAnsiTheme="majorBidi" w:cstheme="majorBidi"/>
                <w:sz w:val="24"/>
                <w:szCs w:val="24"/>
              </w:rPr>
              <w:t>Santoso. 2017. Pengaruh Pelatihan dan Motivasi terhadap Kinerja Karyawan Koperasi Agro Niaga Jaya Abadi Unggul Jabung Malang</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Pelatihan (X1), Motivasi (X2), dan Kinerja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Regresi Linier Berganda</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Pelatiahan (X1) dan Motivasi (X2) berpengaruh positif dan signifikan terhadap Kinerja Karyawan (Y) pada Koperasi Agro Niaga Jaya Abadi Unggul, Jabung, Malang</w:t>
            </w:r>
          </w:p>
        </w:tc>
      </w:tr>
      <w:tr w:rsidR="005955FC" w:rsidRPr="00401AD6" w:rsidTr="009070CA">
        <w:trPr>
          <w:trHeight w:val="2959"/>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lastRenderedPageBreak/>
              <w:t>4</w:t>
            </w:r>
          </w:p>
        </w:tc>
        <w:tc>
          <w:tcPr>
            <w:tcW w:w="1899" w:type="dxa"/>
          </w:tcPr>
          <w:p w:rsidR="005955FC" w:rsidRPr="00401AD6" w:rsidRDefault="005955FC" w:rsidP="00174A71">
            <w:pPr>
              <w:pStyle w:val="TableParagraph"/>
              <w:spacing w:before="0"/>
              <w:ind w:left="105"/>
              <w:contextualSpacing/>
              <w:jc w:val="both"/>
              <w:rPr>
                <w:rFonts w:asciiTheme="majorBidi" w:hAnsiTheme="majorBidi" w:cstheme="majorBidi"/>
                <w:sz w:val="24"/>
                <w:szCs w:val="24"/>
              </w:rPr>
            </w:pPr>
            <w:r w:rsidRPr="00401AD6">
              <w:rPr>
                <w:rFonts w:asciiTheme="majorBidi" w:hAnsiTheme="majorBidi" w:cstheme="majorBidi"/>
                <w:sz w:val="24"/>
                <w:szCs w:val="24"/>
              </w:rPr>
              <w:t>Pratama dkk. 2015. Pengaruh Kompensasi terhadap Kinerja Karyawan (Studi pada karyawan PT. Asuransi Jiwasraya persero regional office Malang )</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Kompensasi finansial (X1), Kompensasi non finansial (X2), dan Kinerja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Regresi Linier Berganda</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Kompensasi finansial (X1) dan Kompensasi non finansial (X2) berpengaruh positif dan signifikan terhadap Kinerja Karyawan PT. Asuransi Jiwasraya persero regional office Malang)</w:t>
            </w:r>
          </w:p>
        </w:tc>
      </w:tr>
      <w:tr w:rsidR="005955FC" w:rsidRPr="00401AD6" w:rsidTr="009070CA">
        <w:trPr>
          <w:trHeight w:val="993"/>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5</w:t>
            </w:r>
          </w:p>
        </w:tc>
        <w:tc>
          <w:tcPr>
            <w:tcW w:w="1899" w:type="dxa"/>
          </w:tcPr>
          <w:p w:rsidR="005955FC" w:rsidRPr="00401AD6" w:rsidRDefault="005955FC" w:rsidP="00174A71">
            <w:pPr>
              <w:pStyle w:val="TableParagraph"/>
              <w:spacing w:before="0"/>
              <w:ind w:left="105"/>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Theodora. 2015. Pengaruh Motivasi Kerja terhadap Kinerja Karyawan PT. Sejahtera Motor Gemilang </w:t>
            </w:r>
          </w:p>
          <w:p w:rsidR="005955FC" w:rsidRPr="00401AD6" w:rsidRDefault="005955FC" w:rsidP="00174A71">
            <w:pPr>
              <w:pStyle w:val="TableParagraph"/>
              <w:spacing w:before="0"/>
              <w:ind w:left="105"/>
              <w:contextualSpacing/>
              <w:jc w:val="both"/>
              <w:rPr>
                <w:rFonts w:asciiTheme="majorBidi" w:hAnsiTheme="majorBidi" w:cstheme="majorBidi"/>
                <w:sz w:val="24"/>
                <w:szCs w:val="24"/>
              </w:rPr>
            </w:pP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Motivasi </w:t>
            </w:r>
            <w:r w:rsidRPr="00401AD6">
              <w:rPr>
                <w:rFonts w:asciiTheme="majorBidi" w:hAnsiTheme="majorBidi" w:cstheme="majorBidi"/>
                <w:i/>
                <w:iCs/>
                <w:sz w:val="24"/>
                <w:szCs w:val="24"/>
              </w:rPr>
              <w:t>Exsistence</w:t>
            </w:r>
            <w:r w:rsidRPr="00401AD6">
              <w:rPr>
                <w:rFonts w:asciiTheme="majorBidi" w:hAnsiTheme="majorBidi" w:cstheme="majorBidi"/>
                <w:sz w:val="24"/>
                <w:szCs w:val="24"/>
              </w:rPr>
              <w:t xml:space="preserve"> (X1), Motivasi </w:t>
            </w:r>
            <w:r w:rsidRPr="00401AD6">
              <w:rPr>
                <w:rFonts w:asciiTheme="majorBidi" w:hAnsiTheme="majorBidi" w:cstheme="majorBidi"/>
                <w:i/>
                <w:iCs/>
                <w:sz w:val="24"/>
                <w:szCs w:val="24"/>
              </w:rPr>
              <w:t>Relatedness</w:t>
            </w:r>
            <w:r w:rsidRPr="00401AD6">
              <w:rPr>
                <w:rFonts w:asciiTheme="majorBidi" w:hAnsiTheme="majorBidi" w:cstheme="majorBidi"/>
                <w:sz w:val="24"/>
                <w:szCs w:val="24"/>
              </w:rPr>
              <w:t xml:space="preserve"> (X2), Motivasi </w:t>
            </w:r>
            <w:r w:rsidRPr="00401AD6">
              <w:rPr>
                <w:rFonts w:asciiTheme="majorBidi" w:hAnsiTheme="majorBidi" w:cstheme="majorBidi"/>
                <w:i/>
                <w:iCs/>
                <w:sz w:val="24"/>
                <w:szCs w:val="24"/>
              </w:rPr>
              <w:t>Gowth</w:t>
            </w:r>
            <w:r w:rsidRPr="00401AD6">
              <w:rPr>
                <w:rFonts w:asciiTheme="majorBidi" w:hAnsiTheme="majorBidi" w:cstheme="majorBidi"/>
                <w:sz w:val="24"/>
                <w:szCs w:val="24"/>
              </w:rPr>
              <w:t xml:space="preserve"> (X3), dan Kinerja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Regresi Linear Berganda</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Secara simultan motivasi </w:t>
            </w:r>
            <w:r w:rsidRPr="00401AD6">
              <w:rPr>
                <w:rFonts w:asciiTheme="majorBidi" w:hAnsiTheme="majorBidi" w:cstheme="majorBidi"/>
                <w:i/>
                <w:iCs/>
                <w:sz w:val="24"/>
                <w:szCs w:val="24"/>
              </w:rPr>
              <w:t>exsistence</w:t>
            </w:r>
            <w:r w:rsidRPr="00401AD6">
              <w:rPr>
                <w:rFonts w:asciiTheme="majorBidi" w:hAnsiTheme="majorBidi" w:cstheme="majorBidi"/>
                <w:sz w:val="24"/>
                <w:szCs w:val="24"/>
              </w:rPr>
              <w:t xml:space="preserve"> (X1), motivasi </w:t>
            </w:r>
            <w:r w:rsidRPr="00401AD6">
              <w:rPr>
                <w:rFonts w:asciiTheme="majorBidi" w:hAnsiTheme="majorBidi" w:cstheme="majorBidi"/>
                <w:i/>
                <w:iCs/>
                <w:sz w:val="24"/>
                <w:szCs w:val="24"/>
              </w:rPr>
              <w:t>relatedness</w:t>
            </w:r>
            <w:r w:rsidRPr="00401AD6">
              <w:rPr>
                <w:rFonts w:asciiTheme="majorBidi" w:hAnsiTheme="majorBidi" w:cstheme="majorBidi"/>
                <w:sz w:val="24"/>
                <w:szCs w:val="24"/>
              </w:rPr>
              <w:t xml:space="preserve"> (X2), motivasi  </w:t>
            </w:r>
            <w:r w:rsidRPr="00401AD6">
              <w:rPr>
                <w:rFonts w:asciiTheme="majorBidi" w:hAnsiTheme="majorBidi" w:cstheme="majorBidi"/>
                <w:i/>
                <w:iCs/>
                <w:sz w:val="24"/>
                <w:szCs w:val="24"/>
              </w:rPr>
              <w:t>growth</w:t>
            </w:r>
            <w:r w:rsidRPr="00401AD6">
              <w:rPr>
                <w:rFonts w:asciiTheme="majorBidi" w:hAnsiTheme="majorBidi" w:cstheme="majorBidi"/>
                <w:sz w:val="24"/>
                <w:szCs w:val="24"/>
              </w:rPr>
              <w:t xml:space="preserve"> (X3), mempunyai pengaruh signifikan terhadap kinerja karyawan PT. Sejahtera Motor Gemilang. Secara Parsial,motivasi  </w:t>
            </w:r>
            <w:r w:rsidRPr="00401AD6">
              <w:rPr>
                <w:rFonts w:asciiTheme="majorBidi" w:hAnsiTheme="majorBidi" w:cstheme="majorBidi"/>
                <w:i/>
                <w:iCs/>
                <w:sz w:val="24"/>
                <w:szCs w:val="24"/>
              </w:rPr>
              <w:t>relatedness</w:t>
            </w:r>
            <w:r w:rsidRPr="00401AD6">
              <w:rPr>
                <w:rFonts w:asciiTheme="majorBidi" w:hAnsiTheme="majorBidi" w:cstheme="majorBidi"/>
                <w:sz w:val="24"/>
                <w:szCs w:val="24"/>
              </w:rPr>
              <w:t xml:space="preserve"> (X2) dan motivasi </w:t>
            </w:r>
            <w:r w:rsidRPr="00401AD6">
              <w:rPr>
                <w:rFonts w:asciiTheme="majorBidi" w:hAnsiTheme="majorBidi" w:cstheme="majorBidi"/>
                <w:i/>
                <w:iCs/>
                <w:sz w:val="24"/>
                <w:szCs w:val="24"/>
              </w:rPr>
              <w:t>growth</w:t>
            </w:r>
            <w:r w:rsidRPr="00401AD6">
              <w:rPr>
                <w:rFonts w:asciiTheme="majorBidi" w:hAnsiTheme="majorBidi" w:cstheme="majorBidi"/>
                <w:sz w:val="24"/>
                <w:szCs w:val="24"/>
              </w:rPr>
              <w:t xml:space="preserve"> (X3) mempunyai pengaruh signifikan terhadap kinerja karyawan PT. Sejahtera Motor Gemilang. Sedangkan motivasi  </w:t>
            </w:r>
            <w:r w:rsidRPr="00401AD6">
              <w:rPr>
                <w:rFonts w:asciiTheme="majorBidi" w:hAnsiTheme="majorBidi" w:cstheme="majorBidi"/>
                <w:i/>
                <w:iCs/>
                <w:sz w:val="24"/>
                <w:szCs w:val="24"/>
              </w:rPr>
              <w:t>existence</w:t>
            </w:r>
            <w:r w:rsidRPr="00401AD6">
              <w:rPr>
                <w:rFonts w:asciiTheme="majorBidi" w:hAnsiTheme="majorBidi" w:cstheme="majorBidi"/>
                <w:sz w:val="24"/>
                <w:szCs w:val="24"/>
              </w:rPr>
              <w:t xml:space="preserve"> (X1)  tidak mempunyai pengaruh yang signifikan terhadap kinerja karyawan PT. Sejahtera Motor Gemilang.</w:t>
            </w:r>
          </w:p>
        </w:tc>
      </w:tr>
      <w:tr w:rsidR="005955FC" w:rsidRPr="00401AD6" w:rsidTr="009070CA">
        <w:trPr>
          <w:trHeight w:val="36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lastRenderedPageBreak/>
              <w:t>6</w:t>
            </w:r>
          </w:p>
        </w:tc>
        <w:tc>
          <w:tcPr>
            <w:tcW w:w="1899" w:type="dxa"/>
          </w:tcPr>
          <w:p w:rsidR="005955FC" w:rsidRPr="00401AD6" w:rsidRDefault="005955FC" w:rsidP="00174A71">
            <w:pPr>
              <w:pStyle w:val="TableParagraph"/>
              <w:spacing w:before="0"/>
              <w:ind w:left="105"/>
              <w:contextualSpacing/>
              <w:jc w:val="both"/>
              <w:rPr>
                <w:rFonts w:asciiTheme="majorBidi" w:hAnsiTheme="majorBidi" w:cstheme="majorBidi"/>
                <w:sz w:val="24"/>
                <w:szCs w:val="24"/>
              </w:rPr>
            </w:pPr>
            <w:r w:rsidRPr="00401AD6">
              <w:rPr>
                <w:rFonts w:asciiTheme="majorBidi" w:hAnsiTheme="majorBidi" w:cstheme="majorBidi"/>
                <w:sz w:val="24"/>
                <w:szCs w:val="24"/>
              </w:rPr>
              <w:t>Leonardo d</w:t>
            </w:r>
            <w:r w:rsidR="009867A7" w:rsidRPr="00401AD6">
              <w:rPr>
                <w:rFonts w:asciiTheme="majorBidi" w:hAnsiTheme="majorBidi" w:cstheme="majorBidi"/>
                <w:sz w:val="24"/>
                <w:szCs w:val="24"/>
              </w:rPr>
              <w:t xml:space="preserve">an </w:t>
            </w:r>
            <w:r w:rsidRPr="00401AD6">
              <w:rPr>
                <w:rFonts w:asciiTheme="majorBidi" w:hAnsiTheme="majorBidi" w:cstheme="majorBidi"/>
                <w:sz w:val="24"/>
                <w:szCs w:val="24"/>
              </w:rPr>
              <w:t>Andreani. 2015. Pengaruh Pemberian Kompensasi terhadap Kinerja Karyawan pada PT. Kopanitia</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Kompensasi finansial (X1), Kompensasi non finansial (X2), dan Kinerja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Regresi Linear Berganda</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lang w:val="id-ID"/>
              </w:rPr>
              <w:t>Kompensasi finansial</w:t>
            </w:r>
            <w:r w:rsidRPr="00401AD6">
              <w:rPr>
                <w:rFonts w:asciiTheme="majorBidi" w:hAnsiTheme="majorBidi" w:cstheme="majorBidi"/>
                <w:sz w:val="24"/>
                <w:szCs w:val="24"/>
              </w:rPr>
              <w:t xml:space="preserve"> (X1) </w:t>
            </w:r>
            <w:r w:rsidRPr="00401AD6">
              <w:rPr>
                <w:rFonts w:asciiTheme="majorBidi" w:hAnsiTheme="majorBidi" w:cstheme="majorBidi"/>
                <w:sz w:val="24"/>
                <w:szCs w:val="24"/>
                <w:lang w:val="id-ID"/>
              </w:rPr>
              <w:t>berpengaruh positif dan signifikanterhadap kinerj</w:t>
            </w:r>
            <w:r w:rsidRPr="00401AD6">
              <w:rPr>
                <w:rFonts w:asciiTheme="majorBidi" w:hAnsiTheme="majorBidi" w:cstheme="majorBidi"/>
                <w:sz w:val="24"/>
                <w:szCs w:val="24"/>
              </w:rPr>
              <w:t xml:space="preserve">a </w:t>
            </w:r>
            <w:r w:rsidRPr="00401AD6">
              <w:rPr>
                <w:rFonts w:asciiTheme="majorBidi" w:hAnsiTheme="majorBidi" w:cstheme="majorBidi"/>
                <w:sz w:val="24"/>
                <w:szCs w:val="24"/>
                <w:lang w:val="id-ID"/>
              </w:rPr>
              <w:t xml:space="preserve"> karyawan</w:t>
            </w:r>
            <w:r w:rsidRPr="00401AD6">
              <w:rPr>
                <w:rFonts w:asciiTheme="majorBidi" w:hAnsiTheme="majorBidi" w:cstheme="majorBidi"/>
                <w:sz w:val="24"/>
                <w:szCs w:val="24"/>
              </w:rPr>
              <w:t xml:space="preserve"> (Y)</w:t>
            </w:r>
            <w:r w:rsidRPr="00401AD6">
              <w:rPr>
                <w:rFonts w:asciiTheme="majorBidi" w:hAnsiTheme="majorBidi" w:cstheme="majorBidi"/>
                <w:sz w:val="24"/>
                <w:szCs w:val="24"/>
                <w:lang w:val="id-ID"/>
              </w:rPr>
              <w:t xml:space="preserve"> PT. Kopanitia sehingga hipotesis pertama dinyatakan terbukti.</w:t>
            </w:r>
            <w:r w:rsidRPr="00401AD6">
              <w:rPr>
                <w:rFonts w:asciiTheme="majorBidi" w:hAnsiTheme="majorBidi" w:cstheme="majorBidi"/>
                <w:sz w:val="24"/>
                <w:szCs w:val="24"/>
              </w:rPr>
              <w:t xml:space="preserve"> Kompensasi non finansial (X2) berpengaruh positif  dan signifikan terhadap kinerja karyawan (Y) PT. Kopanitia sehingga hipotesis kedua dinyatakan terbukti.</w:t>
            </w:r>
          </w:p>
        </w:tc>
      </w:tr>
      <w:tr w:rsidR="005955FC" w:rsidRPr="00401AD6" w:rsidTr="009070CA">
        <w:trPr>
          <w:trHeight w:val="2768"/>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7</w:t>
            </w:r>
          </w:p>
        </w:tc>
        <w:tc>
          <w:tcPr>
            <w:tcW w:w="1899" w:type="dxa"/>
          </w:tcPr>
          <w:p w:rsidR="005955FC" w:rsidRPr="00401AD6" w:rsidRDefault="005955FC" w:rsidP="00174A71">
            <w:pPr>
              <w:pStyle w:val="TableParagraph"/>
              <w:spacing w:before="0"/>
              <w:ind w:left="105"/>
              <w:contextualSpacing/>
              <w:jc w:val="both"/>
              <w:rPr>
                <w:rFonts w:asciiTheme="majorBidi" w:hAnsiTheme="majorBidi" w:cstheme="majorBidi"/>
                <w:sz w:val="24"/>
                <w:szCs w:val="24"/>
              </w:rPr>
            </w:pPr>
            <w:r w:rsidRPr="00401AD6">
              <w:rPr>
                <w:rFonts w:asciiTheme="majorBidi" w:hAnsiTheme="majorBidi" w:cstheme="majorBidi"/>
                <w:sz w:val="24"/>
                <w:szCs w:val="24"/>
              </w:rPr>
              <w:t>Putrayasa dkk. 2014. Pengaruh Kompensasi terhadap Motivasi Kerja dan Kinerja Karyawan pada PT. Asuransi Jiwasraya</w:t>
            </w:r>
          </w:p>
          <w:p w:rsidR="005955FC" w:rsidRPr="00401AD6" w:rsidRDefault="005955FC" w:rsidP="00174A71">
            <w:pPr>
              <w:pStyle w:val="TableParagraph"/>
              <w:spacing w:before="0"/>
              <w:ind w:left="105"/>
              <w:contextualSpacing/>
              <w:jc w:val="both"/>
              <w:rPr>
                <w:rFonts w:asciiTheme="majorBidi" w:hAnsiTheme="majorBidi" w:cstheme="majorBidi"/>
                <w:sz w:val="24"/>
                <w:szCs w:val="24"/>
              </w:rPr>
            </w:pP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Kompensasi finansial (X1), Kompensasi non finansial (X2), Motivasi (X3) dan Kinerja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i/>
                <w:iCs/>
                <w:sz w:val="24"/>
                <w:szCs w:val="24"/>
              </w:rPr>
            </w:pPr>
            <w:r w:rsidRPr="00401AD6">
              <w:rPr>
                <w:rFonts w:asciiTheme="majorBidi" w:hAnsiTheme="majorBidi" w:cstheme="majorBidi"/>
                <w:i/>
                <w:iCs/>
                <w:sz w:val="24"/>
                <w:szCs w:val="24"/>
              </w:rPr>
              <w:t>path analysis</w:t>
            </w:r>
          </w:p>
        </w:tc>
        <w:tc>
          <w:tcPr>
            <w:tcW w:w="2693" w:type="dxa"/>
          </w:tcPr>
          <w:p w:rsidR="005955FC" w:rsidRPr="00401AD6" w:rsidRDefault="005955FC" w:rsidP="00174A71">
            <w:pPr>
              <w:pStyle w:val="TableParagraph"/>
              <w:spacing w:before="0"/>
              <w:ind w:left="105"/>
              <w:contextualSpacing/>
              <w:jc w:val="both"/>
              <w:rPr>
                <w:rFonts w:asciiTheme="majorBidi" w:hAnsiTheme="majorBidi" w:cstheme="majorBidi"/>
                <w:sz w:val="24"/>
                <w:szCs w:val="24"/>
              </w:rPr>
            </w:pPr>
            <w:r w:rsidRPr="00401AD6">
              <w:rPr>
                <w:rFonts w:asciiTheme="majorBidi" w:hAnsiTheme="majorBidi" w:cstheme="majorBidi"/>
                <w:sz w:val="24"/>
                <w:szCs w:val="24"/>
              </w:rPr>
              <w:t>Kompensasi finansial (X1), Kompensasi non finansial (X2) dan Motivasi kerja (X3) berpengaruh positif dan signifikan terhadap kinerja Karyawan (Y) pada PT. Asuransi Jiwasraya.</w:t>
            </w:r>
          </w:p>
          <w:p w:rsidR="005955FC" w:rsidRPr="00401AD6" w:rsidRDefault="005955FC" w:rsidP="00174A71">
            <w:pPr>
              <w:pStyle w:val="TableParagraph"/>
              <w:spacing w:before="0"/>
              <w:contextualSpacing/>
              <w:jc w:val="both"/>
              <w:rPr>
                <w:rFonts w:asciiTheme="majorBidi" w:hAnsiTheme="majorBidi" w:cstheme="majorBidi"/>
                <w:sz w:val="24"/>
                <w:szCs w:val="24"/>
              </w:rPr>
            </w:pPr>
          </w:p>
        </w:tc>
      </w:tr>
      <w:tr w:rsidR="005955FC" w:rsidRPr="00401AD6" w:rsidTr="009070CA">
        <w:trPr>
          <w:trHeight w:val="29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8</w:t>
            </w:r>
          </w:p>
        </w:tc>
        <w:tc>
          <w:tcPr>
            <w:tcW w:w="1899" w:type="dxa"/>
          </w:tcPr>
          <w:p w:rsidR="005955FC" w:rsidRPr="00401AD6" w:rsidRDefault="005955FC" w:rsidP="00174A71">
            <w:pPr>
              <w:spacing w:after="0" w:line="240" w:lineRule="auto"/>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Bontor dkk. 2017. </w:t>
            </w:r>
            <w:r w:rsidRPr="00401AD6">
              <w:rPr>
                <w:rFonts w:asciiTheme="majorBidi" w:hAnsiTheme="majorBidi" w:cstheme="majorBidi"/>
                <w:i/>
                <w:iCs/>
                <w:sz w:val="24"/>
                <w:szCs w:val="24"/>
              </w:rPr>
              <w:t>An Analysis of The Influence of Discipline, Motivation and Work Environment on the Employees’ Performance of Workers’ Social Security Agency, Medan Branch.</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i/>
                <w:iCs/>
                <w:sz w:val="24"/>
                <w:szCs w:val="24"/>
              </w:rPr>
              <w:t>Discipline</w:t>
            </w:r>
            <w:r w:rsidRPr="00401AD6">
              <w:rPr>
                <w:rFonts w:asciiTheme="majorBidi" w:hAnsiTheme="majorBidi" w:cstheme="majorBidi"/>
                <w:sz w:val="24"/>
                <w:szCs w:val="24"/>
              </w:rPr>
              <w:t xml:space="preserve"> (X1), </w:t>
            </w:r>
            <w:r w:rsidRPr="00401AD6">
              <w:rPr>
                <w:rFonts w:asciiTheme="majorBidi" w:hAnsiTheme="majorBidi" w:cstheme="majorBidi"/>
                <w:i/>
                <w:iCs/>
                <w:sz w:val="24"/>
                <w:szCs w:val="24"/>
              </w:rPr>
              <w:t>Motivation</w:t>
            </w:r>
            <w:r w:rsidRPr="00401AD6">
              <w:rPr>
                <w:rFonts w:asciiTheme="majorBidi" w:hAnsiTheme="majorBidi" w:cstheme="majorBidi"/>
                <w:sz w:val="24"/>
                <w:szCs w:val="24"/>
              </w:rPr>
              <w:t xml:space="preserve"> (X2), </w:t>
            </w:r>
            <w:r w:rsidRPr="00401AD6">
              <w:rPr>
                <w:rFonts w:asciiTheme="majorBidi" w:hAnsiTheme="majorBidi" w:cstheme="majorBidi"/>
                <w:i/>
                <w:iCs/>
                <w:sz w:val="24"/>
                <w:szCs w:val="24"/>
              </w:rPr>
              <w:t>Work environmen</w:t>
            </w:r>
            <w:r w:rsidRPr="00401AD6">
              <w:rPr>
                <w:rFonts w:asciiTheme="majorBidi" w:hAnsiTheme="majorBidi" w:cstheme="majorBidi"/>
                <w:sz w:val="24"/>
                <w:szCs w:val="24"/>
              </w:rPr>
              <w:t xml:space="preserve">t (X3) </w:t>
            </w:r>
            <w:r w:rsidRPr="00401AD6">
              <w:rPr>
                <w:rFonts w:asciiTheme="majorBidi" w:hAnsiTheme="majorBidi" w:cstheme="majorBidi"/>
                <w:i/>
                <w:iCs/>
                <w:sz w:val="24"/>
                <w:szCs w:val="24"/>
              </w:rPr>
              <w:t>Performance</w:t>
            </w:r>
            <w:r w:rsidRPr="00401AD6">
              <w:rPr>
                <w:rFonts w:asciiTheme="majorBidi" w:hAnsiTheme="majorBidi" w:cstheme="majorBidi"/>
                <w:sz w:val="24"/>
                <w:szCs w:val="24"/>
              </w:rPr>
              <w:t xml:space="preserve">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sz w:val="24"/>
                <w:szCs w:val="24"/>
              </w:rPr>
              <w:t>Regresi Linier Berganda</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Disiplin (X1), Motivivasi (X2) dan Disiplin kerja (X3) berpengaruh positif dan signifikan terhadap kinerja (Y) agen keselamatan sosial Medan.</w:t>
            </w:r>
          </w:p>
        </w:tc>
      </w:tr>
      <w:tr w:rsidR="005955FC" w:rsidRPr="00401AD6" w:rsidTr="009070CA">
        <w:trPr>
          <w:trHeight w:val="29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lastRenderedPageBreak/>
              <w:t>9</w:t>
            </w:r>
          </w:p>
        </w:tc>
        <w:tc>
          <w:tcPr>
            <w:tcW w:w="1899" w:type="dxa"/>
          </w:tcPr>
          <w:p w:rsidR="005955FC" w:rsidRPr="00401AD6" w:rsidRDefault="005955FC" w:rsidP="00174A71">
            <w:pPr>
              <w:spacing w:after="0" w:line="240" w:lineRule="auto"/>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Supriyadi. 2017. </w:t>
            </w:r>
            <w:r w:rsidRPr="00401AD6">
              <w:rPr>
                <w:rFonts w:asciiTheme="majorBidi" w:hAnsiTheme="majorBidi" w:cstheme="majorBidi"/>
                <w:i/>
                <w:iCs/>
                <w:sz w:val="24"/>
                <w:szCs w:val="24"/>
              </w:rPr>
              <w:t>A Study on the Performance of Manufacturing Employees: Organizational Culture, Compensation, Organizational Commitment, and Organizational Citizenship Behavior.</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i/>
                <w:iCs/>
                <w:sz w:val="24"/>
                <w:szCs w:val="24"/>
              </w:rPr>
              <w:t>Organizational culture</w:t>
            </w:r>
            <w:r w:rsidRPr="00401AD6">
              <w:rPr>
                <w:rFonts w:asciiTheme="majorBidi" w:hAnsiTheme="majorBidi" w:cstheme="majorBidi"/>
                <w:sz w:val="24"/>
                <w:szCs w:val="24"/>
              </w:rPr>
              <w:t xml:space="preserve"> (X1), </w:t>
            </w:r>
            <w:r w:rsidRPr="00401AD6">
              <w:rPr>
                <w:rFonts w:asciiTheme="majorBidi" w:hAnsiTheme="majorBidi" w:cstheme="majorBidi"/>
                <w:i/>
                <w:iCs/>
                <w:sz w:val="24"/>
                <w:szCs w:val="24"/>
              </w:rPr>
              <w:t xml:space="preserve">Compensation </w:t>
            </w:r>
            <w:r w:rsidRPr="00401AD6">
              <w:rPr>
                <w:rFonts w:asciiTheme="majorBidi" w:hAnsiTheme="majorBidi" w:cstheme="majorBidi"/>
                <w:sz w:val="24"/>
                <w:szCs w:val="24"/>
              </w:rPr>
              <w:t xml:space="preserve">(X2), </w:t>
            </w:r>
            <w:r w:rsidRPr="00401AD6">
              <w:rPr>
                <w:rFonts w:asciiTheme="majorBidi" w:hAnsiTheme="majorBidi" w:cstheme="majorBidi"/>
                <w:i/>
                <w:iCs/>
                <w:sz w:val="24"/>
                <w:szCs w:val="24"/>
              </w:rPr>
              <w:t>Organizational commitment</w:t>
            </w:r>
            <w:r w:rsidRPr="00401AD6">
              <w:rPr>
                <w:rFonts w:asciiTheme="majorBidi" w:hAnsiTheme="majorBidi" w:cstheme="majorBidi"/>
                <w:sz w:val="24"/>
                <w:szCs w:val="24"/>
              </w:rPr>
              <w:t xml:space="preserve"> (X3), </w:t>
            </w:r>
            <w:r w:rsidRPr="00401AD6">
              <w:rPr>
                <w:rFonts w:asciiTheme="majorBidi" w:hAnsiTheme="majorBidi" w:cstheme="majorBidi"/>
                <w:i/>
                <w:iCs/>
                <w:sz w:val="24"/>
                <w:szCs w:val="24"/>
              </w:rPr>
              <w:t xml:space="preserve">Organizational </w:t>
            </w:r>
            <w:r w:rsidRPr="00401AD6">
              <w:rPr>
                <w:rFonts w:asciiTheme="majorBidi" w:hAnsiTheme="majorBidi" w:cstheme="majorBidi"/>
                <w:sz w:val="24"/>
                <w:szCs w:val="24"/>
              </w:rPr>
              <w:t xml:space="preserve">(Y1), dan </w:t>
            </w:r>
            <w:r w:rsidRPr="00401AD6">
              <w:rPr>
                <w:rFonts w:asciiTheme="majorBidi" w:hAnsiTheme="majorBidi" w:cstheme="majorBidi"/>
                <w:i/>
                <w:iCs/>
                <w:sz w:val="24"/>
                <w:szCs w:val="24"/>
              </w:rPr>
              <w:t>Performance</w:t>
            </w:r>
            <w:r w:rsidRPr="00401AD6">
              <w:rPr>
                <w:rFonts w:asciiTheme="majorBidi" w:hAnsiTheme="majorBidi" w:cstheme="majorBidi"/>
                <w:sz w:val="24"/>
                <w:szCs w:val="24"/>
              </w:rPr>
              <w:t xml:space="preserve"> (Y2).</w:t>
            </w: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p>
          <w:p w:rsidR="005955FC" w:rsidRPr="00401AD6" w:rsidRDefault="005955FC" w:rsidP="00174A71">
            <w:pPr>
              <w:pStyle w:val="TableParagraph"/>
              <w:spacing w:before="0"/>
              <w:ind w:left="107"/>
              <w:contextualSpacing/>
              <w:jc w:val="both"/>
              <w:rPr>
                <w:rFonts w:asciiTheme="majorBidi" w:hAnsiTheme="majorBidi" w:cstheme="majorBidi"/>
                <w:sz w:val="24"/>
                <w:szCs w:val="24"/>
              </w:rPr>
            </w:pP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i/>
                <w:iCs/>
                <w:sz w:val="24"/>
                <w:szCs w:val="24"/>
              </w:rPr>
              <w:t>Structural Equation Modeling</w:t>
            </w:r>
            <w:r w:rsidRPr="00401AD6">
              <w:rPr>
                <w:rFonts w:asciiTheme="majorBidi" w:hAnsiTheme="majorBidi" w:cstheme="majorBidi"/>
                <w:sz w:val="24"/>
                <w:szCs w:val="24"/>
              </w:rPr>
              <w:t xml:space="preserve"> (SEM)</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i/>
                <w:iCs/>
                <w:sz w:val="24"/>
                <w:szCs w:val="24"/>
              </w:rPr>
              <w:t>Organizational culture</w:t>
            </w:r>
            <w:r w:rsidRPr="00401AD6">
              <w:rPr>
                <w:rFonts w:asciiTheme="majorBidi" w:hAnsiTheme="majorBidi" w:cstheme="majorBidi"/>
                <w:sz w:val="24"/>
                <w:szCs w:val="24"/>
              </w:rPr>
              <w:t xml:space="preserve"> (X1), </w:t>
            </w:r>
            <w:r w:rsidRPr="00401AD6">
              <w:rPr>
                <w:rFonts w:asciiTheme="majorBidi" w:hAnsiTheme="majorBidi" w:cstheme="majorBidi"/>
                <w:i/>
                <w:iCs/>
                <w:sz w:val="24"/>
                <w:szCs w:val="24"/>
              </w:rPr>
              <w:t>Compensation</w:t>
            </w:r>
            <w:r w:rsidRPr="00401AD6">
              <w:rPr>
                <w:rFonts w:asciiTheme="majorBidi" w:hAnsiTheme="majorBidi" w:cstheme="majorBidi"/>
                <w:sz w:val="24"/>
                <w:szCs w:val="24"/>
              </w:rPr>
              <w:t xml:space="preserve"> (X2), </w:t>
            </w:r>
            <w:r w:rsidRPr="00401AD6">
              <w:rPr>
                <w:rFonts w:asciiTheme="majorBidi" w:hAnsiTheme="majorBidi" w:cstheme="majorBidi"/>
                <w:i/>
                <w:iCs/>
                <w:sz w:val="24"/>
                <w:szCs w:val="24"/>
              </w:rPr>
              <w:t>Organizational commitment</w:t>
            </w:r>
            <w:r w:rsidRPr="00401AD6">
              <w:rPr>
                <w:rFonts w:asciiTheme="majorBidi" w:hAnsiTheme="majorBidi" w:cstheme="majorBidi"/>
                <w:sz w:val="24"/>
                <w:szCs w:val="24"/>
              </w:rPr>
              <w:t xml:space="preserve"> (X3) berpengaruh positif dan signifikan terhadap </w:t>
            </w:r>
            <w:r w:rsidRPr="00401AD6">
              <w:rPr>
                <w:rFonts w:asciiTheme="majorBidi" w:hAnsiTheme="majorBidi" w:cstheme="majorBidi"/>
                <w:i/>
                <w:iCs/>
                <w:sz w:val="24"/>
                <w:szCs w:val="24"/>
              </w:rPr>
              <w:t xml:space="preserve">Organizational </w:t>
            </w:r>
            <w:r w:rsidRPr="00401AD6">
              <w:rPr>
                <w:rFonts w:asciiTheme="majorBidi" w:hAnsiTheme="majorBidi" w:cstheme="majorBidi"/>
                <w:sz w:val="24"/>
                <w:szCs w:val="24"/>
              </w:rPr>
              <w:t xml:space="preserve">(Y1), dan </w:t>
            </w:r>
            <w:r w:rsidRPr="00401AD6">
              <w:rPr>
                <w:rFonts w:asciiTheme="majorBidi" w:hAnsiTheme="majorBidi" w:cstheme="majorBidi"/>
                <w:i/>
                <w:iCs/>
                <w:sz w:val="24"/>
                <w:szCs w:val="24"/>
              </w:rPr>
              <w:t>Performance</w:t>
            </w:r>
            <w:r w:rsidRPr="00401AD6">
              <w:rPr>
                <w:rFonts w:asciiTheme="majorBidi" w:hAnsiTheme="majorBidi" w:cstheme="majorBidi"/>
                <w:sz w:val="24"/>
                <w:szCs w:val="24"/>
              </w:rPr>
              <w:t xml:space="preserve"> (Y2).</w:t>
            </w:r>
          </w:p>
        </w:tc>
      </w:tr>
      <w:tr w:rsidR="005955FC" w:rsidRPr="00401AD6" w:rsidTr="009070CA">
        <w:trPr>
          <w:trHeight w:val="29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10</w:t>
            </w:r>
          </w:p>
        </w:tc>
        <w:tc>
          <w:tcPr>
            <w:tcW w:w="1899" w:type="dxa"/>
          </w:tcPr>
          <w:p w:rsidR="005955FC" w:rsidRPr="00401AD6" w:rsidRDefault="009867A7" w:rsidP="00174A71">
            <w:pPr>
              <w:spacing w:after="0" w:line="240" w:lineRule="auto"/>
              <w:contextualSpacing/>
              <w:jc w:val="both"/>
              <w:rPr>
                <w:rFonts w:asciiTheme="majorBidi" w:hAnsiTheme="majorBidi" w:cstheme="majorBidi"/>
                <w:sz w:val="24"/>
                <w:szCs w:val="24"/>
              </w:rPr>
            </w:pPr>
            <w:r w:rsidRPr="00401AD6">
              <w:rPr>
                <w:rFonts w:asciiTheme="majorBidi" w:hAnsiTheme="majorBidi" w:cstheme="majorBidi"/>
                <w:sz w:val="24"/>
                <w:szCs w:val="24"/>
              </w:rPr>
              <w:t>Etebu</w:t>
            </w:r>
            <w:r w:rsidR="005955FC" w:rsidRPr="00401AD6">
              <w:rPr>
                <w:rFonts w:asciiTheme="majorBidi" w:hAnsiTheme="majorBidi" w:cstheme="majorBidi"/>
                <w:sz w:val="24"/>
                <w:szCs w:val="24"/>
              </w:rPr>
              <w:t xml:space="preserve">. 2017. </w:t>
            </w:r>
            <w:r w:rsidR="005955FC" w:rsidRPr="00401AD6">
              <w:rPr>
                <w:rFonts w:asciiTheme="majorBidi" w:hAnsiTheme="majorBidi" w:cstheme="majorBidi"/>
                <w:i/>
                <w:iCs/>
                <w:sz w:val="24"/>
                <w:szCs w:val="24"/>
              </w:rPr>
              <w:t>Financial Compensation and Employee Performance of Bayelsa State Civil Service.</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i/>
                <w:iCs/>
                <w:sz w:val="24"/>
                <w:szCs w:val="24"/>
              </w:rPr>
              <w:t>Employees in BSCS</w:t>
            </w:r>
            <w:r w:rsidRPr="00401AD6">
              <w:rPr>
                <w:rFonts w:asciiTheme="majorBidi" w:hAnsiTheme="majorBidi" w:cstheme="majorBidi"/>
                <w:sz w:val="24"/>
                <w:szCs w:val="24"/>
              </w:rPr>
              <w:t xml:space="preserve"> (X) </w:t>
            </w:r>
            <w:r w:rsidRPr="00401AD6">
              <w:rPr>
                <w:rFonts w:asciiTheme="majorBidi" w:hAnsiTheme="majorBidi" w:cstheme="majorBidi"/>
                <w:i/>
                <w:iCs/>
                <w:sz w:val="24"/>
                <w:szCs w:val="24"/>
              </w:rPr>
              <w:t>Financial compensation</w:t>
            </w:r>
            <w:r w:rsidRPr="00401AD6">
              <w:rPr>
                <w:rFonts w:asciiTheme="majorBidi" w:hAnsiTheme="majorBidi" w:cstheme="majorBidi"/>
                <w:sz w:val="24"/>
                <w:szCs w:val="24"/>
              </w:rPr>
              <w:t xml:space="preserve">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Regresi</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i/>
                <w:iCs/>
                <w:sz w:val="24"/>
                <w:szCs w:val="24"/>
              </w:rPr>
              <w:t>Employees in BSCS</w:t>
            </w:r>
            <w:r w:rsidRPr="00401AD6">
              <w:rPr>
                <w:rFonts w:asciiTheme="majorBidi" w:hAnsiTheme="majorBidi" w:cstheme="majorBidi"/>
                <w:sz w:val="24"/>
                <w:szCs w:val="24"/>
              </w:rPr>
              <w:t xml:space="preserve"> (X) berpengaruh positif dan tidak signifikan terhadap </w:t>
            </w:r>
            <w:r w:rsidRPr="00401AD6">
              <w:rPr>
                <w:rFonts w:asciiTheme="majorBidi" w:hAnsiTheme="majorBidi" w:cstheme="majorBidi"/>
                <w:i/>
                <w:iCs/>
                <w:sz w:val="24"/>
                <w:szCs w:val="24"/>
              </w:rPr>
              <w:t>Financial compensation</w:t>
            </w:r>
            <w:r w:rsidRPr="00401AD6">
              <w:rPr>
                <w:rFonts w:asciiTheme="majorBidi" w:hAnsiTheme="majorBidi" w:cstheme="majorBidi"/>
                <w:sz w:val="24"/>
                <w:szCs w:val="24"/>
              </w:rPr>
              <w:t xml:space="preserve"> (Y).</w:t>
            </w:r>
          </w:p>
        </w:tc>
      </w:tr>
      <w:tr w:rsidR="005955FC" w:rsidRPr="00401AD6" w:rsidTr="009070CA">
        <w:trPr>
          <w:trHeight w:val="29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t>11</w:t>
            </w:r>
          </w:p>
        </w:tc>
        <w:tc>
          <w:tcPr>
            <w:tcW w:w="1899" w:type="dxa"/>
          </w:tcPr>
          <w:p w:rsidR="005955FC" w:rsidRPr="00401AD6" w:rsidRDefault="005955FC" w:rsidP="00174A71">
            <w:pPr>
              <w:spacing w:after="0" w:line="240" w:lineRule="auto"/>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Osumba dkk. 2015. </w:t>
            </w:r>
            <w:r w:rsidRPr="00401AD6">
              <w:rPr>
                <w:rFonts w:asciiTheme="majorBidi" w:hAnsiTheme="majorBidi" w:cstheme="majorBidi"/>
                <w:i/>
                <w:iCs/>
                <w:sz w:val="24"/>
                <w:szCs w:val="24"/>
              </w:rPr>
              <w:t>Effect of Motivation on Performance of Employees in Privately Owned Firms: A Case Study of Mt. Longonot Medical Services Ltd, Kenya</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i/>
                <w:iCs/>
                <w:sz w:val="24"/>
                <w:szCs w:val="24"/>
              </w:rPr>
              <w:t>Employee Motivation</w:t>
            </w:r>
            <w:r w:rsidRPr="00401AD6">
              <w:rPr>
                <w:rFonts w:asciiTheme="majorBidi" w:hAnsiTheme="majorBidi" w:cstheme="majorBidi"/>
                <w:sz w:val="24"/>
                <w:szCs w:val="24"/>
              </w:rPr>
              <w:t xml:space="preserve"> (X) </w:t>
            </w:r>
            <w:r w:rsidRPr="00401AD6">
              <w:rPr>
                <w:rFonts w:asciiTheme="majorBidi" w:hAnsiTheme="majorBidi" w:cstheme="majorBidi"/>
                <w:sz w:val="24"/>
                <w:szCs w:val="24"/>
                <w:lang w:val="id-ID"/>
              </w:rPr>
              <w:t xml:space="preserve">dan </w:t>
            </w:r>
            <w:r w:rsidRPr="00401AD6">
              <w:rPr>
                <w:rFonts w:asciiTheme="majorBidi" w:hAnsiTheme="majorBidi" w:cstheme="majorBidi"/>
                <w:i/>
                <w:iCs/>
                <w:sz w:val="24"/>
                <w:szCs w:val="24"/>
              </w:rPr>
              <w:t>Employee Performance</w:t>
            </w:r>
            <w:r w:rsidRPr="00401AD6">
              <w:rPr>
                <w:rFonts w:asciiTheme="majorBidi" w:hAnsiTheme="majorBidi" w:cstheme="majorBidi"/>
                <w:sz w:val="24"/>
                <w:szCs w:val="24"/>
              </w:rPr>
              <w:t xml:space="preserve"> (Y)</w:t>
            </w:r>
            <w:r w:rsidRPr="00401AD6">
              <w:rPr>
                <w:rFonts w:asciiTheme="majorBidi" w:hAnsiTheme="majorBidi" w:cstheme="majorBidi"/>
                <w:sz w:val="24"/>
                <w:szCs w:val="24"/>
              </w:rPr>
              <w:tab/>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Regresi</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lang w:val="id-ID"/>
              </w:rPr>
            </w:pPr>
            <w:r w:rsidRPr="00401AD6">
              <w:rPr>
                <w:rFonts w:asciiTheme="majorBidi" w:hAnsiTheme="majorBidi" w:cstheme="majorBidi"/>
                <w:sz w:val="24"/>
                <w:szCs w:val="24"/>
                <w:lang w:val="id-ID"/>
              </w:rPr>
              <w:t xml:space="preserve">bahwa </w:t>
            </w:r>
            <w:r w:rsidRPr="00401AD6">
              <w:rPr>
                <w:rFonts w:asciiTheme="majorBidi" w:hAnsiTheme="majorBidi" w:cstheme="majorBidi"/>
                <w:i/>
                <w:iCs/>
                <w:sz w:val="24"/>
                <w:szCs w:val="24"/>
                <w:lang w:val="id-ID"/>
              </w:rPr>
              <w:t>Employee Motivation</w:t>
            </w:r>
            <w:r w:rsidRPr="00401AD6">
              <w:rPr>
                <w:rFonts w:asciiTheme="majorBidi" w:hAnsiTheme="majorBidi" w:cstheme="majorBidi"/>
                <w:sz w:val="24"/>
                <w:szCs w:val="24"/>
                <w:lang w:val="id-ID"/>
              </w:rPr>
              <w:t xml:space="preserve"> (X) berpengaruh positif dan signifikan terhadap </w:t>
            </w:r>
            <w:r w:rsidRPr="00401AD6">
              <w:rPr>
                <w:rFonts w:asciiTheme="majorBidi" w:hAnsiTheme="majorBidi" w:cstheme="majorBidi"/>
                <w:i/>
                <w:iCs/>
                <w:sz w:val="24"/>
                <w:szCs w:val="24"/>
                <w:lang w:val="id-ID"/>
              </w:rPr>
              <w:t>Employee Performance</w:t>
            </w:r>
            <w:r w:rsidRPr="00401AD6">
              <w:rPr>
                <w:rFonts w:asciiTheme="majorBidi" w:hAnsiTheme="majorBidi" w:cstheme="majorBidi"/>
                <w:sz w:val="24"/>
                <w:szCs w:val="24"/>
                <w:lang w:val="id-ID"/>
              </w:rPr>
              <w:t xml:space="preserve"> (Y)</w:t>
            </w:r>
          </w:p>
        </w:tc>
      </w:tr>
      <w:tr w:rsidR="005955FC" w:rsidRPr="00401AD6" w:rsidTr="009070CA">
        <w:trPr>
          <w:trHeight w:val="2977"/>
        </w:trPr>
        <w:tc>
          <w:tcPr>
            <w:tcW w:w="511" w:type="dxa"/>
          </w:tcPr>
          <w:p w:rsidR="005955FC" w:rsidRPr="00401AD6" w:rsidRDefault="005955FC" w:rsidP="00174A71">
            <w:pPr>
              <w:widowControl w:val="0"/>
              <w:tabs>
                <w:tab w:val="left" w:pos="3262"/>
              </w:tabs>
              <w:autoSpaceDE w:val="0"/>
              <w:autoSpaceDN w:val="0"/>
              <w:spacing w:after="0" w:line="240" w:lineRule="auto"/>
              <w:ind w:right="-1"/>
              <w:contextualSpacing/>
              <w:jc w:val="center"/>
              <w:rPr>
                <w:rFonts w:asciiTheme="majorBidi" w:hAnsiTheme="majorBidi" w:cstheme="majorBidi"/>
                <w:bCs/>
                <w:sz w:val="24"/>
                <w:szCs w:val="24"/>
              </w:rPr>
            </w:pPr>
            <w:r w:rsidRPr="00401AD6">
              <w:rPr>
                <w:rFonts w:asciiTheme="majorBidi" w:hAnsiTheme="majorBidi" w:cstheme="majorBidi"/>
                <w:bCs/>
                <w:sz w:val="24"/>
                <w:szCs w:val="24"/>
              </w:rPr>
              <w:lastRenderedPageBreak/>
              <w:t>12</w:t>
            </w:r>
          </w:p>
        </w:tc>
        <w:tc>
          <w:tcPr>
            <w:tcW w:w="1899" w:type="dxa"/>
          </w:tcPr>
          <w:p w:rsidR="005955FC" w:rsidRPr="00401AD6" w:rsidRDefault="005955FC" w:rsidP="00174A71">
            <w:pPr>
              <w:spacing w:after="0" w:line="240" w:lineRule="auto"/>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Musta’in dkk. 2014. </w:t>
            </w:r>
            <w:r w:rsidRPr="00401AD6">
              <w:rPr>
                <w:rFonts w:asciiTheme="majorBidi" w:hAnsiTheme="majorBidi" w:cstheme="majorBidi"/>
                <w:i/>
                <w:iCs/>
                <w:sz w:val="24"/>
                <w:szCs w:val="24"/>
              </w:rPr>
              <w:t>A Study on Employees Performance: Spiritual Leadership and Work Motivation with Mediation Work Satisfaction at the University of Darul Ulum, Indonesia.</w:t>
            </w:r>
          </w:p>
        </w:tc>
        <w:tc>
          <w:tcPr>
            <w:tcW w:w="1559" w:type="dxa"/>
          </w:tcPr>
          <w:p w:rsidR="005955FC" w:rsidRPr="00401AD6" w:rsidRDefault="005955FC" w:rsidP="00174A71">
            <w:pPr>
              <w:pStyle w:val="TableParagraph"/>
              <w:spacing w:before="0"/>
              <w:ind w:left="107"/>
              <w:contextualSpacing/>
              <w:jc w:val="both"/>
              <w:rPr>
                <w:rFonts w:asciiTheme="majorBidi" w:hAnsiTheme="majorBidi" w:cstheme="majorBidi"/>
                <w:sz w:val="24"/>
                <w:szCs w:val="24"/>
              </w:rPr>
            </w:pPr>
            <w:r w:rsidRPr="00401AD6">
              <w:rPr>
                <w:rFonts w:asciiTheme="majorBidi" w:hAnsiTheme="majorBidi" w:cstheme="majorBidi"/>
                <w:i/>
                <w:iCs/>
                <w:sz w:val="24"/>
                <w:szCs w:val="24"/>
              </w:rPr>
              <w:t>Spiritual leadership</w:t>
            </w:r>
            <w:r w:rsidRPr="00401AD6">
              <w:rPr>
                <w:rFonts w:asciiTheme="majorBidi" w:hAnsiTheme="majorBidi" w:cstheme="majorBidi"/>
                <w:sz w:val="24"/>
                <w:szCs w:val="24"/>
              </w:rPr>
              <w:t xml:space="preserve"> (X1), </w:t>
            </w:r>
            <w:r w:rsidRPr="00401AD6">
              <w:rPr>
                <w:rFonts w:asciiTheme="majorBidi" w:hAnsiTheme="majorBidi" w:cstheme="majorBidi"/>
                <w:i/>
                <w:iCs/>
                <w:sz w:val="24"/>
                <w:szCs w:val="24"/>
              </w:rPr>
              <w:t>Work motivation</w:t>
            </w:r>
            <w:r w:rsidRPr="00401AD6">
              <w:rPr>
                <w:rFonts w:asciiTheme="majorBidi" w:hAnsiTheme="majorBidi" w:cstheme="majorBidi"/>
                <w:sz w:val="24"/>
                <w:szCs w:val="24"/>
              </w:rPr>
              <w:t xml:space="preserve"> (X2), </w:t>
            </w:r>
            <w:r w:rsidRPr="00401AD6">
              <w:rPr>
                <w:rFonts w:asciiTheme="majorBidi" w:hAnsiTheme="majorBidi" w:cstheme="majorBidi"/>
                <w:i/>
                <w:iCs/>
                <w:sz w:val="24"/>
                <w:szCs w:val="24"/>
              </w:rPr>
              <w:t>Work satisfaction</w:t>
            </w:r>
            <w:r w:rsidRPr="00401AD6">
              <w:rPr>
                <w:rFonts w:asciiTheme="majorBidi" w:hAnsiTheme="majorBidi" w:cstheme="majorBidi"/>
                <w:sz w:val="24"/>
                <w:szCs w:val="24"/>
              </w:rPr>
              <w:t xml:space="preserve"> (Z), dan </w:t>
            </w:r>
            <w:r w:rsidRPr="00401AD6">
              <w:rPr>
                <w:rFonts w:asciiTheme="majorBidi" w:hAnsiTheme="majorBidi" w:cstheme="majorBidi"/>
                <w:i/>
                <w:iCs/>
                <w:sz w:val="24"/>
                <w:szCs w:val="24"/>
              </w:rPr>
              <w:t>Employees Performance</w:t>
            </w:r>
            <w:r w:rsidRPr="00401AD6">
              <w:rPr>
                <w:rFonts w:asciiTheme="majorBidi" w:hAnsiTheme="majorBidi" w:cstheme="majorBidi"/>
                <w:sz w:val="24"/>
                <w:szCs w:val="24"/>
              </w:rPr>
              <w:t xml:space="preserve"> (Y)</w:t>
            </w:r>
          </w:p>
        </w:tc>
        <w:tc>
          <w:tcPr>
            <w:tcW w:w="1418" w:type="dxa"/>
          </w:tcPr>
          <w:p w:rsidR="005955FC" w:rsidRPr="00401AD6" w:rsidRDefault="005955FC" w:rsidP="00174A71">
            <w:pPr>
              <w:pStyle w:val="TableParagraph"/>
              <w:spacing w:before="0"/>
              <w:ind w:left="107"/>
              <w:contextualSpacing/>
              <w:jc w:val="both"/>
              <w:rPr>
                <w:rFonts w:asciiTheme="majorBidi" w:hAnsiTheme="majorBidi" w:cstheme="majorBidi"/>
                <w:i/>
                <w:iCs/>
                <w:sz w:val="24"/>
                <w:szCs w:val="24"/>
                <w:lang w:val="id-ID"/>
              </w:rPr>
            </w:pPr>
            <w:r w:rsidRPr="00401AD6">
              <w:rPr>
                <w:rFonts w:asciiTheme="majorBidi" w:hAnsiTheme="majorBidi" w:cstheme="majorBidi"/>
                <w:i/>
                <w:iCs/>
                <w:sz w:val="24"/>
                <w:szCs w:val="24"/>
                <w:lang w:val="id-ID"/>
              </w:rPr>
              <w:t>path analysis</w:t>
            </w:r>
          </w:p>
        </w:tc>
        <w:tc>
          <w:tcPr>
            <w:tcW w:w="2693" w:type="dxa"/>
          </w:tcPr>
          <w:p w:rsidR="005955FC" w:rsidRPr="00401AD6" w:rsidRDefault="005955FC" w:rsidP="00174A71">
            <w:pPr>
              <w:pStyle w:val="TableParagraph"/>
              <w:spacing w:before="0"/>
              <w:contextualSpacing/>
              <w:jc w:val="both"/>
              <w:rPr>
                <w:rFonts w:asciiTheme="majorBidi" w:hAnsiTheme="majorBidi" w:cstheme="majorBidi"/>
                <w:sz w:val="24"/>
                <w:szCs w:val="24"/>
              </w:rPr>
            </w:pPr>
            <w:r w:rsidRPr="00401AD6">
              <w:rPr>
                <w:rFonts w:asciiTheme="majorBidi" w:hAnsiTheme="majorBidi" w:cstheme="majorBidi"/>
                <w:sz w:val="24"/>
                <w:szCs w:val="24"/>
              </w:rPr>
              <w:t xml:space="preserve">secara langsung </w:t>
            </w:r>
            <w:r w:rsidRPr="00401AD6">
              <w:rPr>
                <w:rFonts w:asciiTheme="majorBidi" w:hAnsiTheme="majorBidi" w:cstheme="majorBidi"/>
                <w:i/>
                <w:iCs/>
                <w:sz w:val="24"/>
                <w:szCs w:val="24"/>
              </w:rPr>
              <w:t>leadership</w:t>
            </w:r>
            <w:r w:rsidRPr="00401AD6">
              <w:rPr>
                <w:rFonts w:asciiTheme="majorBidi" w:hAnsiTheme="majorBidi" w:cstheme="majorBidi"/>
                <w:sz w:val="24"/>
                <w:szCs w:val="24"/>
              </w:rPr>
              <w:t xml:space="preserve"> (X1) dan </w:t>
            </w:r>
            <w:r w:rsidRPr="00401AD6">
              <w:rPr>
                <w:rFonts w:asciiTheme="majorBidi" w:hAnsiTheme="majorBidi" w:cstheme="majorBidi"/>
                <w:i/>
                <w:iCs/>
                <w:sz w:val="24"/>
                <w:szCs w:val="24"/>
              </w:rPr>
              <w:t>Work motivation</w:t>
            </w:r>
            <w:r w:rsidRPr="00401AD6">
              <w:rPr>
                <w:rFonts w:asciiTheme="majorBidi" w:hAnsiTheme="majorBidi" w:cstheme="majorBidi"/>
                <w:sz w:val="24"/>
                <w:szCs w:val="24"/>
              </w:rPr>
              <w:t xml:space="preserve"> (X2) berpengaruh positif dan signifikan terhadap </w:t>
            </w:r>
            <w:r w:rsidRPr="00401AD6">
              <w:rPr>
                <w:rFonts w:asciiTheme="majorBidi" w:hAnsiTheme="majorBidi" w:cstheme="majorBidi"/>
                <w:i/>
                <w:iCs/>
                <w:sz w:val="24"/>
                <w:szCs w:val="24"/>
              </w:rPr>
              <w:t>Employees Performance</w:t>
            </w:r>
            <w:r w:rsidRPr="00401AD6">
              <w:rPr>
                <w:rFonts w:asciiTheme="majorBidi" w:hAnsiTheme="majorBidi" w:cstheme="majorBidi"/>
                <w:sz w:val="24"/>
                <w:szCs w:val="24"/>
              </w:rPr>
              <w:t xml:space="preserve"> (Y). Dan secara tidak langsung </w:t>
            </w:r>
            <w:r w:rsidRPr="00401AD6">
              <w:rPr>
                <w:rFonts w:asciiTheme="majorBidi" w:hAnsiTheme="majorBidi" w:cstheme="majorBidi"/>
                <w:i/>
                <w:iCs/>
                <w:sz w:val="24"/>
                <w:szCs w:val="24"/>
              </w:rPr>
              <w:t>leadership</w:t>
            </w:r>
            <w:r w:rsidRPr="00401AD6">
              <w:rPr>
                <w:rFonts w:asciiTheme="majorBidi" w:hAnsiTheme="majorBidi" w:cstheme="majorBidi"/>
                <w:sz w:val="24"/>
                <w:szCs w:val="24"/>
              </w:rPr>
              <w:t xml:space="preserve"> (X1) dan </w:t>
            </w:r>
            <w:r w:rsidRPr="00401AD6">
              <w:rPr>
                <w:rFonts w:asciiTheme="majorBidi" w:hAnsiTheme="majorBidi" w:cstheme="majorBidi"/>
                <w:i/>
                <w:iCs/>
                <w:sz w:val="24"/>
                <w:szCs w:val="24"/>
              </w:rPr>
              <w:t>Work motivation</w:t>
            </w:r>
            <w:r w:rsidRPr="00401AD6">
              <w:rPr>
                <w:rFonts w:asciiTheme="majorBidi" w:hAnsiTheme="majorBidi" w:cstheme="majorBidi"/>
                <w:sz w:val="24"/>
                <w:szCs w:val="24"/>
              </w:rPr>
              <w:t xml:space="preserve"> (X2) berpengaruh positif dan signifikan terhadap </w:t>
            </w:r>
            <w:r w:rsidRPr="00401AD6">
              <w:rPr>
                <w:rFonts w:asciiTheme="majorBidi" w:hAnsiTheme="majorBidi" w:cstheme="majorBidi"/>
                <w:i/>
                <w:iCs/>
                <w:sz w:val="24"/>
                <w:szCs w:val="24"/>
              </w:rPr>
              <w:t>Employees Performance</w:t>
            </w:r>
            <w:r w:rsidRPr="00401AD6">
              <w:rPr>
                <w:rFonts w:asciiTheme="majorBidi" w:hAnsiTheme="majorBidi" w:cstheme="majorBidi"/>
                <w:sz w:val="24"/>
                <w:szCs w:val="24"/>
              </w:rPr>
              <w:t xml:space="preserve"> (Y) dengan </w:t>
            </w:r>
            <w:r w:rsidRPr="00401AD6">
              <w:rPr>
                <w:rFonts w:asciiTheme="majorBidi" w:hAnsiTheme="majorBidi" w:cstheme="majorBidi"/>
                <w:i/>
                <w:iCs/>
                <w:sz w:val="24"/>
                <w:szCs w:val="24"/>
              </w:rPr>
              <w:t>Work satisfaction</w:t>
            </w:r>
            <w:r w:rsidRPr="00401AD6">
              <w:rPr>
                <w:rFonts w:asciiTheme="majorBidi" w:hAnsiTheme="majorBidi" w:cstheme="majorBidi"/>
                <w:sz w:val="24"/>
                <w:szCs w:val="24"/>
              </w:rPr>
              <w:t xml:space="preserve"> (Z) sebagai mediasi.</w:t>
            </w:r>
          </w:p>
        </w:tc>
      </w:tr>
    </w:tbl>
    <w:bookmarkEnd w:id="17"/>
    <w:p w:rsidR="005955FC" w:rsidRPr="00401AD6" w:rsidRDefault="005955FC" w:rsidP="00174A71">
      <w:pPr>
        <w:spacing w:after="0" w:line="480" w:lineRule="auto"/>
        <w:contextualSpacing/>
        <w:rPr>
          <w:rFonts w:asciiTheme="majorBidi" w:hAnsiTheme="majorBidi" w:cstheme="majorBidi"/>
          <w:sz w:val="20"/>
          <w:szCs w:val="20"/>
        </w:rPr>
      </w:pPr>
      <w:r w:rsidRPr="00401AD6">
        <w:rPr>
          <w:rFonts w:asciiTheme="majorBidi" w:hAnsiTheme="majorBidi" w:cstheme="majorBidi"/>
          <w:sz w:val="20"/>
          <w:szCs w:val="20"/>
        </w:rPr>
        <w:t>Sumber: datadiolah peneliti 2018</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Berdasarkan tabel di atas bahwa persamaan antara penelitian peneliti dengan semua penelitian terdahulu yaitu sama-sama membahas tentang pengaruh kompensasi terhadap kinerja karyawan dengan motivasi sebagai variabel intervening diteliti. Sedangkan perbedaannya terdapat  beberapa macam, yaitu:</w:t>
      </w:r>
    </w:p>
    <w:p w:rsidR="005955FC" w:rsidRPr="00401AD6" w:rsidRDefault="005955FC" w:rsidP="00722B44">
      <w:pPr>
        <w:pStyle w:val="ListParagraph"/>
        <w:numPr>
          <w:ilvl w:val="0"/>
          <w:numId w:val="1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Perbedaan antara penelitian peneliti dengan penelitan terdahulu diatas yaitu terdapat perbedaan penelitian tentang pengaruh kompensasi, pelatihan, motivasi, dukungan organisasi dan disiplin kerja, sedangkan peneliti membahas kompensasi dan motivasi saja.</w:t>
      </w:r>
    </w:p>
    <w:p w:rsidR="005955FC" w:rsidRPr="00401AD6" w:rsidRDefault="005955FC" w:rsidP="00722B44">
      <w:pPr>
        <w:pStyle w:val="ListParagraph"/>
        <w:numPr>
          <w:ilvl w:val="0"/>
          <w:numId w:val="1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Tahun penelitian peneliti dan tempat penelitian semuanya berbeda.</w:t>
      </w:r>
    </w:p>
    <w:p w:rsidR="005955FC" w:rsidRPr="00401AD6" w:rsidRDefault="005955FC" w:rsidP="00722B44">
      <w:pPr>
        <w:pStyle w:val="ListParagraph"/>
        <w:numPr>
          <w:ilvl w:val="0"/>
          <w:numId w:val="1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Objek penelitian peneliti di perusahaan jasa investai dan perantara, sedangkan pada penelitian terdahulu objek penenliti</w:t>
      </w:r>
      <w:r w:rsidR="00A04AC5" w:rsidRPr="00401AD6">
        <w:rPr>
          <w:rFonts w:asciiTheme="majorBidi" w:hAnsiTheme="majorBidi" w:cstheme="majorBidi"/>
          <w:sz w:val="24"/>
        </w:rPr>
        <w:t>an</w:t>
      </w:r>
      <w:r w:rsidRPr="00401AD6">
        <w:rPr>
          <w:rFonts w:asciiTheme="majorBidi" w:hAnsiTheme="majorBidi" w:cstheme="majorBidi"/>
          <w:sz w:val="24"/>
        </w:rPr>
        <w:t xml:space="preserve"> di Rumah sakit, Koperasi dan perusahaan produksi.</w:t>
      </w:r>
    </w:p>
    <w:p w:rsidR="00FF3B78" w:rsidRPr="00401AD6" w:rsidRDefault="00FF3B78" w:rsidP="00FF3B78">
      <w:pPr>
        <w:spacing w:after="0" w:line="480" w:lineRule="auto"/>
        <w:jc w:val="both"/>
        <w:rPr>
          <w:rFonts w:asciiTheme="majorBidi" w:hAnsiTheme="majorBidi" w:cstheme="majorBidi"/>
          <w:sz w:val="24"/>
        </w:rPr>
      </w:pPr>
    </w:p>
    <w:p w:rsidR="00FF3B78" w:rsidRPr="00401AD6" w:rsidRDefault="00FF3B78" w:rsidP="00FF3B78">
      <w:pPr>
        <w:spacing w:after="0" w:line="480" w:lineRule="auto"/>
        <w:jc w:val="both"/>
        <w:rPr>
          <w:rFonts w:asciiTheme="majorBidi" w:hAnsiTheme="majorBidi" w:cstheme="majorBidi"/>
          <w:sz w:val="24"/>
        </w:rPr>
      </w:pPr>
    </w:p>
    <w:p w:rsidR="00FF3B78" w:rsidRPr="00401AD6" w:rsidRDefault="00FF3B78" w:rsidP="00FF3B78">
      <w:pPr>
        <w:spacing w:after="0" w:line="480" w:lineRule="auto"/>
        <w:jc w:val="both"/>
        <w:rPr>
          <w:rFonts w:asciiTheme="majorBidi" w:hAnsiTheme="majorBidi" w:cstheme="majorBidi"/>
          <w:sz w:val="24"/>
        </w:rPr>
      </w:pP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lastRenderedPageBreak/>
        <w:t>2.2</w:t>
      </w:r>
      <w:r w:rsidRPr="00401AD6">
        <w:rPr>
          <w:rFonts w:asciiTheme="majorBidi" w:hAnsiTheme="majorBidi" w:cstheme="majorBidi"/>
          <w:b/>
          <w:bCs/>
          <w:sz w:val="24"/>
        </w:rPr>
        <w:tab/>
        <w:t>Kajian Teoritis</w:t>
      </w:r>
    </w:p>
    <w:p w:rsidR="005955FC" w:rsidRPr="00401AD6" w:rsidRDefault="005955FC" w:rsidP="00AC6DA2">
      <w:pPr>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2.2.1</w:t>
      </w:r>
      <w:r w:rsidRPr="00401AD6">
        <w:rPr>
          <w:rFonts w:asciiTheme="majorBidi" w:hAnsiTheme="majorBidi" w:cstheme="majorBidi"/>
          <w:b/>
          <w:bCs/>
          <w:sz w:val="24"/>
        </w:rPr>
        <w:tab/>
        <w:t>Kompensasi</w:t>
      </w:r>
    </w:p>
    <w:p w:rsidR="005955FC" w:rsidRPr="00401AD6" w:rsidRDefault="005955FC" w:rsidP="00AC6DA2">
      <w:pPr>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2.2.1.1 Pengertian Kompensasi</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Kompensasi itu sangat penting, karena menyangkut kesejahteraan dan kemakmuran masyarakat luas suatu negara. Semakin tinggi tingkat kompensasi suatu organisasi tersebut, dan semakin rendah kompensasi karyawan organisasi yang bersangkutan akan semakin terlihat nyata penderitaan dan kemiskinan para karyawan. Kompensasi lebih luas daripada pembayaran gaji dan upah karena gajii atau upah lebih menekankan pada wujud finansial atau uang saja. Sedangkan kompensasi mencakup balas jasa berupa uang dan fasilitas-fasilitas lain berupa barang, fasilitas perumahan, tunjangan beras dan sembako, termasuk fasilitas kesehatan untuk berobat gratis pada dokter ahli dan spesialis, Sihotang (2007:</w:t>
      </w:r>
      <w:r w:rsidR="00A04AC5" w:rsidRPr="00401AD6">
        <w:rPr>
          <w:rFonts w:asciiTheme="majorBidi" w:hAnsiTheme="majorBidi" w:cstheme="majorBidi"/>
          <w:sz w:val="24"/>
          <w:lang w:val="en-US"/>
        </w:rPr>
        <w:t xml:space="preserve"> </w:t>
      </w:r>
      <w:r w:rsidRPr="00401AD6">
        <w:rPr>
          <w:rFonts w:asciiTheme="majorBidi" w:hAnsiTheme="majorBidi" w:cstheme="majorBidi"/>
          <w:sz w:val="24"/>
        </w:rPr>
        <w:t>219-220).</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Menurut Rivai (2004: 357) kompensasi merupakan sesuatu</w:t>
      </w:r>
      <w:r w:rsidR="00E91D42">
        <w:rPr>
          <w:rFonts w:asciiTheme="majorBidi" w:hAnsiTheme="majorBidi" w:cstheme="majorBidi"/>
          <w:sz w:val="24"/>
        </w:rPr>
        <w:t xml:space="preserve"> </w:t>
      </w:r>
      <w:r w:rsidRPr="00401AD6">
        <w:rPr>
          <w:rFonts w:asciiTheme="majorBidi" w:hAnsiTheme="majorBidi" w:cstheme="majorBidi"/>
          <w:sz w:val="24"/>
        </w:rPr>
        <w:t>yang diterima karyawan sebagai pengganti kontribusi jasa mereka pada perusahaan. Pemberian kompensasi merupakan salah satu pelaksanaan fungsi MSDM yang berhubungan dengan semua jenis pemberian penghargaan individual sebagai pertukaran dalam melakukan tugas keorganisasian. kompensasi merupakan biaya utama atas keahlian suatu pekerja</w:t>
      </w:r>
      <w:r w:rsidR="004526D4" w:rsidRPr="00401AD6">
        <w:rPr>
          <w:rFonts w:asciiTheme="majorBidi" w:hAnsiTheme="majorBidi" w:cstheme="majorBidi"/>
          <w:sz w:val="24"/>
        </w:rPr>
        <w:t>a</w:t>
      </w:r>
      <w:r w:rsidRPr="00401AD6">
        <w:rPr>
          <w:rFonts w:asciiTheme="majorBidi" w:hAnsiTheme="majorBidi" w:cstheme="majorBidi"/>
          <w:sz w:val="24"/>
        </w:rPr>
        <w:t xml:space="preserve">n dan kesetiaan dalam bisnis perusahaan pada abad ke-21 ini. kompensasi bagi organisasi/perusahaan berarti penghargaan/ganjaran pada para pekerja yang  telah memberikan kontribusi  dalam mewujudkan tujuannya, melalui  kegiatan yang disebut bekerja. Dari pengertian tersebut segera terlihat adanya dua pihak yang memikul kewajiban dan tanggungjawab yang berbeda, </w:t>
      </w:r>
      <w:r w:rsidRPr="00401AD6">
        <w:rPr>
          <w:rFonts w:asciiTheme="majorBidi" w:hAnsiTheme="majorBidi" w:cstheme="majorBidi"/>
          <w:sz w:val="24"/>
        </w:rPr>
        <w:lastRenderedPageBreak/>
        <w:t>tetapi saling mempengaruhi dan saling menentukan. Pihak pertama adalah para pekerja yang memikul kewajiban dan tanggung jawab melaksanakan kegiatan yang di sebut bekerja. Sedang pihak kedua adalah organisasi/perusahaan yang  memikul kewajiban dan tanggung jawab memberikan penghargaan atau ganjaran atas pelaksanaan pekerjaan oleh  pihak pertama. kewajiban dan tanggung jawab itu muncul karena antara kedua belah pihak terdapat hubungan kerja di dalam sebuah organisasi /perusahaan. dari sisi lain terlihat juga dalam pengertian tersebut bahwa pekerjaan yang dilaksanakan itu harus relevan, sehingga merupakan kontribusi dalam usaha mewujudkan tujuan organisasi/perusahaan. Pekerjaan yang dihargai dan diberi ganjaran tersebut, bukan kegiatan-kegiatan di luar organisasi-perusahaan untuk mencapai tujuannya.</w:t>
      </w:r>
    </w:p>
    <w:p w:rsidR="005955FC" w:rsidRPr="00401AD6" w:rsidRDefault="005955FC" w:rsidP="00A04AC5">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Menurut Wayne </w:t>
      </w:r>
      <w:r w:rsidRPr="00401AD6">
        <w:rPr>
          <w:rFonts w:asciiTheme="majorBidi" w:hAnsiTheme="majorBidi" w:cstheme="majorBidi"/>
          <w:i/>
          <w:iCs/>
          <w:sz w:val="24"/>
        </w:rPr>
        <w:t>dalam</w:t>
      </w:r>
      <w:r w:rsidRPr="00401AD6">
        <w:rPr>
          <w:rFonts w:asciiTheme="majorBidi" w:hAnsiTheme="majorBidi" w:cstheme="majorBidi"/>
          <w:sz w:val="24"/>
        </w:rPr>
        <w:t xml:space="preserve"> Mangkuprawira</w:t>
      </w:r>
      <w:r w:rsidR="00A04AC5" w:rsidRPr="00401AD6">
        <w:rPr>
          <w:rFonts w:asciiTheme="majorBidi" w:hAnsiTheme="majorBidi" w:cstheme="majorBidi"/>
          <w:sz w:val="24"/>
        </w:rPr>
        <w:t xml:space="preserve"> </w:t>
      </w:r>
      <w:r w:rsidRPr="00401AD6">
        <w:rPr>
          <w:rFonts w:asciiTheme="majorBidi" w:hAnsiTheme="majorBidi" w:cstheme="majorBidi"/>
          <w:sz w:val="24"/>
        </w:rPr>
        <w:t>(2004: 196) Kompensasi meliputi bentuk pembayaran tunai langsung, pembayaran tidak langsung dalam bentuk manfaat karyawan, dan insentif untuk mmotivasai karyawan agar bekerja keras untuk mencapai produktivitas yang semakin tinggi. Kompensasi merupakan sebuah komponen penting dalam hubungannya dengan karyawan. Dia sangat dipengaruhi faktor-faktor internal dan eksternal perusahaan. Kompensasi sangat dipengaruhi oleh tekanan-tekanan faktor-faktor pasar kerja, posisi rebut tawar kolektif, peraturan pemerintah, filosofi manajemen puncak tentang pembayaran dan manfaat termasuk tentang dari kompensasi internasional.</w:t>
      </w:r>
    </w:p>
    <w:p w:rsidR="005955FC" w:rsidRPr="00401AD6" w:rsidRDefault="00E91D42" w:rsidP="00AC6DA2">
      <w:pPr>
        <w:spacing w:after="0" w:line="480" w:lineRule="auto"/>
        <w:ind w:firstLine="709"/>
        <w:contextualSpacing/>
        <w:jc w:val="both"/>
        <w:rPr>
          <w:rFonts w:asciiTheme="majorBidi" w:hAnsiTheme="majorBidi" w:cstheme="majorBidi"/>
          <w:sz w:val="24"/>
        </w:rPr>
      </w:pPr>
      <w:r>
        <w:rPr>
          <w:rFonts w:asciiTheme="majorBidi" w:hAnsiTheme="majorBidi" w:cstheme="majorBidi"/>
          <w:sz w:val="24"/>
        </w:rPr>
        <w:t>Kompensasi finansi</w:t>
      </w:r>
      <w:r w:rsidR="005955FC" w:rsidRPr="00401AD6">
        <w:rPr>
          <w:rFonts w:asciiTheme="majorBidi" w:hAnsiTheme="majorBidi" w:cstheme="majorBidi"/>
          <w:sz w:val="24"/>
        </w:rPr>
        <w:t>al</w:t>
      </w:r>
      <w:r w:rsidR="00BB2BB4">
        <w:rPr>
          <w:rFonts w:asciiTheme="majorBidi" w:hAnsiTheme="majorBidi" w:cstheme="majorBidi"/>
          <w:sz w:val="24"/>
        </w:rPr>
        <w:t xml:space="preserve"> </w:t>
      </w:r>
      <w:r w:rsidR="005955FC" w:rsidRPr="00401AD6">
        <w:rPr>
          <w:rFonts w:asciiTheme="majorBidi" w:hAnsiTheme="majorBidi" w:cstheme="majorBidi"/>
          <w:sz w:val="24"/>
        </w:rPr>
        <w:t xml:space="preserve">terdiri dari kompensasi tidak langsung dan langsung. Kompensasi langsung terdiri dari pembayaran karyawan dalam bentuk upah, gaji, bonus, atau komisi. Kompensasi tidak langsung, atau benefit, terdiri dari semua </w:t>
      </w:r>
      <w:r w:rsidR="005955FC" w:rsidRPr="00401AD6">
        <w:rPr>
          <w:rFonts w:asciiTheme="majorBidi" w:hAnsiTheme="majorBidi" w:cstheme="majorBidi"/>
          <w:sz w:val="24"/>
        </w:rPr>
        <w:lastRenderedPageBreak/>
        <w:t>pembayaran yang tidaktercakup dalam kompensasi financial langsung yang meliputi liburan, berbagai macamasuransi, jasa seperti perawatan anak atau kepedulian keagamaan, dan sebagainya. Penghargaan nonfinansial seperti pujian, menghargai diri sendiri, dan pengakuan yang dapat mempengaruhi motivasi kerja karyawan, produktivitas, dan kepuasan, Rivai</w:t>
      </w:r>
      <w:r w:rsidR="00A04AC5" w:rsidRPr="00401AD6">
        <w:rPr>
          <w:rFonts w:asciiTheme="majorBidi" w:hAnsiTheme="majorBidi" w:cstheme="majorBidi"/>
          <w:sz w:val="24"/>
          <w:lang w:val="en-US"/>
        </w:rPr>
        <w:t xml:space="preserve"> </w:t>
      </w:r>
      <w:r w:rsidR="005955FC" w:rsidRPr="00401AD6">
        <w:rPr>
          <w:rFonts w:asciiTheme="majorBidi" w:hAnsiTheme="majorBidi" w:cstheme="majorBidi"/>
          <w:sz w:val="24"/>
        </w:rPr>
        <w:t>(2006: 357)</w:t>
      </w:r>
    </w:p>
    <w:p w:rsidR="005955FC" w:rsidRPr="00401AD6" w:rsidRDefault="005955FC" w:rsidP="002E659A">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Dengan kata lain, kompensasi mengandung arti tidak sekedar hanya dalam bentuk finansial saja, seperti yang langsung berupa upah, gaji, komisi dan bonus serta tidak langsung berupa asuransi, bantuan sosial, uang cuti, uang pensiun, pendidikan dan sebagainya, tetapi juga bentuk bukan finansial. Bentuk ini berupa pekerjaan dan lingkunngan pekerjaan. Bentuk pekerjaan berupa tanggung jawab, perhatian, kesempatan dan penghargaan, sementara bentuk lingkungan pekerjaan berupa kondisi kerja, pembagian kerja, status, dan kebijakan. Kompensasi merupakan sesuatu yang diterima karyawan sebagai penukar dari kontribu</w:t>
      </w:r>
      <w:r w:rsidR="005B64CD" w:rsidRPr="00401AD6">
        <w:rPr>
          <w:rFonts w:asciiTheme="majorBidi" w:hAnsiTheme="majorBidi" w:cstheme="majorBidi"/>
          <w:sz w:val="24"/>
        </w:rPr>
        <w:t xml:space="preserve">si jasa mereka pada perusahaan, </w:t>
      </w:r>
      <w:r w:rsidR="00A04AC5" w:rsidRPr="00401AD6">
        <w:rPr>
          <w:rFonts w:asciiTheme="majorBidi" w:hAnsiTheme="majorBidi" w:cstheme="majorBidi"/>
          <w:sz w:val="24"/>
        </w:rPr>
        <w:t>Davis dan Werther</w:t>
      </w:r>
      <w:r w:rsidRPr="00401AD6">
        <w:rPr>
          <w:rFonts w:asciiTheme="majorBidi" w:hAnsiTheme="majorBidi" w:cstheme="majorBidi"/>
          <w:sz w:val="24"/>
        </w:rPr>
        <w:t>, 1996</w:t>
      </w:r>
      <w:r w:rsidR="00A04AC5" w:rsidRPr="00401AD6">
        <w:rPr>
          <w:rFonts w:asciiTheme="majorBidi" w:hAnsiTheme="majorBidi" w:cstheme="majorBidi"/>
          <w:sz w:val="24"/>
          <w:lang w:val="en-US"/>
        </w:rPr>
        <w:t xml:space="preserve"> </w:t>
      </w:r>
      <w:r w:rsidRPr="00401AD6">
        <w:rPr>
          <w:rFonts w:asciiTheme="majorBidi" w:hAnsiTheme="majorBidi" w:cstheme="majorBidi"/>
          <w:i/>
          <w:iCs/>
          <w:sz w:val="24"/>
        </w:rPr>
        <w:t>dalam</w:t>
      </w:r>
      <w:r w:rsidR="00A04AC5" w:rsidRPr="00401AD6">
        <w:rPr>
          <w:rFonts w:asciiTheme="majorBidi" w:hAnsiTheme="majorBidi" w:cstheme="majorBidi"/>
          <w:i/>
          <w:iCs/>
          <w:sz w:val="24"/>
          <w:lang w:val="en-US"/>
        </w:rPr>
        <w:t xml:space="preserve"> </w:t>
      </w:r>
      <w:r w:rsidR="00C076E2" w:rsidRPr="00401AD6">
        <w:rPr>
          <w:rFonts w:asciiTheme="majorBidi" w:hAnsiTheme="majorBidi" w:cstheme="majorBidi"/>
          <w:sz w:val="24"/>
        </w:rPr>
        <w:t>Mangkuprawira (</w:t>
      </w:r>
      <w:r w:rsidRPr="00401AD6">
        <w:rPr>
          <w:rFonts w:asciiTheme="majorBidi" w:hAnsiTheme="majorBidi" w:cstheme="majorBidi"/>
          <w:sz w:val="24"/>
        </w:rPr>
        <w:t>2004:</w:t>
      </w:r>
      <w:r w:rsidR="00A04AC5" w:rsidRPr="00401AD6">
        <w:rPr>
          <w:rFonts w:asciiTheme="majorBidi" w:hAnsiTheme="majorBidi" w:cstheme="majorBidi"/>
          <w:sz w:val="24"/>
          <w:lang w:val="en-US"/>
        </w:rPr>
        <w:t xml:space="preserve"> </w:t>
      </w:r>
      <w:r w:rsidRPr="00401AD6">
        <w:rPr>
          <w:rFonts w:asciiTheme="majorBidi" w:hAnsiTheme="majorBidi" w:cstheme="majorBidi"/>
          <w:sz w:val="24"/>
        </w:rPr>
        <w:t>196).</w:t>
      </w:r>
    </w:p>
    <w:p w:rsidR="005955FC" w:rsidRPr="00401AD6" w:rsidRDefault="00C076E2"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 xml:space="preserve">2.2.1.2 </w:t>
      </w:r>
      <w:r w:rsidR="005955FC" w:rsidRPr="00401AD6">
        <w:rPr>
          <w:rFonts w:asciiTheme="majorBidi" w:hAnsiTheme="majorBidi" w:cstheme="majorBidi"/>
          <w:b/>
          <w:bCs/>
          <w:sz w:val="24"/>
        </w:rPr>
        <w:t>Jenis-Jenis Kompensasi</w:t>
      </w:r>
    </w:p>
    <w:p w:rsidR="005955FC" w:rsidRPr="00401AD6" w:rsidRDefault="005955FC" w:rsidP="00AC6DA2">
      <w:pPr>
        <w:spacing w:after="0" w:line="480" w:lineRule="auto"/>
        <w:ind w:firstLine="709"/>
        <w:contextualSpacing/>
        <w:rPr>
          <w:rFonts w:asciiTheme="majorBidi" w:hAnsiTheme="majorBidi" w:cstheme="majorBidi"/>
          <w:sz w:val="24"/>
        </w:rPr>
      </w:pPr>
      <w:r w:rsidRPr="00401AD6">
        <w:rPr>
          <w:rFonts w:asciiTheme="majorBidi" w:hAnsiTheme="majorBidi" w:cstheme="majorBidi"/>
          <w:sz w:val="24"/>
        </w:rPr>
        <w:t>Menurut Nawawi (2011:</w:t>
      </w:r>
      <w:r w:rsidR="00A04AC5" w:rsidRPr="00401AD6">
        <w:rPr>
          <w:rFonts w:asciiTheme="majorBidi" w:hAnsiTheme="majorBidi" w:cstheme="majorBidi"/>
          <w:sz w:val="24"/>
          <w:lang w:val="en-US"/>
        </w:rPr>
        <w:t xml:space="preserve"> </w:t>
      </w:r>
      <w:r w:rsidRPr="00401AD6">
        <w:rPr>
          <w:rFonts w:asciiTheme="majorBidi" w:hAnsiTheme="majorBidi" w:cstheme="majorBidi"/>
          <w:sz w:val="24"/>
        </w:rPr>
        <w:t>316), kompensasi dibedakan menjadi:</w:t>
      </w:r>
    </w:p>
    <w:p w:rsidR="005955FC" w:rsidRPr="00401AD6" w:rsidRDefault="005955FC" w:rsidP="00722B44">
      <w:pPr>
        <w:pStyle w:val="ListParagraph"/>
        <w:numPr>
          <w:ilvl w:val="0"/>
          <w:numId w:val="19"/>
        </w:numPr>
        <w:spacing w:after="0" w:line="480" w:lineRule="auto"/>
        <w:rPr>
          <w:rFonts w:asciiTheme="majorBidi" w:hAnsiTheme="majorBidi" w:cstheme="majorBidi"/>
          <w:sz w:val="24"/>
        </w:rPr>
      </w:pPr>
      <w:r w:rsidRPr="00401AD6">
        <w:rPr>
          <w:rFonts w:asciiTheme="majorBidi" w:hAnsiTheme="majorBidi" w:cstheme="majorBidi"/>
          <w:sz w:val="24"/>
        </w:rPr>
        <w:t>Kompensasi Langsung</w:t>
      </w:r>
    </w:p>
    <w:p w:rsidR="005955FC" w:rsidRPr="00401AD6" w:rsidRDefault="005955FC" w:rsidP="00AC6DA2">
      <w:pPr>
        <w:pStyle w:val="ListParagraph"/>
        <w:spacing w:after="0" w:line="480" w:lineRule="auto"/>
        <w:ind w:left="795"/>
        <w:jc w:val="both"/>
        <w:rPr>
          <w:rFonts w:asciiTheme="majorBidi" w:hAnsiTheme="majorBidi" w:cstheme="majorBidi"/>
          <w:sz w:val="24"/>
        </w:rPr>
      </w:pPr>
      <w:r w:rsidRPr="00401AD6">
        <w:rPr>
          <w:rFonts w:asciiTheme="majorBidi" w:hAnsiTheme="majorBidi" w:cstheme="majorBidi"/>
          <w:sz w:val="24"/>
        </w:rPr>
        <w:t>Kompensasi langsung adalah penghargaan / ganjaran yang disebut gaji atau upah, yang dibayarsecara tetap berdasarkan tenggang waktu yang tetap. Sejalan dengan pengertian itu, upah atau gaji diartikan sebagai pembayaran dalam bentuk uang secara tunai atau berupa natura yang diperoleh pekerja untuk pelaksanaan pekerjaannya.</w:t>
      </w:r>
    </w:p>
    <w:p w:rsidR="005955FC" w:rsidRPr="00401AD6" w:rsidRDefault="005955FC" w:rsidP="00722B44">
      <w:pPr>
        <w:pStyle w:val="ListParagraph"/>
        <w:numPr>
          <w:ilvl w:val="0"/>
          <w:numId w:val="19"/>
        </w:numPr>
        <w:spacing w:after="0" w:line="480" w:lineRule="auto"/>
        <w:rPr>
          <w:rFonts w:asciiTheme="majorBidi" w:hAnsiTheme="majorBidi" w:cstheme="majorBidi"/>
          <w:sz w:val="24"/>
        </w:rPr>
      </w:pPr>
      <w:r w:rsidRPr="00401AD6">
        <w:rPr>
          <w:rFonts w:asciiTheme="majorBidi" w:hAnsiTheme="majorBidi" w:cstheme="majorBidi"/>
          <w:sz w:val="24"/>
        </w:rPr>
        <w:lastRenderedPageBreak/>
        <w:t xml:space="preserve">Kompensasi Tidak Langsung ( </w:t>
      </w:r>
      <w:r w:rsidRPr="00401AD6">
        <w:rPr>
          <w:rFonts w:asciiTheme="majorBidi" w:hAnsiTheme="majorBidi" w:cstheme="majorBidi"/>
          <w:i/>
          <w:iCs/>
          <w:sz w:val="24"/>
        </w:rPr>
        <w:t>Indirect Compensation</w:t>
      </w:r>
      <w:r w:rsidRPr="00401AD6">
        <w:rPr>
          <w:rFonts w:asciiTheme="majorBidi" w:hAnsiTheme="majorBidi" w:cstheme="majorBidi"/>
          <w:sz w:val="24"/>
        </w:rPr>
        <w:t>)</w:t>
      </w:r>
    </w:p>
    <w:p w:rsidR="005955FC" w:rsidRPr="00401AD6" w:rsidRDefault="005955FC" w:rsidP="00AC6DA2">
      <w:pPr>
        <w:pStyle w:val="ListParagraph"/>
        <w:spacing w:after="0" w:line="480" w:lineRule="auto"/>
        <w:ind w:left="795"/>
        <w:jc w:val="both"/>
        <w:rPr>
          <w:rFonts w:asciiTheme="majorBidi" w:hAnsiTheme="majorBidi" w:cstheme="majorBidi"/>
          <w:sz w:val="24"/>
        </w:rPr>
      </w:pPr>
      <w:r w:rsidRPr="00401AD6">
        <w:rPr>
          <w:rFonts w:asciiTheme="majorBidi" w:hAnsiTheme="majorBidi" w:cstheme="majorBidi"/>
          <w:sz w:val="24"/>
        </w:rPr>
        <w:t>Kompensasi tidak langsung adalah pemberian bagian keuntungan / manfaat lainnya bagi para pekerja diluar gaji atau upah tetap, dapat berupa uang atau barang.Misalnya THR,  tunjangan hari natal dan lain-lain.Dengan  kata lain kompensasi tidak langsung adalah program pemberian penghargaan / ganjaran dengan variasi yang luas, sebagai pemberian bagian keuntungan organisasi / perusahaan.</w:t>
      </w:r>
    </w:p>
    <w:p w:rsidR="005955FC" w:rsidRPr="00401AD6" w:rsidRDefault="005955FC" w:rsidP="00722B44">
      <w:pPr>
        <w:pStyle w:val="ListParagraph"/>
        <w:numPr>
          <w:ilvl w:val="0"/>
          <w:numId w:val="19"/>
        </w:numPr>
        <w:spacing w:after="0" w:line="480" w:lineRule="auto"/>
        <w:rPr>
          <w:rFonts w:asciiTheme="majorBidi" w:hAnsiTheme="majorBidi" w:cstheme="majorBidi"/>
          <w:sz w:val="24"/>
        </w:rPr>
      </w:pPr>
      <w:r w:rsidRPr="00401AD6">
        <w:rPr>
          <w:rFonts w:asciiTheme="majorBidi" w:hAnsiTheme="majorBidi" w:cstheme="majorBidi"/>
          <w:sz w:val="24"/>
        </w:rPr>
        <w:t>Insentif</w:t>
      </w:r>
    </w:p>
    <w:p w:rsidR="005955FC" w:rsidRPr="00537DE0" w:rsidRDefault="005955FC" w:rsidP="00537DE0">
      <w:pPr>
        <w:pStyle w:val="ListParagraph"/>
        <w:spacing w:after="0" w:line="480" w:lineRule="auto"/>
        <w:ind w:left="795"/>
        <w:jc w:val="both"/>
        <w:rPr>
          <w:rFonts w:asciiTheme="majorBidi" w:hAnsiTheme="majorBidi" w:cstheme="majorBidi"/>
          <w:sz w:val="24"/>
        </w:rPr>
      </w:pPr>
      <w:r w:rsidRPr="00401AD6">
        <w:rPr>
          <w:rFonts w:asciiTheme="majorBidi" w:hAnsiTheme="majorBidi" w:cstheme="majorBidi"/>
          <w:sz w:val="24"/>
        </w:rPr>
        <w:t>Insentif adalah penghargaan / ganjaran yang diberikan untuk memotivasi para pekerja agar prokdutivitasnya tinggi, sifatnya tidak tetapatau sewaktu-sewaktu.oleh karena itu insentif sebagai bagian dari keuntungan, terutama sekali diberikan pada pekerja yang bekerja secarabaik atau berprestasi. Misalnya dalambentuk pemberian bonus. Disamping itu berarti insentif dapat pula diberikan dalam bentuk barang.</w:t>
      </w: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2.2.1.3</w:t>
      </w:r>
      <w:r w:rsidRPr="00401AD6">
        <w:rPr>
          <w:rFonts w:asciiTheme="majorBidi" w:hAnsiTheme="majorBidi" w:cstheme="majorBidi"/>
          <w:b/>
          <w:bCs/>
          <w:sz w:val="24"/>
        </w:rPr>
        <w:tab/>
        <w:t>Tujuan Kompensasi</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Secara umum tujuan menejemen kompensasi adalah untuk membantu perusahaan mencapai tujuan keberhasilan strategi perusahaandan menjamin terciptanya keadilan internal dan eksternal. Keadilan eksternal menjamin bahwa pekerjan-pekerjaan akan dikompensasi secara adil dengan membandingkan pekerjaan yan</w:t>
      </w:r>
      <w:r w:rsidR="00955896" w:rsidRPr="00401AD6">
        <w:rPr>
          <w:rFonts w:asciiTheme="majorBidi" w:hAnsiTheme="majorBidi" w:cstheme="majorBidi"/>
          <w:sz w:val="24"/>
        </w:rPr>
        <w:t xml:space="preserve">g sama di pasar kerja. Menurut </w:t>
      </w:r>
      <w:r w:rsidRPr="00401AD6">
        <w:rPr>
          <w:rFonts w:asciiTheme="majorBidi" w:hAnsiTheme="majorBidi" w:cstheme="majorBidi"/>
          <w:sz w:val="24"/>
        </w:rPr>
        <w:t xml:space="preserve">Davis dan Werther </w:t>
      </w:r>
      <w:r w:rsidRPr="00401AD6">
        <w:rPr>
          <w:rFonts w:asciiTheme="majorBidi" w:hAnsiTheme="majorBidi" w:cstheme="majorBidi"/>
          <w:i/>
          <w:iCs/>
          <w:sz w:val="24"/>
        </w:rPr>
        <w:t>dalam</w:t>
      </w:r>
      <w:r w:rsidRPr="00401AD6">
        <w:rPr>
          <w:rFonts w:asciiTheme="majorBidi" w:hAnsiTheme="majorBidi" w:cstheme="majorBidi"/>
          <w:sz w:val="24"/>
        </w:rPr>
        <w:t xml:space="preserve"> Mangkuprawira, </w:t>
      </w:r>
      <w:r w:rsidR="00955896" w:rsidRPr="00401AD6">
        <w:rPr>
          <w:rFonts w:asciiTheme="majorBidi" w:hAnsiTheme="majorBidi" w:cstheme="majorBidi"/>
          <w:sz w:val="24"/>
        </w:rPr>
        <w:t>(</w:t>
      </w:r>
      <w:r w:rsidRPr="00401AD6">
        <w:rPr>
          <w:rFonts w:asciiTheme="majorBidi" w:hAnsiTheme="majorBidi" w:cstheme="majorBidi"/>
          <w:sz w:val="24"/>
        </w:rPr>
        <w:t>2004:</w:t>
      </w:r>
      <w:r w:rsidR="00A04AC5" w:rsidRPr="00401AD6">
        <w:rPr>
          <w:rFonts w:asciiTheme="majorBidi" w:hAnsiTheme="majorBidi" w:cstheme="majorBidi"/>
          <w:sz w:val="24"/>
          <w:lang w:val="en-US"/>
        </w:rPr>
        <w:t xml:space="preserve"> </w:t>
      </w:r>
      <w:r w:rsidRPr="00401AD6">
        <w:rPr>
          <w:rFonts w:asciiTheme="majorBidi" w:hAnsiTheme="majorBidi" w:cstheme="majorBidi"/>
          <w:sz w:val="24"/>
        </w:rPr>
        <w:t>198) tujuan kompensasi yaitu:</w:t>
      </w:r>
    </w:p>
    <w:p w:rsidR="00FF3B78" w:rsidRDefault="00FF3B78" w:rsidP="00AC6DA2">
      <w:pPr>
        <w:spacing w:after="0" w:line="480" w:lineRule="auto"/>
        <w:ind w:firstLine="709"/>
        <w:contextualSpacing/>
        <w:jc w:val="both"/>
        <w:rPr>
          <w:rFonts w:asciiTheme="majorBidi" w:hAnsiTheme="majorBidi" w:cstheme="majorBidi"/>
          <w:sz w:val="24"/>
          <w:lang w:val="en-US"/>
        </w:rPr>
      </w:pPr>
    </w:p>
    <w:p w:rsidR="00537DE0" w:rsidRPr="00537DE0" w:rsidRDefault="00537DE0" w:rsidP="00AC6DA2">
      <w:pPr>
        <w:spacing w:after="0" w:line="480" w:lineRule="auto"/>
        <w:ind w:firstLine="709"/>
        <w:contextualSpacing/>
        <w:jc w:val="both"/>
        <w:rPr>
          <w:rFonts w:asciiTheme="majorBidi" w:hAnsiTheme="majorBidi" w:cstheme="majorBidi"/>
          <w:sz w:val="24"/>
          <w:lang w:val="en-US"/>
        </w:rPr>
      </w:pP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Memperoleh</w:t>
      </w:r>
      <w:r w:rsidR="00A04AC5" w:rsidRPr="00401AD6">
        <w:rPr>
          <w:rFonts w:asciiTheme="majorBidi" w:hAnsiTheme="majorBidi" w:cstheme="majorBidi"/>
          <w:sz w:val="24"/>
        </w:rPr>
        <w:t xml:space="preserve"> </w:t>
      </w:r>
      <w:r w:rsidRPr="00401AD6">
        <w:rPr>
          <w:rFonts w:asciiTheme="majorBidi" w:hAnsiTheme="majorBidi" w:cstheme="majorBidi"/>
          <w:sz w:val="24"/>
        </w:rPr>
        <w:t>personel yang berklifikasi</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Kompensasi yang cukup tinggisangat dibutuhkan untuk member daya tarik kepada para pelamar. Tingkat pembayaran harus responsif terhadap suplai dan permintaan pasar kerja karena para pengusaha berkompetisi untuk mendapatkan karyawan yang diharapkan.</w:t>
      </w: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t>Mempertahankan karyawan yang ada</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Para karyawan dapat keluar jika besaran kompensasi tidak kompetitif dan akibatnya akan menimbulkan perputa</w:t>
      </w:r>
      <w:r w:rsidR="002E659A" w:rsidRPr="00401AD6">
        <w:rPr>
          <w:rFonts w:asciiTheme="majorBidi" w:hAnsiTheme="majorBidi" w:cstheme="majorBidi"/>
          <w:sz w:val="24"/>
        </w:rPr>
        <w:t>ran karyawan yang semakin tingg</w:t>
      </w:r>
      <w:r w:rsidRPr="00401AD6">
        <w:rPr>
          <w:rFonts w:asciiTheme="majorBidi" w:hAnsiTheme="majorBidi" w:cstheme="majorBidi"/>
          <w:sz w:val="24"/>
        </w:rPr>
        <w:t>i.</w:t>
      </w: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t>Menjamin keadilan</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Menejemen kompensasi berupaya keras agar keadilan internal dan eksternal terwujud. Keadilan internal mensyaratkan bahwa pembayaran dikaitkan dengan nilai relatif sebuah pekerjaan sehingga pekerjaan yang sama dibayar dengan besaran yang sama. Keadilan eksternal berarti pembayaran terhadap pekerja merupakan yang dapat dibandingkan dengan perusahaan lain di pasar kerja.</w:t>
      </w: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t>Penghargaan terhadap perilaku yang diinginkan</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Pembayaran hendaknya memperkuat perlaku yang diinginkan dan bertindak sebagai insentif untuk perbaikan perilaku dimasa depan, rencana kompensasi efektif, menghargai kinerja, ketaatan, pengalaman, tanggung jawab, dan perilaku-perilaku lainnya.</w:t>
      </w:r>
    </w:p>
    <w:p w:rsidR="00FF3B78" w:rsidRPr="00401AD6" w:rsidRDefault="00FF3B78" w:rsidP="00AC6DA2">
      <w:pPr>
        <w:pStyle w:val="ListParagraph"/>
        <w:spacing w:after="0" w:line="480" w:lineRule="auto"/>
        <w:ind w:left="927"/>
        <w:jc w:val="both"/>
        <w:rPr>
          <w:rFonts w:asciiTheme="majorBidi" w:hAnsiTheme="majorBidi" w:cstheme="majorBidi"/>
          <w:sz w:val="24"/>
        </w:rPr>
      </w:pPr>
    </w:p>
    <w:p w:rsidR="00FB634B" w:rsidRPr="00401AD6" w:rsidRDefault="00FB634B" w:rsidP="00AC6DA2">
      <w:pPr>
        <w:pStyle w:val="ListParagraph"/>
        <w:spacing w:after="0" w:line="480" w:lineRule="auto"/>
        <w:ind w:left="927"/>
        <w:jc w:val="both"/>
        <w:rPr>
          <w:rFonts w:asciiTheme="majorBidi" w:hAnsiTheme="majorBidi" w:cstheme="majorBidi"/>
          <w:sz w:val="24"/>
        </w:rPr>
      </w:pP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Mengendalikan biaya</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 xml:space="preserve">sistem kompensasi yang rasional membantu perusahaan memperoleh dan mempertahankan para karyawan dengan biaya yang beralasan. Tanpa menejemen kompensasi efektif, bisa jadi pekerja dibayar dibawah atau diatas standar. </w:t>
      </w: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t>Mengikuti aturan hukum</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Sistem gaji dan upah yang sehat mempertimbangkan faktor-faktor legal yang dikeluarkan pemerintah dan menjamin pemenuhan kebutuhan karyawan.</w:t>
      </w: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t>Memfasilitasi pengertian</w:t>
      </w:r>
    </w:p>
    <w:p w:rsidR="005955FC" w:rsidRPr="00401AD6" w:rsidRDefault="005955FC" w:rsidP="00AC6DA2">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Sistem menejemen kompensasi hendaknya dengan mudah dipahami oleh spesialis SDM, menejer operasi, dan para karyawan.</w:t>
      </w:r>
    </w:p>
    <w:p w:rsidR="005955FC" w:rsidRPr="00401AD6" w:rsidRDefault="005955FC" w:rsidP="00722B44">
      <w:pPr>
        <w:pStyle w:val="ListParagraph"/>
        <w:numPr>
          <w:ilvl w:val="0"/>
          <w:numId w:val="20"/>
        </w:numPr>
        <w:spacing w:after="0" w:line="480" w:lineRule="auto"/>
        <w:jc w:val="both"/>
        <w:rPr>
          <w:rFonts w:asciiTheme="majorBidi" w:hAnsiTheme="majorBidi" w:cstheme="majorBidi"/>
          <w:sz w:val="24"/>
        </w:rPr>
      </w:pPr>
      <w:r w:rsidRPr="00401AD6">
        <w:rPr>
          <w:rFonts w:asciiTheme="majorBidi" w:hAnsiTheme="majorBidi" w:cstheme="majorBidi"/>
          <w:sz w:val="24"/>
        </w:rPr>
        <w:t>Meningkatkan efisiensi administrasi</w:t>
      </w:r>
    </w:p>
    <w:p w:rsidR="005955FC" w:rsidRDefault="005955FC" w:rsidP="00537DE0">
      <w:pPr>
        <w:pStyle w:val="ListParagraph"/>
        <w:spacing w:after="0" w:line="480" w:lineRule="auto"/>
        <w:ind w:left="927"/>
        <w:jc w:val="both"/>
        <w:rPr>
          <w:rFonts w:asciiTheme="majorBidi" w:hAnsiTheme="majorBidi" w:cstheme="majorBidi"/>
          <w:sz w:val="24"/>
        </w:rPr>
      </w:pPr>
      <w:r w:rsidRPr="00401AD6">
        <w:rPr>
          <w:rFonts w:asciiTheme="majorBidi" w:hAnsiTheme="majorBidi" w:cstheme="majorBidi"/>
          <w:sz w:val="24"/>
        </w:rPr>
        <w:t>Program pengupahan dan penggajian hendaknya dirancang untuk dapat dikelola dengan efisien, membuat sistem informasi SDM optimal, meskipun tujuan ini hendaknya sebagai pertimbangan sekunder dibandingkan dengan tujuan-tujuan lainnya.</w:t>
      </w:r>
    </w:p>
    <w:p w:rsidR="00537DE0" w:rsidRDefault="00537DE0" w:rsidP="00537DE0">
      <w:pPr>
        <w:pStyle w:val="ListParagraph"/>
        <w:spacing w:after="0" w:line="480" w:lineRule="auto"/>
        <w:ind w:left="927"/>
        <w:jc w:val="both"/>
        <w:rPr>
          <w:rFonts w:asciiTheme="majorBidi" w:hAnsiTheme="majorBidi" w:cstheme="majorBidi"/>
          <w:sz w:val="24"/>
        </w:rPr>
      </w:pPr>
    </w:p>
    <w:p w:rsidR="00537DE0" w:rsidRDefault="00537DE0" w:rsidP="00537DE0">
      <w:pPr>
        <w:pStyle w:val="ListParagraph"/>
        <w:spacing w:after="0" w:line="480" w:lineRule="auto"/>
        <w:ind w:left="927"/>
        <w:jc w:val="both"/>
        <w:rPr>
          <w:rFonts w:asciiTheme="majorBidi" w:hAnsiTheme="majorBidi" w:cstheme="majorBidi"/>
          <w:sz w:val="24"/>
        </w:rPr>
      </w:pPr>
    </w:p>
    <w:p w:rsidR="00537DE0" w:rsidRDefault="00537DE0" w:rsidP="00537DE0">
      <w:pPr>
        <w:pStyle w:val="ListParagraph"/>
        <w:spacing w:after="0" w:line="480" w:lineRule="auto"/>
        <w:ind w:left="927"/>
        <w:jc w:val="both"/>
        <w:rPr>
          <w:rFonts w:asciiTheme="majorBidi" w:hAnsiTheme="majorBidi" w:cstheme="majorBidi"/>
          <w:sz w:val="24"/>
        </w:rPr>
      </w:pPr>
    </w:p>
    <w:p w:rsidR="00537DE0" w:rsidRDefault="00537DE0" w:rsidP="00537DE0">
      <w:pPr>
        <w:pStyle w:val="ListParagraph"/>
        <w:spacing w:after="0" w:line="480" w:lineRule="auto"/>
        <w:ind w:left="927"/>
        <w:jc w:val="both"/>
        <w:rPr>
          <w:rFonts w:asciiTheme="majorBidi" w:hAnsiTheme="majorBidi" w:cstheme="majorBidi"/>
          <w:sz w:val="24"/>
        </w:rPr>
      </w:pPr>
    </w:p>
    <w:p w:rsidR="00537DE0" w:rsidRDefault="00537DE0" w:rsidP="00537DE0">
      <w:pPr>
        <w:pStyle w:val="ListParagraph"/>
        <w:spacing w:after="0" w:line="480" w:lineRule="auto"/>
        <w:ind w:left="927"/>
        <w:jc w:val="both"/>
        <w:rPr>
          <w:rFonts w:asciiTheme="majorBidi" w:hAnsiTheme="majorBidi" w:cstheme="majorBidi"/>
          <w:sz w:val="24"/>
        </w:rPr>
      </w:pPr>
    </w:p>
    <w:p w:rsidR="00537DE0" w:rsidRPr="00537DE0" w:rsidRDefault="00537DE0" w:rsidP="00537DE0">
      <w:pPr>
        <w:pStyle w:val="ListParagraph"/>
        <w:spacing w:after="0" w:line="480" w:lineRule="auto"/>
        <w:ind w:left="927"/>
        <w:jc w:val="both"/>
        <w:rPr>
          <w:rFonts w:asciiTheme="majorBidi" w:hAnsiTheme="majorBidi" w:cstheme="majorBidi"/>
          <w:sz w:val="24"/>
        </w:rPr>
      </w:pP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lastRenderedPageBreak/>
        <w:t>2.2.1.4</w:t>
      </w:r>
      <w:r w:rsidRPr="00401AD6">
        <w:rPr>
          <w:rFonts w:asciiTheme="majorBidi" w:hAnsiTheme="majorBidi" w:cstheme="majorBidi"/>
          <w:b/>
          <w:bCs/>
          <w:sz w:val="24"/>
        </w:rPr>
        <w:tab/>
        <w:t>Faktor- Faktor Kompensasi</w:t>
      </w:r>
    </w:p>
    <w:p w:rsidR="00FF3B78" w:rsidRPr="00537DE0" w:rsidRDefault="005955FC" w:rsidP="00537DE0">
      <w:pPr>
        <w:spacing w:after="0" w:line="480" w:lineRule="auto"/>
        <w:ind w:firstLine="709"/>
        <w:contextualSpacing/>
        <w:jc w:val="both"/>
        <w:rPr>
          <w:rFonts w:asciiTheme="majorBidi" w:hAnsiTheme="majorBidi" w:cstheme="majorBidi"/>
          <w:sz w:val="24"/>
          <w:lang w:val="en-US"/>
        </w:rPr>
      </w:pPr>
      <w:r w:rsidRPr="00401AD6">
        <w:rPr>
          <w:rFonts w:asciiTheme="majorBidi" w:hAnsiTheme="majorBidi" w:cstheme="majorBidi"/>
          <w:sz w:val="24"/>
        </w:rPr>
        <w:t>Menurut Panggabean (2004:</w:t>
      </w:r>
      <w:r w:rsidR="00A04AC5" w:rsidRPr="00401AD6">
        <w:rPr>
          <w:rFonts w:asciiTheme="majorBidi" w:hAnsiTheme="majorBidi" w:cstheme="majorBidi"/>
          <w:sz w:val="24"/>
          <w:lang w:val="en-US"/>
        </w:rPr>
        <w:t xml:space="preserve"> </w:t>
      </w:r>
      <w:r w:rsidRPr="00401AD6">
        <w:rPr>
          <w:rFonts w:asciiTheme="majorBidi" w:hAnsiTheme="majorBidi" w:cstheme="majorBidi"/>
          <w:sz w:val="24"/>
        </w:rPr>
        <w:t>81-82)  tinggi rendahnya kompensasi dipengaruhi oleh faktor:</w:t>
      </w:r>
    </w:p>
    <w:p w:rsidR="005955FC" w:rsidRPr="00401AD6" w:rsidRDefault="005955FC" w:rsidP="00722B44">
      <w:pPr>
        <w:pStyle w:val="ListParagraph"/>
        <w:numPr>
          <w:ilvl w:val="0"/>
          <w:numId w:val="21"/>
        </w:numPr>
        <w:spacing w:after="0" w:line="480" w:lineRule="auto"/>
        <w:jc w:val="both"/>
        <w:rPr>
          <w:rFonts w:asciiTheme="majorBidi" w:hAnsiTheme="majorBidi" w:cstheme="majorBidi"/>
          <w:sz w:val="24"/>
        </w:rPr>
      </w:pPr>
      <w:r w:rsidRPr="00401AD6">
        <w:rPr>
          <w:rFonts w:asciiTheme="majorBidi" w:hAnsiTheme="majorBidi" w:cstheme="majorBidi"/>
          <w:sz w:val="24"/>
        </w:rPr>
        <w:t>Penawaran dan permintaan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Penawaran dan permintaan akan tenaga kerja mempengaruhi program kompensasi, dimana jika penawaran / jumlah tenaga kerja langka gaji cenderung tinggi, sebaliknya jika permintaan tenaga kerja yang berkurang / kesempatan kerja menjadi langka, gaji cenderung rendah.</w:t>
      </w:r>
    </w:p>
    <w:p w:rsidR="005955FC" w:rsidRPr="00401AD6" w:rsidRDefault="005955FC" w:rsidP="00722B44">
      <w:pPr>
        <w:pStyle w:val="ListParagraph"/>
        <w:numPr>
          <w:ilvl w:val="0"/>
          <w:numId w:val="21"/>
        </w:numPr>
        <w:spacing w:after="0" w:line="480" w:lineRule="auto"/>
        <w:jc w:val="both"/>
        <w:rPr>
          <w:rFonts w:asciiTheme="majorBidi" w:hAnsiTheme="majorBidi" w:cstheme="majorBidi"/>
          <w:sz w:val="24"/>
        </w:rPr>
      </w:pPr>
      <w:r w:rsidRPr="00401AD6">
        <w:rPr>
          <w:rFonts w:asciiTheme="majorBidi" w:hAnsiTheme="majorBidi" w:cstheme="majorBidi"/>
          <w:sz w:val="24"/>
        </w:rPr>
        <w:t>Serikat Pekerja</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Serikat pekerja juga berperan dalam penentuan kompensasi. Jika kedudukannya kuat, maka kedudukan pihak karyawan juga akan kuat dalam menentukan kejaksanaan kompensasi, begitu sebaliknya.</w:t>
      </w:r>
    </w:p>
    <w:p w:rsidR="005955FC" w:rsidRPr="00401AD6" w:rsidRDefault="005955FC" w:rsidP="00722B44">
      <w:pPr>
        <w:pStyle w:val="ListParagraph"/>
        <w:numPr>
          <w:ilvl w:val="0"/>
          <w:numId w:val="21"/>
        </w:numPr>
        <w:spacing w:after="0" w:line="480" w:lineRule="auto"/>
        <w:jc w:val="both"/>
        <w:rPr>
          <w:rFonts w:asciiTheme="majorBidi" w:hAnsiTheme="majorBidi" w:cstheme="majorBidi"/>
          <w:sz w:val="24"/>
        </w:rPr>
      </w:pPr>
      <w:r w:rsidRPr="00401AD6">
        <w:rPr>
          <w:rFonts w:asciiTheme="majorBidi" w:hAnsiTheme="majorBidi" w:cstheme="majorBidi"/>
          <w:sz w:val="24"/>
        </w:rPr>
        <w:t>Kemampuan Untuk Membayar</w:t>
      </w:r>
    </w:p>
    <w:p w:rsidR="00955896" w:rsidRDefault="005955FC" w:rsidP="00FF3B78">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Jika kompensasi semakin besar maka biaya produksi juga semakin besar dan jika biaya produksi besar, maka harga pokok juga besar. Pada perusahaan yang sudah memiliki nama baik dan masyarakat sudah beranggapan bahwa barang yang dihasilkan berkualitas, maka besarnya harga pokok  yang mengakibatkan tingginya harga jual masih dapat digunakan oleh perusahaan itu. Oleh karena itu, dapat dikemukakan bahwa kemampuan perusahaan untuk membayar gaji karyawannya tergantung dari skala usaha dan nama baik perusahaan.</w:t>
      </w:r>
    </w:p>
    <w:p w:rsidR="00537DE0" w:rsidRDefault="00537DE0" w:rsidP="00FF3B78">
      <w:pPr>
        <w:pStyle w:val="ListParagraph"/>
        <w:spacing w:after="0" w:line="480" w:lineRule="auto"/>
        <w:jc w:val="both"/>
        <w:rPr>
          <w:rFonts w:asciiTheme="majorBidi" w:hAnsiTheme="majorBidi" w:cstheme="majorBidi"/>
          <w:sz w:val="24"/>
        </w:rPr>
      </w:pPr>
    </w:p>
    <w:p w:rsidR="00537DE0" w:rsidRPr="00401AD6" w:rsidRDefault="00537DE0" w:rsidP="00FF3B78">
      <w:pPr>
        <w:pStyle w:val="ListParagraph"/>
        <w:spacing w:after="0" w:line="480" w:lineRule="auto"/>
        <w:jc w:val="both"/>
        <w:rPr>
          <w:rFonts w:asciiTheme="majorBidi" w:hAnsiTheme="majorBidi" w:cstheme="majorBidi"/>
          <w:sz w:val="24"/>
          <w:lang w:val="id-ID"/>
        </w:rPr>
      </w:pPr>
    </w:p>
    <w:p w:rsidR="005955FC" w:rsidRPr="00401AD6" w:rsidRDefault="005955FC" w:rsidP="00722B44">
      <w:pPr>
        <w:pStyle w:val="ListParagraph"/>
        <w:numPr>
          <w:ilvl w:val="0"/>
          <w:numId w:val="21"/>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Produktivitas</w:t>
      </w:r>
    </w:p>
    <w:p w:rsidR="00FF3B78" w:rsidRPr="00537DE0" w:rsidRDefault="005955FC" w:rsidP="00537DE0">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Jika gaji diberikan berdasarkan produktivitas, maka bagi pegawai yang prestasi semakin meningkat, maka semakin tinggi pula upah atau gaji yang diberikan oleh perusahaan.</w:t>
      </w:r>
    </w:p>
    <w:p w:rsidR="005955FC" w:rsidRPr="00401AD6" w:rsidRDefault="005955FC" w:rsidP="00722B44">
      <w:pPr>
        <w:pStyle w:val="ListParagraph"/>
        <w:numPr>
          <w:ilvl w:val="0"/>
          <w:numId w:val="21"/>
        </w:numPr>
        <w:spacing w:after="0" w:line="480" w:lineRule="auto"/>
        <w:jc w:val="both"/>
        <w:rPr>
          <w:rFonts w:asciiTheme="majorBidi" w:hAnsiTheme="majorBidi" w:cstheme="majorBidi"/>
          <w:sz w:val="24"/>
        </w:rPr>
      </w:pPr>
      <w:r w:rsidRPr="00401AD6">
        <w:rPr>
          <w:rFonts w:asciiTheme="majorBidi" w:hAnsiTheme="majorBidi" w:cstheme="majorBidi"/>
          <w:sz w:val="24"/>
        </w:rPr>
        <w:t>Biaya Hidup</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Dalam kenyataannya biaya hidup semakin tinggi, untuk itu perusahaan harus menyesuaikan tingkat gaji dan upah yang diberikan kepada karyawan agar gaji yang mereka terima terasa wajar.</w:t>
      </w:r>
    </w:p>
    <w:p w:rsidR="005955FC" w:rsidRPr="00401AD6" w:rsidRDefault="005955FC" w:rsidP="00722B44">
      <w:pPr>
        <w:pStyle w:val="ListParagraph"/>
        <w:numPr>
          <w:ilvl w:val="0"/>
          <w:numId w:val="21"/>
        </w:numPr>
        <w:spacing w:after="0" w:line="480" w:lineRule="auto"/>
        <w:jc w:val="both"/>
        <w:rPr>
          <w:rFonts w:asciiTheme="majorBidi" w:hAnsiTheme="majorBidi" w:cstheme="majorBidi"/>
          <w:sz w:val="24"/>
        </w:rPr>
      </w:pPr>
      <w:r w:rsidRPr="00401AD6">
        <w:rPr>
          <w:rFonts w:asciiTheme="majorBidi" w:hAnsiTheme="majorBidi" w:cstheme="majorBidi"/>
          <w:sz w:val="24"/>
        </w:rPr>
        <w:t>Pemerintah</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Dalam menentukan tingkat gaji / upah, pemerintah juga menetapkan tingkat upah minimum untuk setiap daerah kerja yang telah disesuaikan dengan biaya hidup yang ada dan perusahaan harus mematuhi program dari pemerintah tersebut.</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Sedangkan menurut Ardana dkk (2012: 153-154) Faktor-faktor yang mempenaruhi pemberian kompensasi adalah berikut:</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Penawaran dan permintaan tenaga kerja</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Jika pencari kerja (penawaran) lebih banyak daripada lowongan pekerjaan (permintaan) maka kompensasi relatif kecil. Sebaliknya jika pencari kerja lebih sedikit daripada lowongan pekerjaan maka kompensasi relatif semakin besar.</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Kemampuan dan kesediaan perusahaan</w:t>
      </w:r>
    </w:p>
    <w:p w:rsidR="00FF3B78" w:rsidRPr="00401AD6" w:rsidRDefault="005955FC" w:rsidP="00537DE0">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 xml:space="preserve">Bila kemampuan dan kesediaan perusahaan untuk membayar semakin baik maka tingkat kompensasi akan semakin besar. Tetapi sebaliknya, jika </w:t>
      </w:r>
      <w:r w:rsidRPr="00401AD6">
        <w:rPr>
          <w:rFonts w:asciiTheme="majorBidi" w:hAnsiTheme="majorBidi" w:cstheme="majorBidi"/>
          <w:sz w:val="24"/>
        </w:rPr>
        <w:lastRenderedPageBreak/>
        <w:t>kemampuan dan kesediaan perusahaan untuk membayar kurang maka tingkat kompensasi relatif kecil.</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Serikat buruh atau organisasi karyawan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Apabila serikat buruhnya kuat dan berpengaruh maka tingkat kompensasi semakin besar. Sebaliknya jika serikat buruh tidak kuat dan kurang berpengaruh maka tingkat kompensasi relatif kecil.</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Produktivitas kerja karyawan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Jika produktivitas kerja karyawan baik dan banyak, maka kompensasi akan semakin besar. Sebaliknya kalau produktivitas kerjanya buruk serta sedikit maka kompensasinya kecil.</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Pemerintah dengan UU &amp; Keppres</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Pemerintah dengan UU &amp; Keppres menetapkan besarnya batas upah/balas jasa minimum penetapan pemerintah ini sangat penting supaya pengusaha jangan sewenang-wenang menetapkan balas jasa  bagi karyawan, karena pemerintah berkewajiban untuk melindungi masyarakat dari tindakan sewenang-wenang.</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Biaya hidup atau </w:t>
      </w:r>
      <w:r w:rsidRPr="00401AD6">
        <w:rPr>
          <w:rFonts w:asciiTheme="majorBidi" w:hAnsiTheme="majorBidi" w:cstheme="majorBidi"/>
          <w:i/>
          <w:iCs/>
          <w:sz w:val="24"/>
        </w:rPr>
        <w:t>cost of  living</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Bila biaya hidup di daerah yang tinggi maka tingkat kompensasi atau upah semakin besar, tetapi sebaliknya, jika tingkat biaya hidup di daerah ini rendah maka tingkat kompensasi atau upah relatif kecil. Seperti tingkat upah di Jakarta lebih besar dari pada Bandung, karena tingkat biaya hidup di Jakarta lebih besar dari pada di Bnadung.</w:t>
      </w:r>
    </w:p>
    <w:p w:rsidR="00955896" w:rsidRPr="00537DE0" w:rsidRDefault="00955896" w:rsidP="00537DE0">
      <w:pPr>
        <w:spacing w:after="0" w:line="480" w:lineRule="auto"/>
        <w:jc w:val="both"/>
        <w:rPr>
          <w:rFonts w:asciiTheme="majorBidi" w:hAnsiTheme="majorBidi" w:cstheme="majorBidi"/>
          <w:sz w:val="24"/>
          <w:lang w:val="en-US"/>
        </w:rPr>
      </w:pP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Posisi jabatan karyawan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Karyawan yang menjabat lebih tinggi maka akan menerima gaji atau kompensasi yang lebih besar. Sebaliknya pejabat yang menjabat jabatan yang lebih rendahakan memperoleh gaji atau kompensasi yang lebih besar pula.</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Pendidikan dan pengalaman kerja</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Jika pendidikan lebih tinggi, dan pengalaman kerja yang lebih lama maka gaji atau balas jasanya akan semakin besar, karena kecakapan serta keterampilannya lebih baik. Sebaliknya karyawan yang berpendidikan rendah dan pengalaman kerja kurang maka tingkat gaji/kompensasinya kecil.</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Kondisi perekonomian nasional</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 xml:space="preserve">Bila kondisi perekonomian nasional sedang maju (boom) maka tingkat upah/kompensasi akan semakin besar, karena akan mendekati kondisi </w:t>
      </w:r>
      <w:r w:rsidRPr="00401AD6">
        <w:rPr>
          <w:rFonts w:asciiTheme="majorBidi" w:hAnsiTheme="majorBidi" w:cstheme="majorBidi"/>
          <w:i/>
          <w:sz w:val="24"/>
        </w:rPr>
        <w:t>full employment</w:t>
      </w:r>
      <w:r w:rsidRPr="00401AD6">
        <w:rPr>
          <w:rFonts w:asciiTheme="majorBidi" w:hAnsiTheme="majorBidi" w:cstheme="majorBidi"/>
          <w:sz w:val="24"/>
        </w:rPr>
        <w:t>. Sebaliknya jika kondisi perekonomian kurang maju (depresi) maka tingkat upah rendah karena terdapat banyak penganggur (</w:t>
      </w:r>
      <w:r w:rsidRPr="00401AD6">
        <w:rPr>
          <w:rFonts w:asciiTheme="majorBidi" w:hAnsiTheme="majorBidi" w:cstheme="majorBidi"/>
          <w:i/>
          <w:sz w:val="24"/>
        </w:rPr>
        <w:t>disqueshed un employment</w:t>
      </w:r>
      <w:r w:rsidRPr="00401AD6">
        <w:rPr>
          <w:rFonts w:asciiTheme="majorBidi" w:hAnsiTheme="majorBidi" w:cstheme="majorBidi"/>
          <w:sz w:val="24"/>
        </w:rPr>
        <w:t>) .</w:t>
      </w:r>
    </w:p>
    <w:p w:rsidR="005955FC" w:rsidRPr="00401AD6" w:rsidRDefault="005955FC" w:rsidP="00722B44">
      <w:pPr>
        <w:pStyle w:val="ListParagraph"/>
        <w:numPr>
          <w:ilvl w:val="0"/>
          <w:numId w:val="22"/>
        </w:numPr>
        <w:spacing w:after="0" w:line="480" w:lineRule="auto"/>
        <w:jc w:val="both"/>
        <w:rPr>
          <w:rFonts w:asciiTheme="majorBidi" w:hAnsiTheme="majorBidi" w:cstheme="majorBidi"/>
          <w:sz w:val="24"/>
        </w:rPr>
      </w:pPr>
      <w:r w:rsidRPr="00401AD6">
        <w:rPr>
          <w:rFonts w:asciiTheme="majorBidi" w:hAnsiTheme="majorBidi" w:cstheme="majorBidi"/>
          <w:sz w:val="24"/>
        </w:rPr>
        <w:t>Jenis dan sifat pekerjaan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 xml:space="preserve">1) Kalau jenis dan sifat pekerjaan itu mengerjakannya sulit atau sukar dan mempunyai risiko (finansial, keselamatannya) besar maka tingkat upah/balas jasanya semakin besar, karena meminta kecakapan serta ketelitian untuk mengerjakannya mudah dan risiko (finansial, kecelakaannya) kecil  maka tingkat upah atau balas jasanya relatif rendah, </w:t>
      </w:r>
      <w:r w:rsidRPr="00401AD6">
        <w:rPr>
          <w:rFonts w:asciiTheme="majorBidi" w:hAnsiTheme="majorBidi" w:cstheme="majorBidi"/>
          <w:sz w:val="24"/>
        </w:rPr>
        <w:lastRenderedPageBreak/>
        <w:t>2) misalnya, pekerjaan merakit komputer balas jasanya lebih besar daripada mengerjakan mencetak batu bata.</w:t>
      </w: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2.2.1.5</w:t>
      </w:r>
      <w:r w:rsidRPr="00401AD6">
        <w:rPr>
          <w:rFonts w:asciiTheme="majorBidi" w:hAnsiTheme="majorBidi" w:cstheme="majorBidi"/>
          <w:b/>
          <w:bCs/>
          <w:sz w:val="24"/>
        </w:rPr>
        <w:tab/>
        <w:t>Sistem Kompensasi</w:t>
      </w:r>
    </w:p>
    <w:p w:rsidR="005955FC" w:rsidRPr="00401AD6" w:rsidRDefault="005955FC" w:rsidP="00AC6DA2">
      <w:pPr>
        <w:spacing w:after="0" w:line="480" w:lineRule="auto"/>
        <w:ind w:firstLine="709"/>
        <w:contextualSpacing/>
        <w:rPr>
          <w:rFonts w:asciiTheme="majorBidi" w:hAnsiTheme="majorBidi" w:cstheme="majorBidi"/>
          <w:sz w:val="24"/>
        </w:rPr>
      </w:pPr>
      <w:r w:rsidRPr="00401AD6">
        <w:rPr>
          <w:rFonts w:asciiTheme="majorBidi" w:hAnsiTheme="majorBidi" w:cstheme="majorBidi"/>
          <w:sz w:val="24"/>
        </w:rPr>
        <w:t xml:space="preserve">Sistem pembayaran kompensasi yang umum diterapkan menurut Ardana dkk (2012: 155-156) adalah berikut: </w:t>
      </w:r>
    </w:p>
    <w:p w:rsidR="005955FC" w:rsidRPr="00401AD6" w:rsidRDefault="005955FC" w:rsidP="00722B44">
      <w:pPr>
        <w:pStyle w:val="ListParagraph"/>
        <w:numPr>
          <w:ilvl w:val="0"/>
          <w:numId w:val="23"/>
        </w:numPr>
        <w:spacing w:after="0" w:line="480" w:lineRule="auto"/>
        <w:rPr>
          <w:rFonts w:asciiTheme="majorBidi" w:hAnsiTheme="majorBidi" w:cstheme="majorBidi"/>
          <w:sz w:val="24"/>
        </w:rPr>
      </w:pPr>
      <w:r w:rsidRPr="00401AD6">
        <w:rPr>
          <w:rFonts w:asciiTheme="majorBidi" w:hAnsiTheme="majorBidi" w:cstheme="majorBidi"/>
          <w:sz w:val="24"/>
        </w:rPr>
        <w:t>Sistem waktu</w:t>
      </w:r>
    </w:p>
    <w:p w:rsidR="005955FC" w:rsidRPr="00401AD6" w:rsidRDefault="005955FC" w:rsidP="00722B44">
      <w:pPr>
        <w:pStyle w:val="ListParagraph"/>
        <w:numPr>
          <w:ilvl w:val="0"/>
          <w:numId w:val="24"/>
        </w:numPr>
        <w:spacing w:after="0" w:line="480" w:lineRule="auto"/>
        <w:jc w:val="both"/>
        <w:rPr>
          <w:rFonts w:asciiTheme="majorBidi" w:hAnsiTheme="majorBidi" w:cstheme="majorBidi"/>
          <w:sz w:val="24"/>
        </w:rPr>
      </w:pPr>
      <w:r w:rsidRPr="00401AD6">
        <w:rPr>
          <w:rFonts w:asciiTheme="majorBidi" w:hAnsiTheme="majorBidi" w:cstheme="majorBidi"/>
          <w:sz w:val="24"/>
        </w:rPr>
        <w:t>Kompensasi (gaji, upah) besarnya ditetapkan berdasarkan standar waktu seperti jam, hari, minggu atau bulan.</w:t>
      </w:r>
    </w:p>
    <w:p w:rsidR="005955FC" w:rsidRPr="00401AD6" w:rsidRDefault="005955FC" w:rsidP="00722B44">
      <w:pPr>
        <w:pStyle w:val="ListParagraph"/>
        <w:numPr>
          <w:ilvl w:val="0"/>
          <w:numId w:val="24"/>
        </w:numPr>
        <w:spacing w:after="0" w:line="480" w:lineRule="auto"/>
        <w:jc w:val="both"/>
        <w:rPr>
          <w:rFonts w:asciiTheme="majorBidi" w:hAnsiTheme="majorBidi" w:cstheme="majorBidi"/>
          <w:sz w:val="24"/>
        </w:rPr>
      </w:pPr>
      <w:r w:rsidRPr="00401AD6">
        <w:rPr>
          <w:rFonts w:asciiTheme="majorBidi" w:hAnsiTheme="majorBidi" w:cstheme="majorBidi"/>
          <w:sz w:val="24"/>
        </w:rPr>
        <w:t>Administrasi pengupahannya relatif mudah dapat diterapkan pada karyawan tetap, maupun kepada pekerja harian.</w:t>
      </w:r>
    </w:p>
    <w:p w:rsidR="005955FC" w:rsidRPr="00401AD6" w:rsidRDefault="005955FC" w:rsidP="00722B44">
      <w:pPr>
        <w:pStyle w:val="ListParagraph"/>
        <w:numPr>
          <w:ilvl w:val="0"/>
          <w:numId w:val="23"/>
        </w:numPr>
        <w:spacing w:after="0" w:line="480" w:lineRule="auto"/>
        <w:jc w:val="both"/>
        <w:rPr>
          <w:rFonts w:asciiTheme="majorBidi" w:hAnsiTheme="majorBidi" w:cstheme="majorBidi"/>
          <w:sz w:val="24"/>
        </w:rPr>
      </w:pPr>
      <w:r w:rsidRPr="00401AD6">
        <w:rPr>
          <w:rFonts w:asciiTheme="majorBidi" w:hAnsiTheme="majorBidi" w:cstheme="majorBidi"/>
          <w:sz w:val="24"/>
        </w:rPr>
        <w:t>Sistem Hasil (</w:t>
      </w:r>
      <w:r w:rsidRPr="00401AD6">
        <w:rPr>
          <w:rFonts w:asciiTheme="majorBidi" w:hAnsiTheme="majorBidi" w:cstheme="majorBidi"/>
          <w:i/>
          <w:iCs/>
          <w:sz w:val="24"/>
        </w:rPr>
        <w:t>output</w:t>
      </w:r>
      <w:r w:rsidRPr="00401AD6">
        <w:rPr>
          <w:rFonts w:asciiTheme="majorBidi" w:hAnsiTheme="majorBidi" w:cstheme="majorBidi"/>
          <w:sz w:val="24"/>
        </w:rPr>
        <w:t>)</w:t>
      </w:r>
    </w:p>
    <w:p w:rsidR="005955FC" w:rsidRPr="00401AD6" w:rsidRDefault="005955FC" w:rsidP="00722B44">
      <w:pPr>
        <w:pStyle w:val="ListParagraph"/>
        <w:numPr>
          <w:ilvl w:val="0"/>
          <w:numId w:val="25"/>
        </w:numPr>
        <w:spacing w:after="0" w:line="480" w:lineRule="auto"/>
        <w:jc w:val="both"/>
        <w:rPr>
          <w:rFonts w:asciiTheme="majorBidi" w:hAnsiTheme="majorBidi" w:cstheme="majorBidi"/>
          <w:sz w:val="24"/>
        </w:rPr>
      </w:pPr>
      <w:r w:rsidRPr="00401AD6">
        <w:rPr>
          <w:rFonts w:asciiTheme="majorBidi" w:hAnsiTheme="majorBidi" w:cstheme="majorBidi"/>
          <w:sz w:val="24"/>
        </w:rPr>
        <w:t>Kompensasi atau upah ditetapkan atas kesatuan unit yang dihasilkan pekerja,  seperti per potong, meter, liter dan kilo gram.</w:t>
      </w:r>
    </w:p>
    <w:p w:rsidR="005955FC" w:rsidRPr="00401AD6" w:rsidRDefault="005955FC" w:rsidP="00722B44">
      <w:pPr>
        <w:pStyle w:val="ListParagraph"/>
        <w:numPr>
          <w:ilvl w:val="0"/>
          <w:numId w:val="25"/>
        </w:numPr>
        <w:spacing w:after="0" w:line="480" w:lineRule="auto"/>
        <w:jc w:val="both"/>
        <w:rPr>
          <w:rFonts w:asciiTheme="majorBidi" w:hAnsiTheme="majorBidi" w:cstheme="majorBidi"/>
          <w:sz w:val="24"/>
        </w:rPr>
      </w:pPr>
      <w:r w:rsidRPr="00401AD6">
        <w:rPr>
          <w:rFonts w:asciiTheme="majorBidi" w:hAnsiTheme="majorBidi" w:cstheme="majorBidi"/>
          <w:sz w:val="24"/>
        </w:rPr>
        <w:t>Kompensasi yang dibayar selalu didasarkan kepada banyaknya hasil yang dikerjakan, bukan kepada lamanya waktu mengerjakannya.</w:t>
      </w:r>
    </w:p>
    <w:p w:rsidR="005955FC" w:rsidRPr="00401AD6" w:rsidRDefault="005955FC" w:rsidP="00722B44">
      <w:pPr>
        <w:pStyle w:val="ListParagraph"/>
        <w:numPr>
          <w:ilvl w:val="0"/>
          <w:numId w:val="25"/>
        </w:numPr>
        <w:spacing w:after="0" w:line="480" w:lineRule="auto"/>
        <w:jc w:val="both"/>
        <w:rPr>
          <w:rFonts w:asciiTheme="majorBidi" w:hAnsiTheme="majorBidi" w:cstheme="majorBidi"/>
          <w:sz w:val="24"/>
        </w:rPr>
      </w:pPr>
      <w:r w:rsidRPr="00401AD6">
        <w:rPr>
          <w:rFonts w:asciiTheme="majorBidi" w:hAnsiTheme="majorBidi" w:cstheme="majorBidi"/>
          <w:sz w:val="24"/>
        </w:rPr>
        <w:t>Tidak dapat ditetapkan pada karyawan tetap, dan jenis pekerjaan yang tidak mempunyai standar fisik seperti karyawan administrasi.</w:t>
      </w:r>
    </w:p>
    <w:p w:rsidR="005955FC" w:rsidRPr="00401AD6" w:rsidRDefault="005955FC" w:rsidP="00722B44">
      <w:pPr>
        <w:pStyle w:val="ListParagraph"/>
        <w:numPr>
          <w:ilvl w:val="0"/>
          <w:numId w:val="23"/>
        </w:numPr>
        <w:spacing w:after="0" w:line="480" w:lineRule="auto"/>
        <w:jc w:val="both"/>
        <w:rPr>
          <w:rFonts w:asciiTheme="majorBidi" w:hAnsiTheme="majorBidi" w:cstheme="majorBidi"/>
          <w:sz w:val="24"/>
        </w:rPr>
      </w:pPr>
      <w:r w:rsidRPr="00401AD6">
        <w:rPr>
          <w:rFonts w:asciiTheme="majorBidi" w:hAnsiTheme="majorBidi" w:cstheme="majorBidi"/>
          <w:sz w:val="24"/>
        </w:rPr>
        <w:t>Sistem Borongan</w:t>
      </w:r>
    </w:p>
    <w:p w:rsidR="005955FC" w:rsidRPr="00401AD6" w:rsidRDefault="005955FC" w:rsidP="00722B44">
      <w:pPr>
        <w:pStyle w:val="ListParagraph"/>
        <w:numPr>
          <w:ilvl w:val="0"/>
          <w:numId w:val="26"/>
        </w:numPr>
        <w:spacing w:after="0" w:line="480" w:lineRule="auto"/>
        <w:jc w:val="both"/>
        <w:rPr>
          <w:rFonts w:asciiTheme="majorBidi" w:hAnsiTheme="majorBidi" w:cstheme="majorBidi"/>
          <w:sz w:val="24"/>
        </w:rPr>
      </w:pPr>
      <w:r w:rsidRPr="00401AD6">
        <w:rPr>
          <w:rFonts w:asciiTheme="majorBidi" w:hAnsiTheme="majorBidi" w:cstheme="majorBidi"/>
          <w:sz w:val="24"/>
        </w:rPr>
        <w:t>Suatu cara pengupahan yang penempatanya/penetapan besarnya jasa didasarkan atas volume pekerjaan dan lamanya mengerjakannya.</w:t>
      </w:r>
    </w:p>
    <w:p w:rsidR="005955FC" w:rsidRPr="00401AD6" w:rsidRDefault="005955FC" w:rsidP="00722B44">
      <w:pPr>
        <w:pStyle w:val="ListParagraph"/>
        <w:numPr>
          <w:ilvl w:val="0"/>
          <w:numId w:val="26"/>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Penetapan besarnya balas jasa berdasarkan sistem ini cukup rumit, lama mengerjakannya, serta beberapa banyak alat yang di perlukan untuk menyelesaikannya.</w:t>
      </w:r>
    </w:p>
    <w:p w:rsidR="00174A71" w:rsidRPr="00401AD6" w:rsidRDefault="005955FC" w:rsidP="00A04AC5">
      <w:pPr>
        <w:pStyle w:val="ListParagraph"/>
        <w:numPr>
          <w:ilvl w:val="0"/>
          <w:numId w:val="26"/>
        </w:numPr>
        <w:spacing w:after="0" w:line="480" w:lineRule="auto"/>
        <w:jc w:val="both"/>
        <w:rPr>
          <w:rFonts w:asciiTheme="majorBidi" w:hAnsiTheme="majorBidi" w:cstheme="majorBidi"/>
          <w:sz w:val="24"/>
        </w:rPr>
      </w:pPr>
      <w:r w:rsidRPr="00401AD6">
        <w:rPr>
          <w:rFonts w:asciiTheme="majorBidi" w:hAnsiTheme="majorBidi" w:cstheme="majorBidi"/>
          <w:sz w:val="24"/>
        </w:rPr>
        <w:t>Dalam sistem borongann memerlukan kalkulasi yang tepat untuk memperoleh balas jasa yang wajar. Perhitungan-perhitungan yang tepat.</w:t>
      </w: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2.2.1.6</w:t>
      </w:r>
      <w:r w:rsidRPr="00401AD6">
        <w:rPr>
          <w:rFonts w:asciiTheme="majorBidi" w:hAnsiTheme="majorBidi" w:cstheme="majorBidi"/>
          <w:b/>
          <w:bCs/>
          <w:sz w:val="24"/>
        </w:rPr>
        <w:tab/>
        <w:t>Indikator Kompensasi</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Menurut Simamora (2004: 445), indikator untuk mengukur kompensasi karyawan diantaranya sebagai berikut:</w:t>
      </w:r>
    </w:p>
    <w:p w:rsidR="005955FC" w:rsidRPr="00401AD6" w:rsidRDefault="005955FC" w:rsidP="00722B44">
      <w:pPr>
        <w:pStyle w:val="ListParagraph"/>
        <w:numPr>
          <w:ilvl w:val="0"/>
          <w:numId w:val="27"/>
        </w:numPr>
        <w:spacing w:after="0" w:line="480" w:lineRule="auto"/>
        <w:jc w:val="both"/>
        <w:rPr>
          <w:rFonts w:asciiTheme="majorBidi" w:hAnsiTheme="majorBidi" w:cstheme="majorBidi"/>
          <w:sz w:val="24"/>
        </w:rPr>
      </w:pPr>
      <w:r w:rsidRPr="00401AD6">
        <w:rPr>
          <w:rFonts w:asciiTheme="majorBidi" w:hAnsiTheme="majorBidi" w:cstheme="majorBidi"/>
          <w:sz w:val="24"/>
        </w:rPr>
        <w:t>Upah dan gaji, Upah adalah basis bayaran yang seringkali digunakan bagi para pekerja produksi dan pemeliharaan. Upah pada umumnya berhubungan dengan tarif gaji per jam dan gaji biasanya berlaku untuk tarif bayaran tahunan, bulanan atau mingguan.</w:t>
      </w:r>
    </w:p>
    <w:p w:rsidR="005955FC" w:rsidRPr="00401AD6" w:rsidRDefault="005955FC" w:rsidP="00722B44">
      <w:pPr>
        <w:pStyle w:val="ListParagraph"/>
        <w:numPr>
          <w:ilvl w:val="0"/>
          <w:numId w:val="27"/>
        </w:numPr>
        <w:spacing w:after="0" w:line="480" w:lineRule="auto"/>
        <w:jc w:val="both"/>
        <w:rPr>
          <w:rFonts w:asciiTheme="majorBidi" w:hAnsiTheme="majorBidi" w:cstheme="majorBidi"/>
          <w:sz w:val="24"/>
        </w:rPr>
      </w:pPr>
      <w:r w:rsidRPr="00401AD6">
        <w:rPr>
          <w:rFonts w:asciiTheme="majorBidi" w:hAnsiTheme="majorBidi" w:cstheme="majorBidi"/>
          <w:sz w:val="24"/>
        </w:rPr>
        <w:t>Insentif, Pengertian Insentif adalah tambahan kompensasi di atas atau di luar gaji atau upah yang diberikan oleh perusahaan.</w:t>
      </w:r>
    </w:p>
    <w:p w:rsidR="005955FC" w:rsidRPr="00401AD6" w:rsidRDefault="005955FC" w:rsidP="00722B44">
      <w:pPr>
        <w:pStyle w:val="ListParagraph"/>
        <w:numPr>
          <w:ilvl w:val="0"/>
          <w:numId w:val="27"/>
        </w:numPr>
        <w:spacing w:after="0" w:line="480" w:lineRule="auto"/>
        <w:jc w:val="both"/>
        <w:rPr>
          <w:rFonts w:asciiTheme="majorBidi" w:hAnsiTheme="majorBidi" w:cstheme="majorBidi"/>
          <w:sz w:val="24"/>
        </w:rPr>
      </w:pPr>
      <w:r w:rsidRPr="00401AD6">
        <w:rPr>
          <w:rFonts w:asciiTheme="majorBidi" w:hAnsiTheme="majorBidi" w:cstheme="majorBidi"/>
          <w:sz w:val="24"/>
        </w:rPr>
        <w:t>Tunjangan, Pengertian Tunjangan adalah asuransi kesehatan dan jiwa, program pensiun, liburan yang ditanggung perusahaan, dan tunjangan lainnya yang berkaitan dengan hubungan kepegawaian.</w:t>
      </w:r>
    </w:p>
    <w:p w:rsidR="002E659A" w:rsidRPr="00401AD6" w:rsidRDefault="005955FC" w:rsidP="00FD6843">
      <w:pPr>
        <w:pStyle w:val="ListParagraph"/>
        <w:numPr>
          <w:ilvl w:val="0"/>
          <w:numId w:val="27"/>
        </w:numPr>
        <w:spacing w:after="0" w:line="480" w:lineRule="auto"/>
        <w:jc w:val="both"/>
        <w:rPr>
          <w:rFonts w:asciiTheme="majorBidi" w:hAnsiTheme="majorBidi" w:cstheme="majorBidi"/>
          <w:sz w:val="24"/>
        </w:rPr>
      </w:pPr>
      <w:r w:rsidRPr="00401AD6">
        <w:rPr>
          <w:rFonts w:asciiTheme="majorBidi" w:hAnsiTheme="majorBidi" w:cstheme="majorBidi"/>
          <w:sz w:val="24"/>
        </w:rPr>
        <w:t>Fasilitas, Pengertian Fasilitas adalah pada umumnya berhubungan dengan kenikmatan seperti mobil perusahaan, akses ke pesawat perusahaan, tempat parkir khusus dan kenikmatan (baca: perlakuan khusus) yang diperoleh karyawan.</w:t>
      </w:r>
    </w:p>
    <w:p w:rsidR="00A04AC5" w:rsidRPr="00401AD6" w:rsidRDefault="00A04AC5" w:rsidP="00A04AC5">
      <w:pPr>
        <w:pStyle w:val="ListParagraph"/>
        <w:spacing w:after="0" w:line="480" w:lineRule="auto"/>
        <w:jc w:val="both"/>
        <w:rPr>
          <w:rFonts w:asciiTheme="majorBidi" w:hAnsiTheme="majorBidi" w:cstheme="majorBidi"/>
          <w:sz w:val="24"/>
        </w:rPr>
      </w:pP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lastRenderedPageBreak/>
        <w:t>2.2.1.7</w:t>
      </w:r>
      <w:r w:rsidRPr="00401AD6">
        <w:rPr>
          <w:rFonts w:asciiTheme="majorBidi" w:hAnsiTheme="majorBidi" w:cstheme="majorBidi"/>
          <w:b/>
          <w:bCs/>
          <w:sz w:val="24"/>
        </w:rPr>
        <w:tab/>
        <w:t>Kompensasi Dalam Islam</w:t>
      </w:r>
    </w:p>
    <w:p w:rsidR="002D3E42" w:rsidRPr="00401AD6" w:rsidRDefault="005955FC" w:rsidP="002E659A">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Di dalam Islam kompensasi haruslah diberikan kepada karyawan sebagai imbalan yang telah dijanjikan oleh para pemberi kerja, pemberi kerja akan mendapatkan hasil dari pekerjaan yang telah selesai dikerjakan sedangkan pekerja akan mendapatkan upah atau konpensasi dari tenaga yang telah dikeluarkannya. Allah telah menegaskan tentang imbalan dalam Qur</w:t>
      </w:r>
      <w:r w:rsidR="002E659A" w:rsidRPr="00401AD6">
        <w:rPr>
          <w:rFonts w:asciiTheme="majorBidi" w:hAnsiTheme="majorBidi" w:cstheme="majorBidi"/>
          <w:sz w:val="24"/>
        </w:rPr>
        <w:t>’an sebagai berikut:</w:t>
      </w:r>
    </w:p>
    <w:p w:rsidR="005955FC" w:rsidRPr="00056864" w:rsidRDefault="002D3E42" w:rsidP="00062B20">
      <w:pPr>
        <w:pStyle w:val="ListParagraph"/>
        <w:bidi/>
        <w:spacing w:line="240" w:lineRule="auto"/>
        <w:ind w:left="-46"/>
        <w:jc w:val="both"/>
        <w:rPr>
          <w:rFonts w:ascii="Traditional Arabic" w:hAnsi="Traditional Arabic" w:cs="Traditional Arabic"/>
          <w:sz w:val="36"/>
          <w:szCs w:val="36"/>
          <w:lang w:val="id-ID"/>
        </w:rPr>
      </w:pPr>
      <w:r w:rsidRPr="00056864">
        <w:rPr>
          <w:rFonts w:ascii="Traditional Arabic" w:hAnsi="Traditional Arabic" w:cs="Traditional Arabic"/>
          <w:sz w:val="36"/>
          <w:szCs w:val="36"/>
          <w:rtl/>
        </w:rPr>
        <w:t>إِنَّ الَّذِيْنَ ءَامَنُوْا ثُمَّ كَفَرُوْا ثُمَّ ءَامَنُوْا ثُمَّ كَفَرُوْا ثُمَّ ازْدَادُوْا كُفْرًا لَّمْ يَكُنِ اللهُ لِيَغْفِرَ لَهُمْ وَلاَ</w:t>
      </w:r>
      <w:r w:rsidR="002E659A" w:rsidRPr="00056864">
        <w:rPr>
          <w:rFonts w:ascii="Traditional Arabic" w:hAnsi="Traditional Arabic" w:cs="Traditional Arabic"/>
          <w:sz w:val="36"/>
          <w:szCs w:val="36"/>
          <w:rtl/>
        </w:rPr>
        <w:t xml:space="preserve"> لِيَهْدِيَهُمْ سَبِيْلاً (١٣٧)</w:t>
      </w:r>
    </w:p>
    <w:p w:rsidR="005955FC" w:rsidRPr="00401AD6" w:rsidRDefault="005955FC" w:rsidP="00062B20">
      <w:pPr>
        <w:spacing w:after="0" w:line="240" w:lineRule="auto"/>
        <w:ind w:left="709"/>
        <w:contextualSpacing/>
        <w:jc w:val="both"/>
        <w:rPr>
          <w:rFonts w:asciiTheme="majorBidi" w:hAnsiTheme="majorBidi" w:cstheme="majorBidi"/>
          <w:sz w:val="24"/>
        </w:rPr>
      </w:pPr>
      <w:r w:rsidRPr="00401AD6">
        <w:rPr>
          <w:rFonts w:asciiTheme="majorBidi" w:hAnsiTheme="majorBidi" w:cstheme="majorBidi"/>
          <w:i/>
          <w:sz w:val="24"/>
        </w:rPr>
        <w:t>“Adapun orang-orang yang beriman dan mengerjakan kebajikan, Allah akan menyempurnakan pahala menyembah Allah) dan menyombongkan diri, maka Allah akan mengazab mereka dengan azab yang pedih. bagi mereka dan menambah sebagian dari karunia-Nya. Sedangka orang-orang yang enggan (Dan mereka tidak akan mendapatkan pelindung dan penolong selain Allah.”</w:t>
      </w:r>
      <w:r w:rsidRPr="00401AD6">
        <w:rPr>
          <w:rFonts w:asciiTheme="majorBidi" w:hAnsiTheme="majorBidi" w:cstheme="majorBidi"/>
          <w:sz w:val="24"/>
        </w:rPr>
        <w:t xml:space="preserve"> (QS. An Nisa’: 173)</w:t>
      </w:r>
    </w:p>
    <w:p w:rsidR="00062B20" w:rsidRPr="00401AD6" w:rsidRDefault="00062B20" w:rsidP="00062B20">
      <w:pPr>
        <w:spacing w:after="0" w:line="240" w:lineRule="auto"/>
        <w:ind w:left="709"/>
        <w:contextualSpacing/>
        <w:jc w:val="both"/>
        <w:rPr>
          <w:rFonts w:asciiTheme="majorBidi" w:hAnsiTheme="majorBidi" w:cstheme="majorBidi"/>
          <w:sz w:val="24"/>
        </w:rPr>
      </w:pP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ab/>
        <w:t>Sebagaimana ayat di atas, termasuk diantara akhlak yang mulia adalah memberikan tambahan kepada buruh dengan sesuatu di luar upahnya sebagai hadiah atau bonus darinya, khususnya jika ia menunaikan pekerjaan dengan baik, Qardhawi (1997: 405).</w:t>
      </w: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ab/>
        <w:t>Dalam Islam kompensasi hendaknya diberikan secepat mungkin dan sesuai dengan kesepakatan yang telah disepakati. Dalam hal ini Rasullullah SAW bersabda.</w:t>
      </w:r>
    </w:p>
    <w:p w:rsidR="005955FC" w:rsidRPr="00056864" w:rsidRDefault="00BA0456" w:rsidP="00062B20">
      <w:pPr>
        <w:pStyle w:val="ListParagraph"/>
        <w:bidi/>
        <w:spacing w:line="240" w:lineRule="auto"/>
        <w:ind w:left="-46"/>
        <w:jc w:val="both"/>
        <w:rPr>
          <w:rFonts w:ascii="Traditional Arabic" w:hAnsi="Traditional Arabic" w:cs="Traditional Arabic"/>
          <w:b/>
          <w:bCs/>
          <w:sz w:val="24"/>
          <w:szCs w:val="30"/>
          <w:lang w:val="id-ID"/>
        </w:rPr>
      </w:pPr>
      <w:r w:rsidRPr="00056864">
        <w:rPr>
          <w:rFonts w:ascii="Traditional Arabic" w:hAnsi="Traditional Arabic" w:cs="Traditional Arabic"/>
          <w:sz w:val="30"/>
          <w:szCs w:val="36"/>
          <w:rtl/>
        </w:rPr>
        <w:t>حَدَّثَنَا الْعَبَّاسُ بْنُ الْوَلِيْدِ الدِّمَشْقِيُّ حَدَّثَنَا وَهْبُ بْنُ سَعِيْدِ بْنِ عَطِيَّةَ السَّلَمِيُّ حَدَّثَنَا عَبْدُ الرَّحْمَنِ بْنُ زَيْدِ بْنِ أَسْلَمَ عَنْ أَبِيْهِ عَنْ عَبْدِ اللهِ بْنِ عُمَرَ قِالَ : قَالَ رَسُوْلُ اللهِ صَلَّى اللهُ عَلَيْهِ وَسَلَّمَ أَعْطُوْا الأَجِي</w:t>
      </w:r>
      <w:r w:rsidR="00056864">
        <w:rPr>
          <w:rFonts w:ascii="Traditional Arabic" w:hAnsi="Traditional Arabic" w:cs="Traditional Arabic"/>
          <w:sz w:val="30"/>
          <w:szCs w:val="36"/>
          <w:rtl/>
        </w:rPr>
        <w:t>ْرَ أَجْرَهُ قَبْلَ أَنْ تَجِف</w:t>
      </w:r>
      <w:r w:rsidRPr="00056864">
        <w:rPr>
          <w:rFonts w:ascii="Traditional Arabic" w:hAnsi="Traditional Arabic" w:cs="Traditional Arabic"/>
          <w:sz w:val="30"/>
          <w:szCs w:val="36"/>
          <w:rtl/>
        </w:rPr>
        <w:t xml:space="preserve"> عَرَقُهُ</w:t>
      </w:r>
    </w:p>
    <w:p w:rsidR="000A1AF3" w:rsidRPr="00401AD6" w:rsidRDefault="005955FC" w:rsidP="00062B20">
      <w:pPr>
        <w:spacing w:after="0" w:line="240" w:lineRule="auto"/>
        <w:ind w:left="709" w:hanging="709"/>
        <w:contextualSpacing/>
        <w:jc w:val="both"/>
        <w:rPr>
          <w:rFonts w:asciiTheme="majorBidi" w:hAnsiTheme="majorBidi" w:cstheme="majorBidi"/>
          <w:sz w:val="24"/>
        </w:rPr>
      </w:pPr>
      <w:r w:rsidRPr="00401AD6">
        <w:rPr>
          <w:rFonts w:asciiTheme="majorBidi" w:hAnsiTheme="majorBidi" w:cstheme="majorBidi"/>
          <w:sz w:val="24"/>
        </w:rPr>
        <w:tab/>
      </w:r>
    </w:p>
    <w:p w:rsidR="005955FC" w:rsidRPr="00401AD6" w:rsidRDefault="005955FC" w:rsidP="00A04AC5">
      <w:pPr>
        <w:spacing w:after="0" w:line="240" w:lineRule="auto"/>
        <w:ind w:left="709"/>
        <w:contextualSpacing/>
        <w:jc w:val="both"/>
        <w:rPr>
          <w:rFonts w:asciiTheme="majorBidi" w:hAnsiTheme="majorBidi" w:cstheme="majorBidi"/>
          <w:sz w:val="24"/>
        </w:rPr>
      </w:pPr>
      <w:r w:rsidRPr="00401AD6">
        <w:rPr>
          <w:rFonts w:asciiTheme="majorBidi" w:hAnsiTheme="majorBidi" w:cstheme="majorBidi"/>
          <w:i/>
          <w:sz w:val="24"/>
        </w:rPr>
        <w:lastRenderedPageBreak/>
        <w:t>“Telah menceritakan kepada kami ‘Abbas ibn Walid Al-Dimasqy, menceritakan kepada kami Wahbu ibn Sa’id ibn ‘Athiyyah Al-Salamy menceritakan kepada kami ‘Abdurrahman Ibn Zaid ibn Aslam dari ‘Abdullah ibn ‘Umar berkata Rasululah SAW berkata: Berikanlah kepada seorang buruh upahnya sebelum keringatnya kering.”</w:t>
      </w:r>
      <w:r w:rsidRPr="00401AD6">
        <w:rPr>
          <w:rFonts w:asciiTheme="majorBidi" w:hAnsiTheme="majorBidi" w:cstheme="majorBidi"/>
          <w:sz w:val="24"/>
        </w:rPr>
        <w:t xml:space="preserve"> (HR. Ibnu Majah)</w:t>
      </w:r>
    </w:p>
    <w:p w:rsidR="00062B20" w:rsidRPr="00401AD6" w:rsidRDefault="00062B20" w:rsidP="00062B20">
      <w:pPr>
        <w:spacing w:after="0" w:line="240" w:lineRule="auto"/>
        <w:ind w:left="709" w:hanging="709"/>
        <w:contextualSpacing/>
        <w:jc w:val="both"/>
        <w:rPr>
          <w:rFonts w:asciiTheme="majorBidi" w:hAnsiTheme="majorBidi" w:cstheme="majorBidi"/>
          <w:sz w:val="24"/>
        </w:rPr>
      </w:pP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ab/>
        <w:t>Hal ini merupakan ungkapan tentang wajibnya bersegera memberikan upah buruh setelah selesai bekerja setelah ia meminta, meskipun ia berkeringat atau berkeringat namun sudah kering. Sesungguhnya seorang pekerja hanya berhak atas upah jika ia telah menunaikan pekerjaannya dengan semestinya dan sesuai kesepakatan, karena umat islam terikat dengan syarat-syarat antar mereka kecuali syarat yang mengharamkan yang halal atau yang menghalalkan yang haram. Namun, jika ia membolos bekerja tanpa alasan yang benar atau sengaja menunaikannya dengan tidak semestinya, maka sepatutnya hal itu diperhitungkan atasnya (dipotong upahnya) karena setiap hak dibarengi dengan kewajiban. selama ia mendapat upah secara penuh, maka kewajibannya juga harus dipenuhi. Sepatutnya hal ini dijelaskan secara detail dalam peraturan kerja yang menjelaskan masing-masing hak dan kewajiban kedua belah pihak, Qardhawi (1997: 404)</w:t>
      </w:r>
      <w:r w:rsidR="00C076E2" w:rsidRPr="00401AD6">
        <w:rPr>
          <w:rFonts w:asciiTheme="majorBidi" w:hAnsiTheme="majorBidi" w:cstheme="majorBidi"/>
          <w:sz w:val="24"/>
        </w:rPr>
        <w:t>.</w:t>
      </w:r>
    </w:p>
    <w:p w:rsidR="005955FC" w:rsidRPr="00401AD6" w:rsidRDefault="005955FC"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Islam sangat menolak perilaku eksploitatif terhadap karyawan. Karena itu membayar upah karyawan tepat waktu termasuk amanah yang segera ditunaikan dan merupakan bagian dari keadilan. Besarannya  pun harus disesuaikan dengan kebutuhan minimal untuk bisa hidup sejahtera dan menghindarkan mereka dari godaan untuk melakukan korupsi. Termasuk dalam prinsip keadilan adalah memenuhi hak pekerja atau buruh. Dalam prinsip keadilan Islam, seorang pekerja </w:t>
      </w:r>
      <w:r w:rsidRPr="00401AD6">
        <w:rPr>
          <w:rFonts w:asciiTheme="majorBidi" w:hAnsiTheme="majorBidi" w:cstheme="majorBidi"/>
          <w:sz w:val="24"/>
        </w:rPr>
        <w:lastRenderedPageBreak/>
        <w:t>yang mencurahkan jerih payah dan keringatnya tidak boleh dikurangi atau ditunda-tunda gaji atau upahnya. Dalam Al-Qur’an Allah berfirman:</w:t>
      </w:r>
    </w:p>
    <w:p w:rsidR="005955FC" w:rsidRPr="00056864" w:rsidRDefault="00BA0456" w:rsidP="00062B20">
      <w:pPr>
        <w:pStyle w:val="ListParagraph"/>
        <w:bidi/>
        <w:spacing w:line="240" w:lineRule="auto"/>
        <w:ind w:left="0"/>
        <w:jc w:val="both"/>
        <w:rPr>
          <w:rFonts w:ascii="Traditional Arabic" w:hAnsi="Traditional Arabic" w:cs="Traditional Arabic"/>
          <w:sz w:val="36"/>
          <w:szCs w:val="36"/>
          <w:lang w:val="id-ID"/>
        </w:rPr>
      </w:pPr>
      <w:r w:rsidRPr="00056864">
        <w:rPr>
          <w:rFonts w:ascii="Traditional Arabic" w:hAnsi="Traditional Arabic" w:cs="Traditional Arabic"/>
          <w:sz w:val="36"/>
          <w:szCs w:val="36"/>
          <w:rtl/>
        </w:rPr>
        <w:t>إِنَّ اللهَ يَأْمُرُكُمْ أَنْ تُؤَدُّوْا الأَمَانَاتِ إِلَى أَهْلِهَا وَإِذَا حَكَمْتُمْ بَيْنَ النَّاسِ أَنْ تَحْكُمُوْا بِالْعَدْلِ إِنَّ اللهَ نِعِمَّأ يَعِظُكُمْ بِهِ إِنَّ اللهَ كَانَ سَمِيْعًا بَصِيْرًا (٥٨)</w:t>
      </w:r>
    </w:p>
    <w:p w:rsidR="005955FC" w:rsidRPr="00401AD6" w:rsidRDefault="00A04AC5" w:rsidP="00062B20">
      <w:pPr>
        <w:spacing w:after="0" w:line="240" w:lineRule="auto"/>
        <w:ind w:left="709" w:firstLine="11"/>
        <w:jc w:val="both"/>
        <w:rPr>
          <w:rFonts w:asciiTheme="majorBidi" w:hAnsiTheme="majorBidi" w:cstheme="majorBidi"/>
          <w:sz w:val="24"/>
        </w:rPr>
      </w:pPr>
      <w:r w:rsidRPr="00401AD6">
        <w:rPr>
          <w:rFonts w:asciiTheme="majorBidi" w:hAnsiTheme="majorBidi" w:cstheme="majorBidi"/>
          <w:i/>
          <w:sz w:val="24"/>
        </w:rPr>
        <w:t>“S</w:t>
      </w:r>
      <w:r w:rsidR="005955FC" w:rsidRPr="00401AD6">
        <w:rPr>
          <w:rFonts w:asciiTheme="majorBidi" w:hAnsiTheme="majorBidi" w:cstheme="majorBidi"/>
          <w:i/>
          <w:sz w:val="24"/>
        </w:rPr>
        <w:t>esungguhnya Allah menyuruh kamu menyampaikan amanat kepada yang berhak menerimannya, dan (menyuruh kamu) apabila menetapkan hukum diantara manusia supaya kamu menetapkan dengan adil. Sesungguhnya Allah memberi pengajaran yang sebaik-baiknya kepadamu.”</w:t>
      </w:r>
      <w:r w:rsidR="005955FC" w:rsidRPr="00401AD6">
        <w:rPr>
          <w:rFonts w:asciiTheme="majorBidi" w:hAnsiTheme="majorBidi" w:cstheme="majorBidi"/>
          <w:sz w:val="24"/>
        </w:rPr>
        <w:t xml:space="preserve"> (QS. An-Nisa’: 58)</w:t>
      </w:r>
    </w:p>
    <w:p w:rsidR="00062B20" w:rsidRPr="00401AD6" w:rsidRDefault="00062B20" w:rsidP="00062B20">
      <w:pPr>
        <w:spacing w:after="0" w:line="240" w:lineRule="auto"/>
        <w:ind w:left="709" w:firstLine="11"/>
        <w:jc w:val="both"/>
        <w:rPr>
          <w:rFonts w:asciiTheme="majorBidi" w:hAnsiTheme="majorBidi" w:cstheme="majorBidi"/>
          <w:sz w:val="24"/>
        </w:rPr>
      </w:pPr>
    </w:p>
    <w:p w:rsidR="005955FC" w:rsidRPr="00401AD6" w:rsidRDefault="005955FC" w:rsidP="00062B20">
      <w:pPr>
        <w:spacing w:after="0" w:line="480" w:lineRule="auto"/>
        <w:ind w:firstLine="709"/>
        <w:jc w:val="both"/>
        <w:rPr>
          <w:rFonts w:asciiTheme="majorBidi" w:hAnsiTheme="majorBidi" w:cstheme="majorBidi"/>
          <w:sz w:val="24"/>
        </w:rPr>
      </w:pPr>
      <w:r w:rsidRPr="00401AD6">
        <w:rPr>
          <w:rFonts w:asciiTheme="majorBidi" w:hAnsiTheme="majorBidi" w:cstheme="majorBidi"/>
          <w:sz w:val="24"/>
        </w:rPr>
        <w:t>Islam sangat melarang manusia memakan harta dengan cara yang batil. Mengupah karyawan semaunya, padahal sebenarnya perusahaan mampu membayar lebih, ini merupakan kebatilan yang harus ditinggalkan, Jusmaliani (2011:</w:t>
      </w:r>
      <w:r w:rsidR="007C1B6B" w:rsidRPr="00401AD6">
        <w:rPr>
          <w:rFonts w:asciiTheme="majorBidi" w:hAnsiTheme="majorBidi" w:cstheme="majorBidi"/>
          <w:sz w:val="24"/>
          <w:lang w:val="en-US"/>
        </w:rPr>
        <w:t xml:space="preserve"> </w:t>
      </w:r>
      <w:r w:rsidRPr="00401AD6">
        <w:rPr>
          <w:rFonts w:asciiTheme="majorBidi" w:hAnsiTheme="majorBidi" w:cstheme="majorBidi"/>
          <w:sz w:val="24"/>
        </w:rPr>
        <w:t>128)</w:t>
      </w:r>
      <w:r w:rsidR="00C076E2" w:rsidRPr="00401AD6">
        <w:rPr>
          <w:rFonts w:asciiTheme="majorBidi" w:hAnsiTheme="majorBidi" w:cstheme="majorBidi"/>
          <w:sz w:val="24"/>
        </w:rPr>
        <w:t>.</w:t>
      </w:r>
    </w:p>
    <w:p w:rsidR="005955FC" w:rsidRPr="00401AD6" w:rsidRDefault="005955FC"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Kompensasi finansial terdiri dari kompensasi langsung dan tidak langsung. Kompensasi langsung terdiri dari pembayaran karyawan dalam bentuk upah, gaji, bonus atau komisi. Kompensasi tidak langsung atau benefit terdiri dari semua pembayaran yang tidak tercakup dalam kompensasi finansial langsung yang meliputi liburan, berbagai macam asuransi, jasa seperti perawatan anak atau kepedulian keagamaan, dan sebagainya. Penghargaan non finansial, seperti pujian, menghargai diri sendiri dan pengakuan yang dapat mempengaruhi motivasi kerja karyawan, produktivitas, dan kepuasan. Dalam hal ini Allah sendiri mengisyaratkan bahwa Dia pun berbuat seperti itu. Artinya setiap perbuatan, usaha, dan prestasi itu berbanding sejajar dengan imbalan, pahala, dan penghargaan yang akan diberikan. Allah berfirman dalam beberapa ayat Al-Qur’an:</w:t>
      </w:r>
    </w:p>
    <w:p w:rsidR="005955FC" w:rsidRPr="00056864" w:rsidRDefault="00BA0456" w:rsidP="00062B20">
      <w:pPr>
        <w:bidi/>
        <w:spacing w:line="240" w:lineRule="auto"/>
        <w:jc w:val="both"/>
        <w:rPr>
          <w:rFonts w:ascii="Traditional Arabic" w:hAnsi="Traditional Arabic" w:cs="Traditional Arabic"/>
          <w:sz w:val="36"/>
          <w:szCs w:val="36"/>
        </w:rPr>
      </w:pPr>
      <w:r w:rsidRPr="00056864">
        <w:rPr>
          <w:rFonts w:ascii="Traditional Arabic" w:hAnsi="Traditional Arabic" w:cs="Traditional Arabic"/>
          <w:sz w:val="36"/>
          <w:szCs w:val="36"/>
          <w:rtl/>
        </w:rPr>
        <w:lastRenderedPageBreak/>
        <w:t xml:space="preserve">وَاتَّقُوْا يَوْمًا تُرْجَعُوْنَ فِيْهِ إِلَى اللهِ ثُمَّ تُوَفَّى كُلُّ نَفْسٍ مَّا كَسَبَتْ وَهُمْ لَا يُظْلَمُوْنَ (٢٨١)  </w:t>
      </w:r>
    </w:p>
    <w:p w:rsidR="005955FC" w:rsidRPr="00401AD6" w:rsidRDefault="005955FC" w:rsidP="00062B20">
      <w:pPr>
        <w:spacing w:after="0" w:line="240" w:lineRule="auto"/>
        <w:ind w:left="709" w:firstLine="11"/>
        <w:jc w:val="both"/>
        <w:rPr>
          <w:rFonts w:asciiTheme="majorBidi" w:hAnsiTheme="majorBidi" w:cstheme="majorBidi"/>
          <w:sz w:val="24"/>
        </w:rPr>
      </w:pPr>
      <w:r w:rsidRPr="00401AD6">
        <w:rPr>
          <w:rFonts w:asciiTheme="majorBidi" w:hAnsiTheme="majorBidi" w:cstheme="majorBidi"/>
          <w:sz w:val="24"/>
        </w:rPr>
        <w:t>“</w:t>
      </w:r>
      <w:r w:rsidRPr="00401AD6">
        <w:rPr>
          <w:rFonts w:asciiTheme="majorBidi" w:hAnsiTheme="majorBidi" w:cstheme="majorBidi"/>
          <w:i/>
          <w:sz w:val="24"/>
        </w:rPr>
        <w:t xml:space="preserve">Dan takutlah kamu kepada suatu hari yang akan dikembalikan kamu pada hari itu kepada Allah, kemudian akan disempurnakan (ganjaran tiap-tiap) orang menurut apa yang telah dikerjakan, sedangkan mereka tidak teraniyaya.” </w:t>
      </w:r>
      <w:r w:rsidRPr="00401AD6">
        <w:rPr>
          <w:rFonts w:asciiTheme="majorBidi" w:hAnsiTheme="majorBidi" w:cstheme="majorBidi"/>
          <w:sz w:val="24"/>
        </w:rPr>
        <w:t>(QS. Al Baqarah: 281)</w:t>
      </w:r>
    </w:p>
    <w:p w:rsidR="00062B20" w:rsidRPr="00401AD6" w:rsidRDefault="00062B20" w:rsidP="00062B20">
      <w:pPr>
        <w:spacing w:after="0" w:line="240" w:lineRule="auto"/>
        <w:ind w:left="709" w:firstLine="11"/>
        <w:jc w:val="both"/>
        <w:rPr>
          <w:rFonts w:asciiTheme="majorBidi" w:hAnsiTheme="majorBidi" w:cstheme="majorBidi"/>
          <w:sz w:val="24"/>
        </w:rPr>
      </w:pPr>
    </w:p>
    <w:p w:rsidR="005955FC" w:rsidRPr="00056864" w:rsidRDefault="00BA0456" w:rsidP="00062B20">
      <w:pPr>
        <w:spacing w:after="0" w:line="240" w:lineRule="auto"/>
        <w:jc w:val="right"/>
        <w:rPr>
          <w:rFonts w:ascii="Traditional Arabic" w:hAnsi="Traditional Arabic" w:cs="Traditional Arabic"/>
          <w:b/>
          <w:sz w:val="24"/>
        </w:rPr>
      </w:pPr>
      <w:r w:rsidRPr="00056864">
        <w:rPr>
          <w:rFonts w:ascii="Traditional Arabic" w:hAnsi="Traditional Arabic" w:cs="Traditional Arabic"/>
          <w:sz w:val="36"/>
          <w:szCs w:val="36"/>
          <w:rtl/>
        </w:rPr>
        <w:t>أُلَئِكَ لَهُمْ نَصِيْبٌ مِّمَّا كَسَبُوْا وَاللهُ سَرِيْعُ الْحِسَابِ (٢٠٢)</w:t>
      </w:r>
    </w:p>
    <w:p w:rsidR="005955FC" w:rsidRPr="00401AD6" w:rsidRDefault="005955FC" w:rsidP="00062B20">
      <w:pPr>
        <w:spacing w:after="0" w:line="240" w:lineRule="auto"/>
        <w:ind w:left="709" w:firstLine="11"/>
        <w:jc w:val="both"/>
        <w:rPr>
          <w:rFonts w:asciiTheme="majorBidi" w:hAnsiTheme="majorBidi" w:cstheme="majorBidi"/>
          <w:sz w:val="24"/>
        </w:rPr>
      </w:pPr>
      <w:r w:rsidRPr="00401AD6">
        <w:rPr>
          <w:rFonts w:asciiTheme="majorBidi" w:hAnsiTheme="majorBidi" w:cstheme="majorBidi"/>
          <w:sz w:val="24"/>
        </w:rPr>
        <w:t>“</w:t>
      </w:r>
      <w:r w:rsidRPr="00401AD6">
        <w:rPr>
          <w:rFonts w:asciiTheme="majorBidi" w:hAnsiTheme="majorBidi" w:cstheme="majorBidi"/>
          <w:i/>
          <w:sz w:val="24"/>
        </w:rPr>
        <w:t xml:space="preserve">Mereka itulah orang-orang yang mendapat bagian daripada yang mereka usahakan.” </w:t>
      </w:r>
      <w:r w:rsidRPr="00401AD6">
        <w:rPr>
          <w:rFonts w:asciiTheme="majorBidi" w:hAnsiTheme="majorBidi" w:cstheme="majorBidi"/>
          <w:sz w:val="24"/>
        </w:rPr>
        <w:t>(QS. Al Baqarah: 202)</w:t>
      </w:r>
    </w:p>
    <w:p w:rsidR="00062B20" w:rsidRPr="00401AD6" w:rsidRDefault="00062B20" w:rsidP="00062B20">
      <w:pPr>
        <w:spacing w:after="0" w:line="240" w:lineRule="auto"/>
        <w:ind w:left="709" w:firstLine="11"/>
        <w:jc w:val="both"/>
        <w:rPr>
          <w:rFonts w:asciiTheme="majorBidi" w:hAnsiTheme="majorBidi" w:cstheme="majorBidi"/>
          <w:sz w:val="24"/>
        </w:rPr>
      </w:pPr>
    </w:p>
    <w:p w:rsidR="00C076E2" w:rsidRPr="00401AD6" w:rsidRDefault="005955FC" w:rsidP="00062B20">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Ayat-ayat diatas mengisyaratkan kepada kita bahwa pahala atau kompensasi itu akan diperoleh dari usaha yang kita lakukan. Jadi, tidak ada yang namanya transfer pahala. Bila kita berusaha dengan giat dan sungguh-sungguh, </w:t>
      </w:r>
      <w:r w:rsidRPr="00401AD6">
        <w:rPr>
          <w:rFonts w:asciiTheme="majorBidi" w:hAnsiTheme="majorBidi" w:cstheme="majorBidi"/>
          <w:i/>
          <w:sz w:val="24"/>
        </w:rPr>
        <w:t>reward</w:t>
      </w:r>
      <w:r w:rsidRPr="00401AD6">
        <w:rPr>
          <w:rFonts w:asciiTheme="majorBidi" w:hAnsiTheme="majorBidi" w:cstheme="majorBidi"/>
          <w:sz w:val="24"/>
        </w:rPr>
        <w:t xml:space="preserve"> atau pahala yang akan kita terima akan baik pula, Rivai dkk (2014: 554)</w:t>
      </w:r>
      <w:r w:rsidR="00C076E2" w:rsidRPr="00401AD6">
        <w:rPr>
          <w:rFonts w:asciiTheme="majorBidi" w:hAnsiTheme="majorBidi" w:cstheme="majorBidi"/>
          <w:sz w:val="24"/>
        </w:rPr>
        <w:t>.</w:t>
      </w:r>
    </w:p>
    <w:p w:rsidR="005955FC" w:rsidRPr="00401AD6" w:rsidRDefault="005955FC" w:rsidP="00AC6DA2">
      <w:pPr>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2.2.2</w:t>
      </w:r>
      <w:r w:rsidRPr="00401AD6">
        <w:rPr>
          <w:rFonts w:asciiTheme="majorBidi" w:hAnsiTheme="majorBidi" w:cstheme="majorBidi"/>
          <w:b/>
          <w:bCs/>
          <w:sz w:val="24"/>
        </w:rPr>
        <w:tab/>
        <w:t>Motivasi Kerja</w:t>
      </w:r>
    </w:p>
    <w:p w:rsidR="005955FC" w:rsidRPr="00401AD6" w:rsidRDefault="005955FC" w:rsidP="00AC6DA2">
      <w:pPr>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2.2.2.1</w:t>
      </w:r>
      <w:r w:rsidRPr="00401AD6">
        <w:rPr>
          <w:rFonts w:asciiTheme="majorBidi" w:hAnsiTheme="majorBidi" w:cstheme="majorBidi"/>
          <w:b/>
          <w:bCs/>
          <w:sz w:val="24"/>
        </w:rPr>
        <w:tab/>
        <w:t>Pengertian Motivasi Kerja</w:t>
      </w:r>
    </w:p>
    <w:p w:rsidR="00062B20" w:rsidRPr="00401AD6" w:rsidRDefault="005955FC" w:rsidP="00FB634B">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ab/>
        <w:t>Tohardi (2002: 333) menyatakan bahwa motivasi merupakan hal yang sangat penting dalam meningkatkan kegairahan atau semangat kerja (</w:t>
      </w:r>
      <w:r w:rsidRPr="00401AD6">
        <w:rPr>
          <w:rFonts w:asciiTheme="majorBidi" w:hAnsiTheme="majorBidi" w:cstheme="majorBidi"/>
          <w:i/>
          <w:iCs/>
          <w:sz w:val="24"/>
        </w:rPr>
        <w:t>work satisfaction</w:t>
      </w:r>
      <w:r w:rsidRPr="00401AD6">
        <w:rPr>
          <w:rFonts w:asciiTheme="majorBidi" w:hAnsiTheme="majorBidi" w:cstheme="majorBidi"/>
          <w:sz w:val="24"/>
        </w:rPr>
        <w:t>) bawahan yang alkhirnya bermuara kepada peningkatan produktivitas individu dan tentunya juga berbias kepada peningkatan produktivitas organisasi. Pendelegasian wewenang, pengendalian dan pengarahan anak buah perlu disertai dengan motivasi. hal ini dilakukan agar tindakan perilaku setiap pegawai terarah pada pencapaian tujuan organisasi. Sehubungan dengan aspek pentingnya pemberian motivasi kepada anak buah, pemimpin hendaknya dapat memberikan motivasi searah dengan karakteristik anak buah, Sulistiyani dan Rosidah (2003: 187).</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lastRenderedPageBreak/>
        <w:t>Menurut Nawawi (2011: 351) kata motivasi (</w:t>
      </w:r>
      <w:r w:rsidRPr="00401AD6">
        <w:rPr>
          <w:rFonts w:asciiTheme="majorBidi" w:hAnsiTheme="majorBidi" w:cstheme="majorBidi"/>
          <w:i/>
          <w:iCs/>
          <w:sz w:val="24"/>
        </w:rPr>
        <w:t>motivation</w:t>
      </w:r>
      <w:r w:rsidRPr="00401AD6">
        <w:rPr>
          <w:rFonts w:asciiTheme="majorBidi" w:hAnsiTheme="majorBidi" w:cstheme="majorBidi"/>
          <w:sz w:val="24"/>
        </w:rPr>
        <w:t>) kata dasarnya adalah motif (</w:t>
      </w:r>
      <w:r w:rsidRPr="00401AD6">
        <w:rPr>
          <w:rFonts w:asciiTheme="majorBidi" w:hAnsiTheme="majorBidi" w:cstheme="majorBidi"/>
          <w:i/>
          <w:iCs/>
          <w:sz w:val="24"/>
        </w:rPr>
        <w:t>motive</w:t>
      </w:r>
      <w:r w:rsidRPr="00401AD6">
        <w:rPr>
          <w:rFonts w:asciiTheme="majorBidi" w:hAnsiTheme="majorBidi" w:cstheme="majorBidi"/>
          <w:sz w:val="24"/>
        </w:rPr>
        <w:t>) yang berarti dorongan, sebab alasan seseorang melakukan sesuatu. Dengan demikian motivasi berarti suatu kondisi yang mendorong atau menjadi sebab seseorang melakukan suatu perbuatan atau kegiatan, yang berlangsung secara sadar. Sedangkan menurut Tohardi (2002: 334) Motivasi adalah kekuatan (</w:t>
      </w:r>
      <w:r w:rsidRPr="00401AD6">
        <w:rPr>
          <w:rFonts w:asciiTheme="majorBidi" w:hAnsiTheme="majorBidi" w:cstheme="majorBidi"/>
          <w:i/>
          <w:iCs/>
          <w:sz w:val="24"/>
        </w:rPr>
        <w:t>dorongan</w:t>
      </w:r>
      <w:r w:rsidRPr="00401AD6">
        <w:rPr>
          <w:rFonts w:asciiTheme="majorBidi" w:hAnsiTheme="majorBidi" w:cstheme="majorBidi"/>
          <w:sz w:val="24"/>
        </w:rPr>
        <w:t>) yang kuat dari dalam seseorang untuk melakukan aktivitas sesuai dengan dorongan tersebut.</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Pengertian lainnya tentang motivasi dikemukakan oleh Rivai (2004: 455) dengan devinisi  serangkaian sikap dan nilai-nilai yang mempengaruhi individu untuk mempengaruhi hal yang spesifik sesuai dengan tujuan individu. Selain itu motivasi dapat diartikan sebagai dorongan individu untuk melakukan tindakan karena mereka ingin melakukannya. Apabila iindividu termotivasi, mereka akan membuat pilihan yang positif untuk melakukan sesuatu, karena dapat memuaskan keinginan mereka. Pengertian motivasi juga datang dari Ardana dkk (2012: 193) yaitu kekuatan yang mendorong seseorang untuk melakukan suatu tindakan atau tidak pada hakekatnya ada secara internal dan eksternal yang dapat positif atau negatif untuk mengarahkannya sangat bergantung kepada ketangguhan sang manajer.</w:t>
      </w:r>
    </w:p>
    <w:p w:rsidR="005955FC" w:rsidRPr="00401AD6" w:rsidRDefault="005955FC" w:rsidP="00062B20">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Berdasarkan beberapa pengertian motivasi di atas maka dapat disimpulkan bahwa motivasi timbul dari diri sendiri untuk mencapai suatu tujuan tertentu dan juga bisa dikarenakan oleh dorongan orang lain. tetapi motivasi yang paling baik adalah dari diri sendiri karena dilakukan tanpa paksaan dan setiap individu memiliki motivasi yang berbeda untuk mencapai tujuannya.</w:t>
      </w: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lastRenderedPageBreak/>
        <w:t>2.2.2.2</w:t>
      </w:r>
      <w:r w:rsidRPr="00401AD6">
        <w:rPr>
          <w:rFonts w:asciiTheme="majorBidi" w:hAnsiTheme="majorBidi" w:cstheme="majorBidi"/>
          <w:b/>
          <w:bCs/>
          <w:sz w:val="24"/>
        </w:rPr>
        <w:tab/>
        <w:t>Teori Motivasi</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Beberapa teori motivasi yang terkenal dan dapat diterapkan dalam organisasi akan diuraikan sebagai berikut:  </w:t>
      </w:r>
    </w:p>
    <w:p w:rsidR="005955FC" w:rsidRPr="00401AD6" w:rsidRDefault="005955FC" w:rsidP="00722B44">
      <w:pPr>
        <w:pStyle w:val="ListParagraph"/>
        <w:numPr>
          <w:ilvl w:val="0"/>
          <w:numId w:val="31"/>
        </w:numPr>
        <w:spacing w:after="0" w:line="480" w:lineRule="auto"/>
        <w:jc w:val="both"/>
        <w:rPr>
          <w:rFonts w:asciiTheme="majorBidi" w:hAnsiTheme="majorBidi" w:cstheme="majorBidi"/>
          <w:sz w:val="24"/>
        </w:rPr>
      </w:pPr>
      <w:r w:rsidRPr="00401AD6">
        <w:rPr>
          <w:rFonts w:asciiTheme="majorBidi" w:hAnsiTheme="majorBidi" w:cstheme="majorBidi"/>
          <w:sz w:val="24"/>
        </w:rPr>
        <w:t>Teori jenjang kebutuhan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Abraham H. Maslow yang terkenal dengan teori jenjang kebutuhan mengungkapkan bahwa kebutuhan manusia dapat dikategorikan dalam lima jenjang dari yang paling rendah hingga jenjang yang paling tinggi.</w:t>
      </w: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Jenjang kebutuhan menurut Maslow ini dapat digambarkan sebagai berikut:</w:t>
      </w:r>
    </w:p>
    <w:p w:rsidR="005955FC" w:rsidRPr="00401AD6" w:rsidRDefault="005955FC" w:rsidP="00722B44">
      <w:pPr>
        <w:pStyle w:val="ListParagraph"/>
        <w:numPr>
          <w:ilvl w:val="0"/>
          <w:numId w:val="28"/>
        </w:numPr>
        <w:spacing w:after="0" w:line="480" w:lineRule="auto"/>
        <w:jc w:val="both"/>
        <w:rPr>
          <w:rFonts w:asciiTheme="majorBidi" w:hAnsiTheme="majorBidi" w:cstheme="majorBidi"/>
          <w:sz w:val="24"/>
        </w:rPr>
      </w:pPr>
      <w:r w:rsidRPr="00401AD6">
        <w:rPr>
          <w:rFonts w:asciiTheme="majorBidi" w:hAnsiTheme="majorBidi" w:cstheme="majorBidi"/>
          <w:sz w:val="24"/>
        </w:rPr>
        <w:t>Kebutuhan fisiologis</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Kebutuhan fisiologis sebagai kebutuhan yang paling mendasar berkaitan langsung dengan keberadaan atau kelangsungan hidup manusia. Perwujudan kebutuhan akan pangan, sandang, dan papan merupakan contoh kongkrit dari kebutuhan fisiologi ini. Pemenuhan kebutuhan fisiologis ini biasanya dilakukan dengan mempergunakan uang sebagai sarana. Walaupun demikian perlu diingat bahwa peranan uang adalah lebih besar daripada sekedar sebagai sarana pemuas kebutuhan fisologis</w:t>
      </w:r>
    </w:p>
    <w:p w:rsidR="005955FC" w:rsidRPr="00401AD6" w:rsidRDefault="005955FC" w:rsidP="00722B44">
      <w:pPr>
        <w:pStyle w:val="ListParagraph"/>
        <w:numPr>
          <w:ilvl w:val="0"/>
          <w:numId w:val="28"/>
        </w:numPr>
        <w:spacing w:after="0" w:line="480" w:lineRule="auto"/>
        <w:jc w:val="both"/>
        <w:rPr>
          <w:rFonts w:asciiTheme="majorBidi" w:hAnsiTheme="majorBidi" w:cstheme="majorBidi"/>
          <w:sz w:val="24"/>
        </w:rPr>
      </w:pPr>
      <w:r w:rsidRPr="00401AD6">
        <w:rPr>
          <w:rFonts w:asciiTheme="majorBidi" w:hAnsiTheme="majorBidi" w:cstheme="majorBidi"/>
          <w:sz w:val="24"/>
        </w:rPr>
        <w:t>Kebutuhan rasa aman</w:t>
      </w:r>
    </w:p>
    <w:p w:rsidR="00537DE0" w:rsidRPr="004644A7" w:rsidRDefault="005955FC" w:rsidP="004644A7">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 xml:space="preserve">Bentuk dari kebutuhan rasa aman yang paling mudah disimak adalah keinginan manusia untuk terbebas dari bahaya yang mengancam kehidupannya.Banyak hal yang mengancam atau setidak-tidaknya mengusik ketentraman seseorang. Penanganan terhadap kebutuhan rasa aman ini, dapat dilakukan dengan cara positif yaitu melalui berbagai macam program seperti asuransi, pensiun, dll, atau dengan cara negatif </w:t>
      </w:r>
      <w:r w:rsidRPr="00401AD6">
        <w:rPr>
          <w:rFonts w:asciiTheme="majorBidi" w:hAnsiTheme="majorBidi" w:cstheme="majorBidi"/>
          <w:sz w:val="24"/>
        </w:rPr>
        <w:lastRenderedPageBreak/>
        <w:t>yaitu dengan penetapan berbagai macam sanksi seperti teguran , pemindahan bahkan pemecatan.</w:t>
      </w:r>
    </w:p>
    <w:p w:rsidR="005955FC" w:rsidRPr="00401AD6" w:rsidRDefault="005955FC" w:rsidP="00722B44">
      <w:pPr>
        <w:pStyle w:val="ListParagraph"/>
        <w:numPr>
          <w:ilvl w:val="0"/>
          <w:numId w:val="28"/>
        </w:numPr>
        <w:spacing w:after="0" w:line="480" w:lineRule="auto"/>
        <w:jc w:val="both"/>
        <w:rPr>
          <w:rFonts w:asciiTheme="majorBidi" w:hAnsiTheme="majorBidi" w:cstheme="majorBidi"/>
          <w:sz w:val="24"/>
        </w:rPr>
      </w:pPr>
      <w:r w:rsidRPr="00401AD6">
        <w:rPr>
          <w:rFonts w:asciiTheme="majorBidi" w:hAnsiTheme="majorBidi" w:cstheme="majorBidi"/>
          <w:sz w:val="24"/>
        </w:rPr>
        <w:t>Kebutuhan sosial</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Manusia adalah makhluk sosial sehingga suka bahkan butuh berhubungan dengan orang lain dan menjadi bagian dari yang lain. Motivasi untuk berafiliasi seperti itu tidak selalu demi persahabatan namun dapat juga untuk megkonfirmasikan keyakinannya.Timbulnya kelompok informal dalam suatu organisai merupakan gejala umum yang terjadi. Keserasian serta keterpaduan antara tujuan kelompok  informal dengan organisasi dapat menjadi suatu asset besar demi peningkatan produktivitas.</w:t>
      </w:r>
    </w:p>
    <w:p w:rsidR="005955FC" w:rsidRPr="00401AD6" w:rsidRDefault="005955FC" w:rsidP="00722B44">
      <w:pPr>
        <w:pStyle w:val="ListParagraph"/>
        <w:numPr>
          <w:ilvl w:val="0"/>
          <w:numId w:val="28"/>
        </w:numPr>
        <w:spacing w:after="0" w:line="480" w:lineRule="auto"/>
        <w:jc w:val="both"/>
        <w:rPr>
          <w:rFonts w:asciiTheme="majorBidi" w:hAnsiTheme="majorBidi" w:cstheme="majorBidi"/>
          <w:sz w:val="24"/>
        </w:rPr>
      </w:pPr>
      <w:r w:rsidRPr="00401AD6">
        <w:rPr>
          <w:rFonts w:asciiTheme="majorBidi" w:hAnsiTheme="majorBidi" w:cstheme="majorBidi"/>
          <w:sz w:val="24"/>
        </w:rPr>
        <w:t>Kebutuhan penghargaan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Melalui berbagai macam upaya, orang ingin dirinya dipandang penting.Hal ini merupakan salah satu contoh dari kebutuhan penghargaan ini. Banyak orang memenuhinya dengan melalui macam-macam symbol status kebendaan yang secara mencolok segera dapat diketahui orang yang lain merupakan prestasi pribadi. Namun demikian kebutuhan akan prestise ini pada dasarnya memiliki batasan tertentu. Apabila seseorang merasa telah sampai pada tingkat yang dianggapnya “puncak” maka persoalannya bukan lagi peningkatan melainkan bagaimana mempertahankannya.</w:t>
      </w:r>
    </w:p>
    <w:p w:rsidR="005955FC" w:rsidRPr="00401AD6" w:rsidRDefault="005955FC" w:rsidP="00722B44">
      <w:pPr>
        <w:pStyle w:val="ListParagraph"/>
        <w:numPr>
          <w:ilvl w:val="0"/>
          <w:numId w:val="28"/>
        </w:numPr>
        <w:spacing w:after="0" w:line="480" w:lineRule="auto"/>
        <w:jc w:val="both"/>
        <w:rPr>
          <w:rFonts w:asciiTheme="majorBidi" w:hAnsiTheme="majorBidi" w:cstheme="majorBidi"/>
          <w:sz w:val="24"/>
        </w:rPr>
      </w:pPr>
      <w:r w:rsidRPr="00401AD6">
        <w:rPr>
          <w:rFonts w:asciiTheme="majorBidi" w:hAnsiTheme="majorBidi" w:cstheme="majorBidi"/>
          <w:sz w:val="24"/>
        </w:rPr>
        <w:t>Kebutuhan aktualisasi diri</w:t>
      </w:r>
    </w:p>
    <w:p w:rsidR="005955FC" w:rsidRPr="00401AD6" w:rsidRDefault="005955FC" w:rsidP="00062B20">
      <w:pPr>
        <w:pStyle w:val="ListParagraph"/>
        <w:spacing w:after="0" w:line="480" w:lineRule="auto"/>
        <w:jc w:val="both"/>
        <w:rPr>
          <w:rFonts w:asciiTheme="majorBidi" w:hAnsiTheme="majorBidi" w:cstheme="majorBidi"/>
          <w:sz w:val="24"/>
          <w:lang w:val="id-ID"/>
        </w:rPr>
      </w:pPr>
      <w:r w:rsidRPr="00401AD6">
        <w:rPr>
          <w:rFonts w:asciiTheme="majorBidi" w:hAnsiTheme="majorBidi" w:cstheme="majorBidi"/>
          <w:sz w:val="24"/>
        </w:rPr>
        <w:t xml:space="preserve">Aktualisasi diri merupakan kebutuhan manusia  yang paling tinggi dalam hierarki, tetapi juga paling kurang dipahami orang. Pada hakekatnya kebutuhan ini mendorong orang untuk mampu melakukan apa yang dia </w:t>
      </w:r>
      <w:r w:rsidRPr="00401AD6">
        <w:rPr>
          <w:rFonts w:asciiTheme="majorBidi" w:hAnsiTheme="majorBidi" w:cstheme="majorBidi"/>
          <w:sz w:val="24"/>
        </w:rPr>
        <w:lastRenderedPageBreak/>
        <w:t>mampu lakukan dalam perwujudan diri yang terbaik. Pengalaman masa lalu, baik berupa keberhasilan maupun kegagalan, sangat besar pengaruhnya terhadap aktualisasi diri.Kompetensi dan prestasi merupakan dua hal yang berkaitan erat dengan kebutuhan ini.</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Terlepas dari kritik yang dijatuhkan, teori jenjang kebutuhan dari Maslow memiliki implikasi praktis yang berguna bagi manajer atau pimpinan.Teori ini menawarkan suatu pola konsepsi untuk memahami dan menangani masalah motivasi orang di tempat kerja. Pimpinan organisasi yang memahami pola kebutuhan stafnya akan dapat membantu mereka melibatkan diri dalam aktivitas dan menyediakan lingkungan kerja yang dapat memuaskan kebutuhan mereka.</w:t>
      </w:r>
    </w:p>
    <w:p w:rsidR="005955FC" w:rsidRPr="00401AD6" w:rsidRDefault="005955FC" w:rsidP="00722B44">
      <w:pPr>
        <w:pStyle w:val="ListParagraph"/>
        <w:numPr>
          <w:ilvl w:val="0"/>
          <w:numId w:val="31"/>
        </w:numPr>
        <w:spacing w:after="0" w:line="480" w:lineRule="auto"/>
        <w:jc w:val="both"/>
        <w:rPr>
          <w:rFonts w:asciiTheme="majorBidi" w:hAnsiTheme="majorBidi" w:cstheme="majorBidi"/>
          <w:sz w:val="24"/>
        </w:rPr>
      </w:pPr>
      <w:r w:rsidRPr="00401AD6">
        <w:rPr>
          <w:rFonts w:asciiTheme="majorBidi" w:hAnsiTheme="majorBidi" w:cstheme="majorBidi"/>
          <w:sz w:val="24"/>
        </w:rPr>
        <w:t>Teori ERG</w:t>
      </w:r>
    </w:p>
    <w:p w:rsidR="005955FC"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Clayton Alderfer mereformulasikan teori jenjang kebutuhan Maslow dengan melakukan modifikasi dan pengurangan dari lima tingkatan menjadi tiga tingkatan atau jenjang kebutuhan yang beliau beri nama kebutuhan eksistensi (</w:t>
      </w:r>
      <w:r w:rsidRPr="00401AD6">
        <w:rPr>
          <w:rFonts w:asciiTheme="majorBidi" w:hAnsiTheme="majorBidi" w:cstheme="majorBidi"/>
          <w:i/>
          <w:sz w:val="24"/>
        </w:rPr>
        <w:t>existence</w:t>
      </w:r>
      <w:r w:rsidRPr="00401AD6">
        <w:rPr>
          <w:rFonts w:asciiTheme="majorBidi" w:hAnsiTheme="majorBidi" w:cstheme="majorBidi"/>
          <w:sz w:val="24"/>
        </w:rPr>
        <w:t>), hubungan (</w:t>
      </w:r>
      <w:r w:rsidRPr="00401AD6">
        <w:rPr>
          <w:rFonts w:asciiTheme="majorBidi" w:hAnsiTheme="majorBidi" w:cstheme="majorBidi"/>
          <w:i/>
          <w:sz w:val="24"/>
        </w:rPr>
        <w:t>relatedness</w:t>
      </w:r>
      <w:r w:rsidRPr="00401AD6">
        <w:rPr>
          <w:rFonts w:asciiTheme="majorBidi" w:hAnsiTheme="majorBidi" w:cstheme="majorBidi"/>
          <w:sz w:val="24"/>
        </w:rPr>
        <w:t>) dan pertumbuhan (</w:t>
      </w:r>
      <w:r w:rsidRPr="00401AD6">
        <w:rPr>
          <w:rFonts w:asciiTheme="majorBidi" w:hAnsiTheme="majorBidi" w:cstheme="majorBidi"/>
          <w:i/>
          <w:sz w:val="24"/>
        </w:rPr>
        <w:t>growth</w:t>
      </w:r>
      <w:r w:rsidRPr="00401AD6">
        <w:rPr>
          <w:rFonts w:asciiTheme="majorBidi" w:hAnsiTheme="majorBidi" w:cstheme="majorBidi"/>
          <w:sz w:val="24"/>
        </w:rPr>
        <w:t>). Dari huruf pertama ketiga macam kebutuhan tersebut muncul nama teori ERG tersebut. Apabila dihadapkan dengan teori Maslow maka kebutuhan eksistensi ini mencakup kebutuhan fisiologif dan keamanan, selanjutnya kebutuhan hubungan sama dengan kebutuhan sosial, sedangkan kebutuhan pertumbuhan mencakup kebutuhan penghargaan serta aktualisasi diri.</w:t>
      </w:r>
    </w:p>
    <w:p w:rsidR="004820F5" w:rsidRDefault="004820F5" w:rsidP="00AC6DA2">
      <w:pPr>
        <w:pStyle w:val="ListParagraph"/>
        <w:spacing w:after="0" w:line="480" w:lineRule="auto"/>
        <w:jc w:val="both"/>
        <w:rPr>
          <w:rFonts w:asciiTheme="majorBidi" w:hAnsiTheme="majorBidi" w:cstheme="majorBidi"/>
          <w:sz w:val="24"/>
        </w:rPr>
      </w:pPr>
    </w:p>
    <w:p w:rsidR="00C91F28" w:rsidRPr="00401AD6" w:rsidRDefault="00C91F28" w:rsidP="00AC6DA2">
      <w:pPr>
        <w:pStyle w:val="ListParagraph"/>
        <w:spacing w:after="0" w:line="480" w:lineRule="auto"/>
        <w:jc w:val="both"/>
        <w:rPr>
          <w:rFonts w:asciiTheme="majorBidi" w:hAnsiTheme="majorBidi" w:cstheme="majorBidi"/>
          <w:sz w:val="24"/>
        </w:rPr>
      </w:pPr>
    </w:p>
    <w:p w:rsidR="005955FC" w:rsidRPr="00401AD6" w:rsidRDefault="005955FC" w:rsidP="00722B44">
      <w:pPr>
        <w:pStyle w:val="ListParagraph"/>
        <w:numPr>
          <w:ilvl w:val="0"/>
          <w:numId w:val="31"/>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Teori kebutuhan McCleland</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Teori ini disebut juga teori prestasi (</w:t>
      </w:r>
      <w:r w:rsidRPr="00401AD6">
        <w:rPr>
          <w:rFonts w:asciiTheme="majorBidi" w:hAnsiTheme="majorBidi" w:cstheme="majorBidi"/>
          <w:i/>
          <w:sz w:val="24"/>
        </w:rPr>
        <w:t>Achievement Theory</w:t>
      </w:r>
      <w:r w:rsidRPr="00401AD6">
        <w:rPr>
          <w:rFonts w:asciiTheme="majorBidi" w:hAnsiTheme="majorBidi" w:cstheme="majorBidi"/>
          <w:sz w:val="24"/>
        </w:rPr>
        <w:t>)</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Apabila teori Maslow menekankan pada teori jenjang kebutuhan yang sudah ada dalam diri seseorang sejak ia lahir maka David McCleland dalam teorinya menekankan bahwa kebutuhan seseorang itu terbentuk melalui proses belajar dan diperoleh dalam interaksinya dengan lingkungan. Walaupun di antara kedua macam kebutuhan tersebut terdapat hubungan yang tepat, namun McCleland percaya bahwa lingkungan berperan sekali terhadap kekuatan setiap acam kebutuhan, lebih lanjut ia mengungkapkan bahwa aktivitas belajar dan latihan di masa dini yang lalu memberi dampak serta memodifikasi kebutuhan yang ada pada diri seseorang.</w:t>
      </w:r>
    </w:p>
    <w:p w:rsidR="005955FC" w:rsidRPr="00401AD6" w:rsidRDefault="005955FC" w:rsidP="00062B20">
      <w:pPr>
        <w:pStyle w:val="ListParagraph"/>
        <w:spacing w:after="0" w:line="480" w:lineRule="auto"/>
        <w:ind w:firstLine="720"/>
        <w:jc w:val="both"/>
        <w:rPr>
          <w:rFonts w:asciiTheme="majorBidi" w:hAnsiTheme="majorBidi" w:cstheme="majorBidi"/>
          <w:sz w:val="24"/>
        </w:rPr>
      </w:pPr>
      <w:r w:rsidRPr="00401AD6">
        <w:rPr>
          <w:rFonts w:asciiTheme="majorBidi" w:hAnsiTheme="majorBidi" w:cstheme="majorBidi"/>
          <w:sz w:val="24"/>
        </w:rPr>
        <w:t>Pendekatan McCleland terhadap motivasi ini menekankan pentingnya tiga macam kebutuhan, yaitu:</w:t>
      </w:r>
    </w:p>
    <w:p w:rsidR="005955FC" w:rsidRPr="00401AD6" w:rsidRDefault="005955FC" w:rsidP="00722B44">
      <w:pPr>
        <w:pStyle w:val="ListParagraph"/>
        <w:numPr>
          <w:ilvl w:val="0"/>
          <w:numId w:val="29"/>
        </w:numPr>
        <w:spacing w:after="0" w:line="480" w:lineRule="auto"/>
        <w:jc w:val="both"/>
        <w:rPr>
          <w:rFonts w:asciiTheme="majorBidi" w:hAnsiTheme="majorBidi" w:cstheme="majorBidi"/>
          <w:sz w:val="24"/>
        </w:rPr>
      </w:pPr>
      <w:r w:rsidRPr="00401AD6">
        <w:rPr>
          <w:rFonts w:asciiTheme="majorBidi" w:hAnsiTheme="majorBidi" w:cstheme="majorBidi"/>
          <w:i/>
          <w:sz w:val="24"/>
        </w:rPr>
        <w:t xml:space="preserve">Need for Achiement </w:t>
      </w:r>
      <w:r w:rsidRPr="00401AD6">
        <w:rPr>
          <w:rFonts w:asciiTheme="majorBidi" w:hAnsiTheme="majorBidi" w:cstheme="majorBidi"/>
          <w:sz w:val="24"/>
        </w:rPr>
        <w:t>(nAch)</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Kebutuhan akan prestasi adalah keinginan untuk melakukan sesuatu dengan lebih baik atau lebih efisien, memecahkan masalah, atau menguasai tugas yang sulit.</w:t>
      </w:r>
    </w:p>
    <w:p w:rsidR="005955FC" w:rsidRPr="00401AD6" w:rsidRDefault="005955FC" w:rsidP="00722B44">
      <w:pPr>
        <w:pStyle w:val="ListParagraph"/>
        <w:numPr>
          <w:ilvl w:val="0"/>
          <w:numId w:val="29"/>
        </w:numPr>
        <w:spacing w:after="0" w:line="480" w:lineRule="auto"/>
        <w:jc w:val="both"/>
        <w:rPr>
          <w:rFonts w:asciiTheme="majorBidi" w:hAnsiTheme="majorBidi" w:cstheme="majorBidi"/>
          <w:sz w:val="24"/>
        </w:rPr>
      </w:pPr>
      <w:r w:rsidRPr="00401AD6">
        <w:rPr>
          <w:rFonts w:asciiTheme="majorBidi" w:hAnsiTheme="majorBidi" w:cstheme="majorBidi"/>
          <w:i/>
          <w:sz w:val="24"/>
        </w:rPr>
        <w:t xml:space="preserve">Need for Power </w:t>
      </w:r>
      <w:r w:rsidRPr="00401AD6">
        <w:rPr>
          <w:rFonts w:asciiTheme="majorBidi" w:hAnsiTheme="majorBidi" w:cstheme="majorBidi"/>
          <w:sz w:val="24"/>
        </w:rPr>
        <w:t>(nPow)</w:t>
      </w:r>
    </w:p>
    <w:p w:rsidR="005955FC" w:rsidRDefault="005955FC" w:rsidP="00AC6DA2">
      <w:pPr>
        <w:pStyle w:val="ListParagraph"/>
        <w:spacing w:after="0" w:line="480" w:lineRule="auto"/>
        <w:jc w:val="both"/>
        <w:rPr>
          <w:rFonts w:asciiTheme="majorBidi" w:hAnsiTheme="majorBidi" w:cstheme="majorBidi"/>
          <w:sz w:val="24"/>
          <w:lang w:val="id-ID"/>
        </w:rPr>
      </w:pPr>
      <w:r w:rsidRPr="00401AD6">
        <w:rPr>
          <w:rFonts w:asciiTheme="majorBidi" w:hAnsiTheme="majorBidi" w:cstheme="majorBidi"/>
          <w:sz w:val="24"/>
        </w:rPr>
        <w:t>Kebutuhan akan kekuasaan yaitu keinginan untuk mengawasi atau mengendalikan orang lain, mempengaruhi perilaku mereka, atau bertanggung jwab atas orang lain.</w:t>
      </w:r>
    </w:p>
    <w:p w:rsidR="0048722F" w:rsidRPr="0048722F" w:rsidRDefault="0048722F" w:rsidP="00AC6DA2">
      <w:pPr>
        <w:pStyle w:val="ListParagraph"/>
        <w:spacing w:after="0" w:line="480" w:lineRule="auto"/>
        <w:jc w:val="both"/>
        <w:rPr>
          <w:rFonts w:asciiTheme="majorBidi" w:hAnsiTheme="majorBidi" w:cstheme="majorBidi"/>
          <w:sz w:val="24"/>
          <w:lang w:val="id-ID"/>
        </w:rPr>
      </w:pPr>
    </w:p>
    <w:p w:rsidR="005955FC" w:rsidRPr="00401AD6" w:rsidRDefault="005955FC" w:rsidP="00722B44">
      <w:pPr>
        <w:pStyle w:val="ListParagraph"/>
        <w:numPr>
          <w:ilvl w:val="0"/>
          <w:numId w:val="29"/>
        </w:numPr>
        <w:spacing w:after="0" w:line="480" w:lineRule="auto"/>
        <w:jc w:val="both"/>
        <w:rPr>
          <w:rFonts w:asciiTheme="majorBidi" w:hAnsiTheme="majorBidi" w:cstheme="majorBidi"/>
          <w:sz w:val="24"/>
        </w:rPr>
      </w:pPr>
      <w:r w:rsidRPr="00401AD6">
        <w:rPr>
          <w:rFonts w:asciiTheme="majorBidi" w:hAnsiTheme="majorBidi" w:cstheme="majorBidi"/>
          <w:i/>
          <w:sz w:val="24"/>
        </w:rPr>
        <w:lastRenderedPageBreak/>
        <w:t xml:space="preserve">Need for Affliliation </w:t>
      </w:r>
      <w:r w:rsidRPr="00401AD6">
        <w:rPr>
          <w:rFonts w:asciiTheme="majorBidi" w:hAnsiTheme="majorBidi" w:cstheme="majorBidi"/>
          <w:sz w:val="24"/>
        </w:rPr>
        <w:t>(nAff)</w:t>
      </w:r>
    </w:p>
    <w:p w:rsidR="00537DE0" w:rsidRPr="004820F5" w:rsidRDefault="005955FC" w:rsidP="004820F5">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Kebutuhan akan afiliasi yaitu keinginan untuk membangun dan memelihara hubungan yang bersahabat dan hangat dengan orang lain.</w:t>
      </w:r>
    </w:p>
    <w:p w:rsidR="00FB634B" w:rsidRPr="00401AD6" w:rsidRDefault="005955FC" w:rsidP="007C1B6B">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Menurut McCleland, orang mengembangkan ketiga macam kebutuhan tersebut dari waktu ke waktu sebagai hasil dari pengalaman hidup pribadinya masing-masing. Seseorang perlu belajar untuk mengenali kekuatan dari tiap macam kebutuhan tersebut yang ada pada dalam dirinya sendiri maupun dalam diri orang yang dipimpinnya.Preferensi kerja yang ada dalam diri seseorang ditentukan oleh macam kebutuhan yang dominan.</w:t>
      </w:r>
    </w:p>
    <w:p w:rsidR="005955FC" w:rsidRPr="00401AD6" w:rsidRDefault="005955FC" w:rsidP="00722B44">
      <w:pPr>
        <w:pStyle w:val="ListParagraph"/>
        <w:numPr>
          <w:ilvl w:val="0"/>
          <w:numId w:val="31"/>
        </w:numPr>
        <w:spacing w:after="0" w:line="480" w:lineRule="auto"/>
        <w:jc w:val="both"/>
        <w:rPr>
          <w:rFonts w:asciiTheme="majorBidi" w:hAnsiTheme="majorBidi" w:cstheme="majorBidi"/>
          <w:sz w:val="24"/>
        </w:rPr>
      </w:pPr>
      <w:r w:rsidRPr="00401AD6">
        <w:rPr>
          <w:rFonts w:asciiTheme="majorBidi" w:hAnsiTheme="majorBidi" w:cstheme="majorBidi"/>
          <w:sz w:val="24"/>
        </w:rPr>
        <w:t>Teori dua factor</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Frederick Herzberg mengembangkan suatu teori yang disebut teori Dua Faktor, yang terdiri dari:</w:t>
      </w:r>
    </w:p>
    <w:p w:rsidR="005955FC" w:rsidRPr="00401AD6" w:rsidRDefault="005955FC" w:rsidP="00722B44">
      <w:pPr>
        <w:pStyle w:val="ListParagraph"/>
        <w:numPr>
          <w:ilvl w:val="0"/>
          <w:numId w:val="32"/>
        </w:numPr>
        <w:spacing w:after="0" w:line="480" w:lineRule="auto"/>
        <w:jc w:val="both"/>
        <w:rPr>
          <w:rFonts w:asciiTheme="majorBidi" w:hAnsiTheme="majorBidi" w:cstheme="majorBidi"/>
          <w:sz w:val="24"/>
        </w:rPr>
      </w:pPr>
      <w:r w:rsidRPr="00401AD6">
        <w:rPr>
          <w:rFonts w:asciiTheme="majorBidi" w:hAnsiTheme="majorBidi" w:cstheme="majorBidi"/>
          <w:sz w:val="24"/>
        </w:rPr>
        <w:t>Faktor Higienis</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Yaitu faktor-faktor yang dapat menyebabkan ataupun mencegah ketidakpuasan.Pada hakekatnya faktor ini terdiri dari faktor-faktor ekstrinsik dari pekerjaan. Faktor-faktor tersebut adalah: a) Supervisi teknik, b) Hubungan antar pribadi, c) Gaji, d) Kondisi Kerja, e)Status, dan f) Kebijaksanaan.</w:t>
      </w:r>
    </w:p>
    <w:p w:rsidR="005955FC" w:rsidRPr="00401AD6" w:rsidRDefault="005955FC" w:rsidP="00722B44">
      <w:pPr>
        <w:pStyle w:val="ListParagraph"/>
        <w:numPr>
          <w:ilvl w:val="0"/>
          <w:numId w:val="32"/>
        </w:numPr>
        <w:spacing w:after="0" w:line="480" w:lineRule="auto"/>
        <w:jc w:val="both"/>
        <w:rPr>
          <w:rFonts w:asciiTheme="majorBidi" w:hAnsiTheme="majorBidi" w:cstheme="majorBidi"/>
          <w:sz w:val="24"/>
        </w:rPr>
      </w:pPr>
      <w:r w:rsidRPr="00401AD6">
        <w:rPr>
          <w:rFonts w:asciiTheme="majorBidi" w:hAnsiTheme="majorBidi" w:cstheme="majorBidi"/>
          <w:sz w:val="24"/>
        </w:rPr>
        <w:t>Faktor motivasi</w:t>
      </w:r>
    </w:p>
    <w:p w:rsidR="007C1B6B" w:rsidRPr="00C91F28" w:rsidRDefault="005955FC" w:rsidP="00C91F28">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 xml:space="preserve">Yaitu faktor-faktor yang betul-betul membawa pada pengembangan sikap positif dan merupakan pendorong pribadi, dengan perkataan lain bersifat intrinsik. Faktortersebut adalah a) Tanggung jawab b) Prestasi c) </w:t>
      </w:r>
      <w:r w:rsidRPr="00401AD6">
        <w:rPr>
          <w:rFonts w:asciiTheme="majorBidi" w:hAnsiTheme="majorBidi" w:cstheme="majorBidi"/>
          <w:sz w:val="24"/>
        </w:rPr>
        <w:lastRenderedPageBreak/>
        <w:t>Kemajauan d) Pekerjaan itu sendiri e) Penghargaan f) Kesempatan berkembang.</w:t>
      </w:r>
    </w:p>
    <w:p w:rsidR="005955FC" w:rsidRPr="00401AD6" w:rsidRDefault="005955FC" w:rsidP="00722B44">
      <w:pPr>
        <w:pStyle w:val="ListParagraph"/>
        <w:numPr>
          <w:ilvl w:val="0"/>
          <w:numId w:val="31"/>
        </w:numPr>
        <w:spacing w:after="0" w:line="480" w:lineRule="auto"/>
        <w:jc w:val="both"/>
        <w:rPr>
          <w:rFonts w:asciiTheme="majorBidi" w:hAnsiTheme="majorBidi" w:cstheme="majorBidi"/>
          <w:sz w:val="24"/>
        </w:rPr>
      </w:pPr>
      <w:r w:rsidRPr="00401AD6">
        <w:rPr>
          <w:rFonts w:asciiTheme="majorBidi" w:hAnsiTheme="majorBidi" w:cstheme="majorBidi"/>
          <w:sz w:val="24"/>
        </w:rPr>
        <w:t>Teori Harapan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Pencetus teori harapan ini adalah victor vroom yang mengungkapkan perihal upaya kerja yang dilakukan orang dalam lingkungan kerjanya. sesuatu yang mendasar yang ingin dijawab oleh teori ini adalah apa yang menentukan kemauan seseorang untuk mencurahkan tenaga dan pikiran dalam menjalankan tugas dari organisasi? teori ni berdalih bahwa motivasi ditentukan oleh paham seseorang individu terhadap hubungan antara usaha dengan kinerja dan oleh keinginan atau dambaan terhadap hasil (</w:t>
      </w:r>
      <w:r w:rsidRPr="00401AD6">
        <w:rPr>
          <w:rFonts w:asciiTheme="majorBidi" w:hAnsiTheme="majorBidi" w:cstheme="majorBidi"/>
          <w:i/>
          <w:iCs/>
          <w:sz w:val="24"/>
        </w:rPr>
        <w:t>outcomes</w:t>
      </w:r>
      <w:r w:rsidRPr="00401AD6">
        <w:rPr>
          <w:rFonts w:asciiTheme="majorBidi" w:hAnsiTheme="majorBidi" w:cstheme="majorBidi"/>
          <w:sz w:val="24"/>
        </w:rPr>
        <w:t>) yang dikaitkan dengan berbagai tingkat kinerja. Jadi teori ini melandaskan diri pada suatu logika bahwa: “orang akan melakukan apa yang mampu dilakukan apabila ia mau untuk melakukan”.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Dalam menerapkan teori harapan ini , seorang pemimpin wajib memahami tiga hal berikut ini:</w:t>
      </w:r>
    </w:p>
    <w:p w:rsidR="005955FC" w:rsidRPr="00401AD6" w:rsidRDefault="005955FC" w:rsidP="00722B44">
      <w:pPr>
        <w:pStyle w:val="ListParagraph"/>
        <w:numPr>
          <w:ilvl w:val="0"/>
          <w:numId w:val="33"/>
        </w:numPr>
        <w:spacing w:after="0" w:line="480" w:lineRule="auto"/>
        <w:jc w:val="both"/>
        <w:rPr>
          <w:rFonts w:asciiTheme="majorBidi" w:hAnsiTheme="majorBidi" w:cstheme="majorBidi"/>
          <w:sz w:val="24"/>
        </w:rPr>
      </w:pPr>
      <w:r w:rsidRPr="00401AD6">
        <w:rPr>
          <w:rFonts w:asciiTheme="majorBidi" w:hAnsiTheme="majorBidi" w:cstheme="majorBidi"/>
          <w:sz w:val="24"/>
        </w:rPr>
        <w:t>Harapan (</w:t>
      </w:r>
      <w:r w:rsidRPr="00401AD6">
        <w:rPr>
          <w:rFonts w:asciiTheme="majorBidi" w:hAnsiTheme="majorBidi" w:cstheme="majorBidi"/>
          <w:i/>
          <w:iCs/>
          <w:sz w:val="24"/>
        </w:rPr>
        <w:t>Expectancy</w:t>
      </w:r>
      <w:r w:rsidRPr="00401AD6">
        <w:rPr>
          <w:rFonts w:asciiTheme="majorBidi" w:hAnsiTheme="majorBidi" w:cstheme="majorBidi"/>
          <w:sz w:val="24"/>
        </w:rPr>
        <w:t>). Paham seseorang bahwa dengan bekerja ia akan dapat mencapai beberapa tingkatan kerja.</w:t>
      </w:r>
    </w:p>
    <w:p w:rsidR="005955FC" w:rsidRPr="00401AD6" w:rsidRDefault="005955FC" w:rsidP="00722B44">
      <w:pPr>
        <w:pStyle w:val="ListParagraph"/>
        <w:numPr>
          <w:ilvl w:val="0"/>
          <w:numId w:val="33"/>
        </w:numPr>
        <w:spacing w:after="0" w:line="480" w:lineRule="auto"/>
        <w:jc w:val="both"/>
        <w:rPr>
          <w:rFonts w:asciiTheme="majorBidi" w:hAnsiTheme="majorBidi" w:cstheme="majorBidi"/>
          <w:sz w:val="24"/>
        </w:rPr>
      </w:pPr>
      <w:r w:rsidRPr="00401AD6">
        <w:rPr>
          <w:rFonts w:asciiTheme="majorBidi" w:hAnsiTheme="majorBidi" w:cstheme="majorBidi"/>
          <w:sz w:val="24"/>
        </w:rPr>
        <w:t>Instrumentalitas (</w:t>
      </w:r>
      <w:r w:rsidRPr="00401AD6">
        <w:rPr>
          <w:rFonts w:asciiTheme="majorBidi" w:hAnsiTheme="majorBidi" w:cstheme="majorBidi"/>
          <w:i/>
          <w:iCs/>
          <w:sz w:val="24"/>
        </w:rPr>
        <w:t>Instrumentality</w:t>
      </w:r>
      <w:r w:rsidRPr="00401AD6">
        <w:rPr>
          <w:rFonts w:asciiTheme="majorBidi" w:hAnsiTheme="majorBidi" w:cstheme="majorBidi"/>
          <w:sz w:val="24"/>
        </w:rPr>
        <w:t>). Paham seseorang bahwa berbagai hasil kerja akan timbul sebagai akibat dari pelaksaan tugas.</w:t>
      </w:r>
    </w:p>
    <w:p w:rsidR="005955FC" w:rsidRPr="0048722F" w:rsidRDefault="005955FC" w:rsidP="00722B44">
      <w:pPr>
        <w:pStyle w:val="ListParagraph"/>
        <w:numPr>
          <w:ilvl w:val="0"/>
          <w:numId w:val="33"/>
        </w:numPr>
        <w:spacing w:after="0" w:line="480" w:lineRule="auto"/>
        <w:jc w:val="both"/>
        <w:rPr>
          <w:rFonts w:asciiTheme="majorBidi" w:hAnsiTheme="majorBidi" w:cstheme="majorBidi"/>
          <w:sz w:val="24"/>
        </w:rPr>
      </w:pPr>
      <w:r w:rsidRPr="00401AD6">
        <w:rPr>
          <w:rFonts w:asciiTheme="majorBidi" w:hAnsiTheme="majorBidi" w:cstheme="majorBidi"/>
          <w:sz w:val="24"/>
        </w:rPr>
        <w:t>Valensi (</w:t>
      </w:r>
      <w:r w:rsidRPr="00401AD6">
        <w:rPr>
          <w:rFonts w:asciiTheme="majorBidi" w:hAnsiTheme="majorBidi" w:cstheme="majorBidi"/>
          <w:i/>
          <w:iCs/>
          <w:sz w:val="24"/>
        </w:rPr>
        <w:t>Valence</w:t>
      </w:r>
      <w:r w:rsidRPr="00401AD6">
        <w:rPr>
          <w:rFonts w:asciiTheme="majorBidi" w:hAnsiTheme="majorBidi" w:cstheme="majorBidi"/>
          <w:sz w:val="24"/>
        </w:rPr>
        <w:t>). Nilai yang diberikan seseorang pada hasil kerja tersebut. (Ardana dkk, 2012: 194-197)</w:t>
      </w:r>
      <w:r w:rsidR="0048722F">
        <w:rPr>
          <w:rFonts w:asciiTheme="majorBidi" w:hAnsiTheme="majorBidi" w:cstheme="majorBidi"/>
          <w:sz w:val="24"/>
          <w:lang w:val="id-ID"/>
        </w:rPr>
        <w:t>.</w:t>
      </w:r>
    </w:p>
    <w:p w:rsidR="0048722F" w:rsidRDefault="0048722F" w:rsidP="0048722F">
      <w:pPr>
        <w:pStyle w:val="ListParagraph"/>
        <w:spacing w:after="0" w:line="480" w:lineRule="auto"/>
        <w:jc w:val="both"/>
        <w:rPr>
          <w:rFonts w:asciiTheme="majorBidi" w:hAnsiTheme="majorBidi" w:cstheme="majorBidi"/>
          <w:sz w:val="24"/>
          <w:lang w:val="id-ID"/>
        </w:rPr>
      </w:pPr>
    </w:p>
    <w:p w:rsidR="0048722F" w:rsidRPr="00401AD6" w:rsidRDefault="0048722F" w:rsidP="0048722F">
      <w:pPr>
        <w:pStyle w:val="ListParagraph"/>
        <w:spacing w:after="0" w:line="480" w:lineRule="auto"/>
        <w:jc w:val="both"/>
        <w:rPr>
          <w:rFonts w:asciiTheme="majorBidi" w:hAnsiTheme="majorBidi" w:cstheme="majorBidi"/>
          <w:sz w:val="24"/>
        </w:rPr>
      </w:pPr>
    </w:p>
    <w:p w:rsidR="005955FC" w:rsidRPr="00401AD6" w:rsidRDefault="005955FC" w:rsidP="00722B44">
      <w:pPr>
        <w:pStyle w:val="ListParagraph"/>
        <w:numPr>
          <w:ilvl w:val="0"/>
          <w:numId w:val="31"/>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Teori Motivasi dari Douglas Mc. Gregor</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 xml:space="preserve">Mc. Gregor dalam bukunya yang berjudul </w:t>
      </w:r>
      <w:r w:rsidRPr="00401AD6">
        <w:rPr>
          <w:rFonts w:asciiTheme="majorBidi" w:hAnsiTheme="majorBidi" w:cstheme="majorBidi"/>
          <w:i/>
          <w:sz w:val="24"/>
        </w:rPr>
        <w:t>The Human Side of Enterprise</w:t>
      </w:r>
      <w:r w:rsidRPr="00401AD6">
        <w:rPr>
          <w:rFonts w:asciiTheme="majorBidi" w:hAnsiTheme="majorBidi" w:cstheme="majorBidi"/>
          <w:sz w:val="24"/>
        </w:rPr>
        <w:t xml:space="preserve"> mempopulerkan teori X dan teori Y dari sifat perilaku manusia degan hal motivasi. Teori X mendasarkan teorinya dengan memperhatikan sifat perilaku manusia pada umumnya yaitu:</w:t>
      </w:r>
    </w:p>
    <w:p w:rsidR="005955FC" w:rsidRPr="00401AD6" w:rsidRDefault="005955FC" w:rsidP="00722B44">
      <w:pPr>
        <w:pStyle w:val="ListParagraph"/>
        <w:numPr>
          <w:ilvl w:val="0"/>
          <w:numId w:val="30"/>
        </w:numPr>
        <w:spacing w:after="0" w:line="480" w:lineRule="auto"/>
        <w:jc w:val="both"/>
        <w:rPr>
          <w:rFonts w:asciiTheme="majorBidi" w:hAnsiTheme="majorBidi" w:cstheme="majorBidi"/>
          <w:sz w:val="24"/>
        </w:rPr>
      </w:pPr>
      <w:r w:rsidRPr="00401AD6">
        <w:rPr>
          <w:rFonts w:asciiTheme="majorBidi" w:hAnsiTheme="majorBidi" w:cstheme="majorBidi"/>
          <w:sz w:val="24"/>
        </w:rPr>
        <w:t>Pada dasarnya manusia tidak senang bekerja dan ingin melepas tanggung jawab, oleh sebab itu mereka perlu dipaksa, diawasi, dan diancam dengan hukuman disiplin agar tetap bekerja giat dan dapat mencapai tujuan organisasi.</w:t>
      </w:r>
    </w:p>
    <w:p w:rsidR="005955FC" w:rsidRPr="00401AD6" w:rsidRDefault="005955FC" w:rsidP="00722B44">
      <w:pPr>
        <w:pStyle w:val="ListParagraph"/>
        <w:numPr>
          <w:ilvl w:val="0"/>
          <w:numId w:val="30"/>
        </w:numPr>
        <w:spacing w:after="0" w:line="480" w:lineRule="auto"/>
        <w:jc w:val="both"/>
        <w:rPr>
          <w:rFonts w:asciiTheme="majorBidi" w:hAnsiTheme="majorBidi" w:cstheme="majorBidi"/>
          <w:sz w:val="24"/>
        </w:rPr>
      </w:pPr>
      <w:r w:rsidRPr="00401AD6">
        <w:rPr>
          <w:rFonts w:asciiTheme="majorBidi" w:hAnsiTheme="majorBidi" w:cstheme="majorBidi"/>
          <w:sz w:val="24"/>
        </w:rPr>
        <w:t>Kebanyakan pekerjaan akan mendahulukan pemenuhan fisiologis dan keamanannya, sehingga sering tidakk berambisi untuk lebih maju, maka motivasi sangat penting dilakukan agar pekerja ini aktif dalam memperkirakan kemajuan untuk masa depan. Teori Y dari Mc. Gregor, juga dengan mendasarkan asumsinya terhadap sumber daya manusia, menyatakan bahwa:</w:t>
      </w:r>
    </w:p>
    <w:p w:rsidR="005955FC" w:rsidRPr="00401AD6" w:rsidRDefault="005955FC" w:rsidP="00722B44">
      <w:pPr>
        <w:pStyle w:val="ListParagraph"/>
        <w:numPr>
          <w:ilvl w:val="0"/>
          <w:numId w:val="34"/>
        </w:numPr>
        <w:spacing w:after="0" w:line="480" w:lineRule="auto"/>
        <w:jc w:val="both"/>
        <w:rPr>
          <w:rFonts w:asciiTheme="majorBidi" w:hAnsiTheme="majorBidi" w:cstheme="majorBidi"/>
          <w:sz w:val="24"/>
        </w:rPr>
      </w:pPr>
      <w:r w:rsidRPr="00401AD6">
        <w:rPr>
          <w:rFonts w:asciiTheme="majorBidi" w:hAnsiTheme="majorBidi" w:cstheme="majorBidi"/>
          <w:sz w:val="24"/>
        </w:rPr>
        <w:t>Para pekerja memandang pekerjaan itu sebagai hal yang menyenangkan dan bekerja itu diibaratkan seperti istirahat dan bermain, apalagi jika cocok dengan keahlian dan hobinya</w:t>
      </w:r>
    </w:p>
    <w:p w:rsidR="005955FC" w:rsidRPr="00401AD6" w:rsidRDefault="005955FC" w:rsidP="00722B44">
      <w:pPr>
        <w:pStyle w:val="ListParagraph"/>
        <w:numPr>
          <w:ilvl w:val="0"/>
          <w:numId w:val="34"/>
        </w:numPr>
        <w:spacing w:after="0" w:line="480" w:lineRule="auto"/>
        <w:jc w:val="both"/>
        <w:rPr>
          <w:rFonts w:asciiTheme="majorBidi" w:hAnsiTheme="majorBidi" w:cstheme="majorBidi"/>
          <w:sz w:val="24"/>
        </w:rPr>
      </w:pPr>
      <w:r w:rsidRPr="00401AD6">
        <w:rPr>
          <w:rFonts w:asciiTheme="majorBidi" w:hAnsiTheme="majorBidi" w:cstheme="majorBidi"/>
          <w:sz w:val="24"/>
        </w:rPr>
        <w:t>Pada umumnya para pekerja senang menerima tanggung jawab yang lebih besar dan luas sehingga untuk memotivasi, mereka perlu diangkat menjadi pejabat yang lebih tinggi dari jabatan terdahulu</w:t>
      </w:r>
    </w:p>
    <w:p w:rsidR="007C1B6B" w:rsidRPr="0048722F" w:rsidRDefault="005955FC" w:rsidP="0048722F">
      <w:pPr>
        <w:pStyle w:val="ListParagraph"/>
        <w:numPr>
          <w:ilvl w:val="0"/>
          <w:numId w:val="34"/>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Para pekerja ingin menunjukkan kreativitasnya dan mereka ingin turut mengambil keputusan sehingga untuk memotivasinya perlu diberikan </w:t>
      </w:r>
      <w:r w:rsidRPr="00401AD6">
        <w:rPr>
          <w:rFonts w:asciiTheme="majorBidi" w:hAnsiTheme="majorBidi" w:cstheme="majorBidi"/>
          <w:sz w:val="24"/>
        </w:rPr>
        <w:lastRenderedPageBreak/>
        <w:t>kepercayaan dan tidak perlu pengaawasan yang terlalu ketat (Sihotang, 2007: 248-249)</w:t>
      </w:r>
      <w:r w:rsidR="007C1B6B" w:rsidRPr="00401AD6">
        <w:rPr>
          <w:rFonts w:asciiTheme="majorBidi" w:hAnsiTheme="majorBidi" w:cstheme="majorBidi"/>
          <w:sz w:val="24"/>
        </w:rPr>
        <w:t>.</w:t>
      </w:r>
    </w:p>
    <w:p w:rsidR="005955FC" w:rsidRPr="00401AD6" w:rsidRDefault="005955FC" w:rsidP="00AC6DA2">
      <w:pPr>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2.2.2.3 Proses Motivasi Kerja</w:t>
      </w:r>
    </w:p>
    <w:p w:rsidR="005955FC" w:rsidRPr="00401AD6" w:rsidRDefault="005955FC" w:rsidP="00FB634B">
      <w:pPr>
        <w:pStyle w:val="ListParagraph"/>
        <w:numPr>
          <w:ilvl w:val="0"/>
          <w:numId w:val="35"/>
        </w:numPr>
        <w:spacing w:after="0" w:line="480" w:lineRule="auto"/>
        <w:jc w:val="both"/>
        <w:rPr>
          <w:rFonts w:asciiTheme="majorBidi" w:hAnsiTheme="majorBidi" w:cstheme="majorBidi"/>
          <w:sz w:val="24"/>
        </w:rPr>
      </w:pPr>
      <w:r w:rsidRPr="00401AD6">
        <w:rPr>
          <w:rFonts w:asciiTheme="majorBidi" w:hAnsiTheme="majorBidi" w:cstheme="majorBidi"/>
          <w:sz w:val="24"/>
        </w:rPr>
        <w:t>Proses terjadinya motivasi pada dasarnya ditimbulkan oleh adanya kebutuhan yang menurut pemenuhannya.</w:t>
      </w:r>
    </w:p>
    <w:p w:rsidR="005955FC" w:rsidRPr="00401AD6" w:rsidRDefault="005955FC" w:rsidP="00FB634B">
      <w:pPr>
        <w:pStyle w:val="ListParagraph"/>
        <w:numPr>
          <w:ilvl w:val="0"/>
          <w:numId w:val="35"/>
        </w:numPr>
        <w:spacing w:after="0" w:line="480" w:lineRule="auto"/>
        <w:jc w:val="both"/>
        <w:rPr>
          <w:rFonts w:asciiTheme="majorBidi" w:hAnsiTheme="majorBidi" w:cstheme="majorBidi"/>
          <w:sz w:val="24"/>
        </w:rPr>
      </w:pPr>
      <w:r w:rsidRPr="00401AD6">
        <w:rPr>
          <w:rFonts w:asciiTheme="majorBidi" w:hAnsiTheme="majorBidi" w:cstheme="majorBidi"/>
          <w:sz w:val="24"/>
        </w:rPr>
        <w:t>Lalu bergerak mencari suatu cara mmenuhi kebutuhan itu</w:t>
      </w:r>
    </w:p>
    <w:p w:rsidR="005955FC" w:rsidRPr="00401AD6" w:rsidRDefault="005955FC" w:rsidP="00FB634B">
      <w:pPr>
        <w:pStyle w:val="ListParagraph"/>
        <w:numPr>
          <w:ilvl w:val="0"/>
          <w:numId w:val="35"/>
        </w:numPr>
        <w:spacing w:after="0" w:line="480" w:lineRule="auto"/>
        <w:jc w:val="both"/>
        <w:rPr>
          <w:rFonts w:asciiTheme="majorBidi" w:hAnsiTheme="majorBidi" w:cstheme="majorBidi"/>
          <w:sz w:val="24"/>
        </w:rPr>
      </w:pPr>
      <w:r w:rsidRPr="00401AD6">
        <w:rPr>
          <w:rFonts w:asciiTheme="majorBidi" w:hAnsiTheme="majorBidi" w:cstheme="majorBidi"/>
          <w:sz w:val="24"/>
        </w:rPr>
        <w:t>Berikutnya berperilaku atau bekerja yang berorientasi pada tujuan</w:t>
      </w:r>
    </w:p>
    <w:p w:rsidR="005955FC" w:rsidRPr="00401AD6" w:rsidRDefault="005955FC" w:rsidP="00FB634B">
      <w:pPr>
        <w:pStyle w:val="ListParagraph"/>
        <w:numPr>
          <w:ilvl w:val="0"/>
          <w:numId w:val="35"/>
        </w:numPr>
        <w:spacing w:after="0" w:line="480" w:lineRule="auto"/>
        <w:jc w:val="both"/>
        <w:rPr>
          <w:rFonts w:asciiTheme="majorBidi" w:hAnsiTheme="majorBidi" w:cstheme="majorBidi"/>
          <w:sz w:val="24"/>
        </w:rPr>
      </w:pPr>
      <w:r w:rsidRPr="00401AD6">
        <w:rPr>
          <w:rFonts w:asciiTheme="majorBidi" w:hAnsiTheme="majorBidi" w:cstheme="majorBidi"/>
          <w:sz w:val="24"/>
        </w:rPr>
        <w:t>Hasil kerja yang dievaluasi merupakan tujuan yang dicapai</w:t>
      </w:r>
    </w:p>
    <w:p w:rsidR="005955FC" w:rsidRPr="00401AD6" w:rsidRDefault="005955FC" w:rsidP="00FB634B">
      <w:pPr>
        <w:pStyle w:val="ListParagraph"/>
        <w:numPr>
          <w:ilvl w:val="0"/>
          <w:numId w:val="35"/>
        </w:numPr>
        <w:spacing w:after="0" w:line="480" w:lineRule="auto"/>
        <w:jc w:val="both"/>
        <w:rPr>
          <w:rFonts w:asciiTheme="majorBidi" w:hAnsiTheme="majorBidi" w:cstheme="majorBidi"/>
          <w:sz w:val="24"/>
        </w:rPr>
      </w:pPr>
      <w:r w:rsidRPr="00401AD6">
        <w:rPr>
          <w:rFonts w:asciiTheme="majorBidi" w:hAnsiTheme="majorBidi" w:cstheme="majorBidi"/>
          <w:sz w:val="24"/>
        </w:rPr>
        <w:t>Doperoleh imbalan, upah, pengalaman, dan kemungkinan hukuman (</w:t>
      </w:r>
      <w:r w:rsidRPr="00401AD6">
        <w:rPr>
          <w:rFonts w:asciiTheme="majorBidi" w:hAnsiTheme="majorBidi" w:cstheme="majorBidi"/>
          <w:i/>
          <w:sz w:val="24"/>
        </w:rPr>
        <w:t>punishment</w:t>
      </w:r>
      <w:r w:rsidRPr="00401AD6">
        <w:rPr>
          <w:rFonts w:asciiTheme="majorBidi" w:hAnsiTheme="majorBidi" w:cstheme="majorBidi"/>
          <w:sz w:val="24"/>
        </w:rPr>
        <w:t>)</w:t>
      </w:r>
    </w:p>
    <w:p w:rsidR="005955FC" w:rsidRPr="00401AD6" w:rsidRDefault="005955FC" w:rsidP="00FB634B">
      <w:pPr>
        <w:pStyle w:val="ListParagraph"/>
        <w:numPr>
          <w:ilvl w:val="0"/>
          <w:numId w:val="35"/>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Imbalan yang diperoleh dapat memnuhi kebutuhan semula di awal </w:t>
      </w:r>
      <w:r w:rsidR="007C1B6B" w:rsidRPr="00401AD6">
        <w:rPr>
          <w:rFonts w:asciiTheme="majorBidi" w:hAnsiTheme="majorBidi" w:cstheme="majorBidi"/>
          <w:sz w:val="24"/>
        </w:rPr>
        <w:t>proses yang disebut “kepuasan” Sihotang</w:t>
      </w:r>
      <w:r w:rsidRPr="00401AD6">
        <w:rPr>
          <w:rFonts w:asciiTheme="majorBidi" w:hAnsiTheme="majorBidi" w:cstheme="majorBidi"/>
          <w:sz w:val="24"/>
        </w:rPr>
        <w:t xml:space="preserve"> </w:t>
      </w:r>
      <w:r w:rsidR="007C1B6B" w:rsidRPr="00401AD6">
        <w:rPr>
          <w:rFonts w:asciiTheme="majorBidi" w:hAnsiTheme="majorBidi" w:cstheme="majorBidi"/>
          <w:sz w:val="24"/>
        </w:rPr>
        <w:t>(</w:t>
      </w:r>
      <w:r w:rsidRPr="00401AD6">
        <w:rPr>
          <w:rFonts w:asciiTheme="majorBidi" w:hAnsiTheme="majorBidi" w:cstheme="majorBidi"/>
          <w:sz w:val="24"/>
        </w:rPr>
        <w:t>2007: 248-249).</w:t>
      </w: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2.2.2.4</w:t>
      </w:r>
      <w:r w:rsidRPr="00401AD6">
        <w:rPr>
          <w:rFonts w:asciiTheme="majorBidi" w:hAnsiTheme="majorBidi" w:cstheme="majorBidi"/>
          <w:b/>
          <w:bCs/>
          <w:sz w:val="24"/>
        </w:rPr>
        <w:tab/>
        <w:t>Prinsip Motivasi</w:t>
      </w:r>
    </w:p>
    <w:p w:rsidR="005955FC" w:rsidRPr="00401AD6" w:rsidRDefault="005955FC" w:rsidP="008125E1">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Beberapa prinsip dasar atau pedoman untuk analisis masalah motivasi dalam buku Ardana dkk (2012: 199) yaitu:</w:t>
      </w:r>
    </w:p>
    <w:p w:rsidR="005955FC" w:rsidRPr="00401AD6" w:rsidRDefault="005955FC" w:rsidP="008125E1">
      <w:pPr>
        <w:pStyle w:val="ListParagraph"/>
        <w:numPr>
          <w:ilvl w:val="0"/>
          <w:numId w:val="36"/>
        </w:numPr>
        <w:spacing w:after="0" w:line="480" w:lineRule="auto"/>
        <w:jc w:val="both"/>
        <w:rPr>
          <w:rFonts w:asciiTheme="majorBidi" w:hAnsiTheme="majorBidi" w:cstheme="majorBidi"/>
          <w:sz w:val="24"/>
        </w:rPr>
      </w:pPr>
      <w:r w:rsidRPr="00401AD6">
        <w:rPr>
          <w:rFonts w:asciiTheme="majorBidi" w:hAnsiTheme="majorBidi" w:cstheme="majorBidi"/>
          <w:sz w:val="24"/>
        </w:rPr>
        <w:t>Perilaku berganjaran cenderung akan diulangi.</w:t>
      </w:r>
    </w:p>
    <w:p w:rsidR="005955FC" w:rsidRPr="00401AD6" w:rsidRDefault="005955FC" w:rsidP="008125E1">
      <w:pPr>
        <w:pStyle w:val="ListParagraph"/>
        <w:numPr>
          <w:ilvl w:val="0"/>
          <w:numId w:val="36"/>
        </w:numPr>
        <w:spacing w:after="0" w:line="480" w:lineRule="auto"/>
        <w:jc w:val="both"/>
        <w:rPr>
          <w:rFonts w:asciiTheme="majorBidi" w:hAnsiTheme="majorBidi" w:cstheme="majorBidi"/>
          <w:sz w:val="24"/>
        </w:rPr>
      </w:pPr>
      <w:r w:rsidRPr="00401AD6">
        <w:rPr>
          <w:rFonts w:asciiTheme="majorBidi" w:hAnsiTheme="majorBidi" w:cstheme="majorBidi"/>
          <w:sz w:val="24"/>
        </w:rPr>
        <w:t>Faktor motivasi yang dipergunakan harus diyakini yang bersangkutan, dan</w:t>
      </w:r>
    </w:p>
    <w:p w:rsidR="005955FC" w:rsidRPr="00401AD6" w:rsidRDefault="005955FC" w:rsidP="008125E1">
      <w:pPr>
        <w:pStyle w:val="ListParagraph"/>
        <w:numPr>
          <w:ilvl w:val="0"/>
          <w:numId w:val="37"/>
        </w:numPr>
        <w:spacing w:after="0" w:line="480" w:lineRule="auto"/>
        <w:jc w:val="both"/>
        <w:rPr>
          <w:rFonts w:asciiTheme="majorBidi" w:hAnsiTheme="majorBidi" w:cstheme="majorBidi"/>
          <w:sz w:val="24"/>
        </w:rPr>
      </w:pPr>
      <w:r w:rsidRPr="00401AD6">
        <w:rPr>
          <w:rFonts w:asciiTheme="majorBidi" w:hAnsiTheme="majorBidi" w:cstheme="majorBidi"/>
          <w:sz w:val="24"/>
        </w:rPr>
        <w:t>Standard untuk kerjanya dapat dicapai.</w:t>
      </w:r>
    </w:p>
    <w:p w:rsidR="005955FC" w:rsidRPr="00401AD6" w:rsidRDefault="005955FC" w:rsidP="008125E1">
      <w:pPr>
        <w:pStyle w:val="ListParagraph"/>
        <w:numPr>
          <w:ilvl w:val="0"/>
          <w:numId w:val="37"/>
        </w:numPr>
        <w:spacing w:after="0" w:line="480" w:lineRule="auto"/>
        <w:jc w:val="both"/>
        <w:rPr>
          <w:rFonts w:asciiTheme="majorBidi" w:hAnsiTheme="majorBidi" w:cstheme="majorBidi"/>
          <w:sz w:val="24"/>
        </w:rPr>
      </w:pPr>
      <w:r w:rsidRPr="00401AD6">
        <w:rPr>
          <w:rFonts w:asciiTheme="majorBidi" w:hAnsiTheme="majorBidi" w:cstheme="majorBidi"/>
          <w:sz w:val="24"/>
        </w:rPr>
        <w:t>Ganjaran yang diharapkan memang ada</w:t>
      </w:r>
    </w:p>
    <w:p w:rsidR="005955FC" w:rsidRPr="00401AD6" w:rsidRDefault="005955FC" w:rsidP="008125E1">
      <w:pPr>
        <w:pStyle w:val="ListParagraph"/>
        <w:numPr>
          <w:ilvl w:val="0"/>
          <w:numId w:val="37"/>
        </w:numPr>
        <w:spacing w:after="0" w:line="480" w:lineRule="auto"/>
        <w:jc w:val="both"/>
        <w:rPr>
          <w:rFonts w:asciiTheme="majorBidi" w:hAnsiTheme="majorBidi" w:cstheme="majorBidi"/>
          <w:sz w:val="24"/>
        </w:rPr>
      </w:pPr>
      <w:r w:rsidRPr="00401AD6">
        <w:rPr>
          <w:rFonts w:asciiTheme="majorBidi" w:hAnsiTheme="majorBidi" w:cstheme="majorBidi"/>
          <w:sz w:val="24"/>
        </w:rPr>
        <w:t>Ganjaran tersebut akan memuaskan kebutuhannya.</w:t>
      </w:r>
    </w:p>
    <w:p w:rsidR="005955FC" w:rsidRPr="00401AD6" w:rsidRDefault="005955FC" w:rsidP="008125E1">
      <w:pPr>
        <w:pStyle w:val="ListParagraph"/>
        <w:numPr>
          <w:ilvl w:val="0"/>
          <w:numId w:val="36"/>
        </w:numPr>
        <w:spacing w:after="0" w:line="480" w:lineRule="auto"/>
        <w:jc w:val="both"/>
        <w:rPr>
          <w:rFonts w:asciiTheme="majorBidi" w:hAnsiTheme="majorBidi" w:cstheme="majorBidi"/>
          <w:sz w:val="24"/>
        </w:rPr>
      </w:pPr>
      <w:r w:rsidRPr="00401AD6">
        <w:rPr>
          <w:rFonts w:asciiTheme="majorBidi" w:hAnsiTheme="majorBidi" w:cstheme="majorBidi"/>
          <w:sz w:val="24"/>
        </w:rPr>
        <w:t>Memberi ganjaran atas perilaku yang diinginkan adalah motivasi yang lebih efektif  daripada menghukum perilaku yang tidak dikehendaki.</w:t>
      </w:r>
    </w:p>
    <w:p w:rsidR="005955FC" w:rsidRPr="00401AD6" w:rsidRDefault="005955FC" w:rsidP="008125E1">
      <w:pPr>
        <w:pStyle w:val="ListParagraph"/>
        <w:numPr>
          <w:ilvl w:val="0"/>
          <w:numId w:val="36"/>
        </w:num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Perilaku tertentu lebih “reinforced” apabila ganjaran atau hukuman bersifat segera dibandingkan dengan yang ditunda.</w:t>
      </w:r>
    </w:p>
    <w:p w:rsidR="005955FC" w:rsidRPr="00401AD6" w:rsidRDefault="005955FC" w:rsidP="008125E1">
      <w:pPr>
        <w:pStyle w:val="ListParagraph"/>
        <w:numPr>
          <w:ilvl w:val="0"/>
          <w:numId w:val="36"/>
        </w:numPr>
        <w:spacing w:after="0" w:line="480" w:lineRule="auto"/>
        <w:jc w:val="both"/>
        <w:rPr>
          <w:rFonts w:asciiTheme="majorBidi" w:hAnsiTheme="majorBidi" w:cstheme="majorBidi"/>
          <w:sz w:val="24"/>
        </w:rPr>
      </w:pPr>
      <w:r w:rsidRPr="00401AD6">
        <w:rPr>
          <w:rFonts w:asciiTheme="majorBidi" w:hAnsiTheme="majorBidi" w:cstheme="majorBidi"/>
          <w:sz w:val="24"/>
        </w:rPr>
        <w:t>Nilai motivasional dari ganjaran atau hukuman yang diantisipasi akan lebih tinggi apabila sudah pasti akan terjadi dibandingkan dengan yang masih bersifat kemungkinan.</w:t>
      </w:r>
    </w:p>
    <w:p w:rsidR="005955FC" w:rsidRPr="00401AD6" w:rsidRDefault="005955FC" w:rsidP="008125E1">
      <w:pPr>
        <w:pStyle w:val="ListParagraph"/>
        <w:numPr>
          <w:ilvl w:val="0"/>
          <w:numId w:val="36"/>
        </w:numPr>
        <w:spacing w:after="0" w:line="480" w:lineRule="auto"/>
        <w:jc w:val="both"/>
        <w:rPr>
          <w:rFonts w:asciiTheme="majorBidi" w:hAnsiTheme="majorBidi" w:cstheme="majorBidi"/>
          <w:sz w:val="24"/>
        </w:rPr>
      </w:pPr>
      <w:r w:rsidRPr="00401AD6">
        <w:rPr>
          <w:rFonts w:asciiTheme="majorBidi" w:hAnsiTheme="majorBidi" w:cstheme="majorBidi"/>
          <w:sz w:val="24"/>
        </w:rPr>
        <w:t>Nilai motivasional dari ganjaran atau hukuman akan lebih tinggi bagi yang berakibat pribadi dibandingkan dengan yang organisasional.</w:t>
      </w: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2.2.2.5</w:t>
      </w:r>
      <w:r w:rsidRPr="00401AD6">
        <w:rPr>
          <w:rFonts w:asciiTheme="majorBidi" w:hAnsiTheme="majorBidi" w:cstheme="majorBidi"/>
          <w:b/>
          <w:bCs/>
          <w:sz w:val="24"/>
        </w:rPr>
        <w:tab/>
        <w:t>Motivasi Kerja Dalam Islam</w:t>
      </w:r>
    </w:p>
    <w:p w:rsidR="005955FC" w:rsidRPr="00401AD6" w:rsidRDefault="005955FC" w:rsidP="00AC6DA2">
      <w:pPr>
        <w:spacing w:after="0" w:line="480" w:lineRule="auto"/>
        <w:jc w:val="both"/>
        <w:rPr>
          <w:rFonts w:asciiTheme="majorBidi" w:hAnsiTheme="majorBidi" w:cstheme="majorBidi"/>
          <w:sz w:val="24"/>
        </w:rPr>
      </w:pPr>
      <w:r w:rsidRPr="00401AD6">
        <w:rPr>
          <w:rFonts w:asciiTheme="majorBidi" w:hAnsiTheme="majorBidi" w:cstheme="majorBidi"/>
          <w:sz w:val="24"/>
        </w:rPr>
        <w:tab/>
        <w:t>Motivasi kerja dimiliki oleh setiap manusia, tetapi ada sebagaian orang yang lebih giat bekerja dari pada yang lain. Kebanyakan orang mau bekerja lebih keras jika tidak menemui hambatan dalam merealisasikan apa yang diharapkan. Selama dorongan kerja itu kuat, semakin besar peluang individu untuk lebih konsisten pada tujuan kerja. Ada juga yang lebih besar peluang individu untuk lebih konsisten pada tujuan kerja. Ada juga yang lebih menyukai dorongan kerja tanpa mengharapkan imbalan, sebab ia menemukan kesenangan dan kebahagiaan dalam perolehan kondisi yang dihadadi dan dalam mengatasi situasi yang sulit, Mursi (1997: 116)</w:t>
      </w:r>
      <w:r w:rsidR="00C076E2" w:rsidRPr="00401AD6">
        <w:rPr>
          <w:rFonts w:asciiTheme="majorBidi" w:hAnsiTheme="majorBidi" w:cstheme="majorBidi"/>
          <w:sz w:val="24"/>
        </w:rPr>
        <w:t>.</w:t>
      </w:r>
    </w:p>
    <w:p w:rsidR="005955FC" w:rsidRPr="00401AD6" w:rsidRDefault="005955FC" w:rsidP="00AC6DA2">
      <w:pPr>
        <w:spacing w:after="0" w:line="480" w:lineRule="auto"/>
        <w:jc w:val="both"/>
        <w:rPr>
          <w:rFonts w:asciiTheme="majorBidi" w:hAnsiTheme="majorBidi" w:cstheme="majorBidi"/>
          <w:sz w:val="24"/>
        </w:rPr>
      </w:pPr>
      <w:r w:rsidRPr="00401AD6">
        <w:rPr>
          <w:rFonts w:asciiTheme="majorBidi" w:hAnsiTheme="majorBidi" w:cstheme="majorBidi"/>
          <w:sz w:val="24"/>
        </w:rPr>
        <w:t>Al-Qur’an menganjuran kita bekerja, yakni dalam untaian ayat-ayat berikut:</w:t>
      </w:r>
    </w:p>
    <w:p w:rsidR="00BA0456" w:rsidRPr="00056864" w:rsidRDefault="00BA0456" w:rsidP="00062B20">
      <w:pPr>
        <w:pStyle w:val="ListParagraph"/>
        <w:bidi/>
        <w:spacing w:line="240" w:lineRule="auto"/>
        <w:ind w:left="95"/>
        <w:rPr>
          <w:rFonts w:ascii="Traditional Arabic" w:hAnsi="Traditional Arabic" w:cs="Traditional Arabic"/>
          <w:sz w:val="30"/>
          <w:szCs w:val="36"/>
          <w:lang w:val="id-ID"/>
        </w:rPr>
      </w:pPr>
      <w:r w:rsidRPr="00056864">
        <w:rPr>
          <w:rFonts w:ascii="Traditional Arabic" w:hAnsi="Traditional Arabic" w:cs="Traditional Arabic"/>
          <w:sz w:val="30"/>
          <w:szCs w:val="36"/>
          <w:rtl/>
        </w:rPr>
        <w:t>وَقُلِ اعْمَلُوْا فَسَيَرَى اللهُ عَمَلَكُمْ وَرَسُوْلُهُ وَالْمُؤْمِنُوْنَ وَسَتُرَدُّوْنَ إِلَى عَالِمِ الْغَيْبِ وَالشَّهَادَةِ فَيُنَبِّئُكُمْ بِمَا كُنْتُمْ تَعْمَلُوْنَ (١٠٥)</w:t>
      </w:r>
    </w:p>
    <w:p w:rsidR="00712BB4" w:rsidRPr="00401AD6" w:rsidRDefault="005955FC" w:rsidP="008125E1">
      <w:pPr>
        <w:spacing w:line="240" w:lineRule="auto"/>
        <w:ind w:left="709" w:firstLine="11"/>
        <w:jc w:val="both"/>
        <w:rPr>
          <w:rFonts w:asciiTheme="majorBidi" w:hAnsiTheme="majorBidi" w:cstheme="majorBidi"/>
          <w:sz w:val="24"/>
        </w:rPr>
      </w:pPr>
      <w:r w:rsidRPr="00401AD6">
        <w:rPr>
          <w:rFonts w:asciiTheme="majorBidi" w:hAnsiTheme="majorBidi" w:cstheme="majorBidi"/>
          <w:i/>
          <w:sz w:val="24"/>
        </w:rPr>
        <w:t>“Dan Katakanlah: “Bekerjalah kamu, maka Allah dan Rasul-Nya serta orang-orang mukmin melihat pekerjaanmu itu, dan kamu akan dikembalikan kepada (Allah) Yang mengetahui akan ang ghaib dan yang nyata, lalu diberitakan-Nya kepada kamu apa yang telah kamu kerjakan”</w:t>
      </w:r>
      <w:r w:rsidRPr="00401AD6">
        <w:rPr>
          <w:rFonts w:asciiTheme="majorBidi" w:hAnsiTheme="majorBidi" w:cstheme="majorBidi"/>
          <w:sz w:val="24"/>
        </w:rPr>
        <w:t xml:space="preserve"> (QS. A</w:t>
      </w:r>
      <w:r w:rsidR="00833A8E" w:rsidRPr="00401AD6">
        <w:rPr>
          <w:rFonts w:asciiTheme="majorBidi" w:hAnsiTheme="majorBidi" w:cstheme="majorBidi"/>
          <w:sz w:val="24"/>
        </w:rPr>
        <w:t xml:space="preserve">t Taubah: </w:t>
      </w:r>
      <w:r w:rsidRPr="00401AD6">
        <w:rPr>
          <w:rFonts w:asciiTheme="majorBidi" w:hAnsiTheme="majorBidi" w:cstheme="majorBidi"/>
          <w:sz w:val="24"/>
        </w:rPr>
        <w:t>105)</w:t>
      </w:r>
    </w:p>
    <w:p w:rsidR="005955FC" w:rsidRPr="00056864" w:rsidRDefault="00BA0456" w:rsidP="00062B20">
      <w:pPr>
        <w:pStyle w:val="ListParagraph"/>
        <w:bidi/>
        <w:spacing w:line="240" w:lineRule="auto"/>
        <w:ind w:left="-46"/>
        <w:rPr>
          <w:rFonts w:ascii="Traditional Arabic" w:hAnsi="Traditional Arabic" w:cs="Traditional Arabic"/>
          <w:sz w:val="30"/>
          <w:szCs w:val="36"/>
          <w:lang w:val="id-ID"/>
        </w:rPr>
      </w:pPr>
      <w:r w:rsidRPr="00056864">
        <w:rPr>
          <w:rFonts w:ascii="Traditional Arabic" w:hAnsi="Traditional Arabic" w:cs="Traditional Arabic"/>
          <w:sz w:val="30"/>
          <w:szCs w:val="36"/>
          <w:rtl/>
        </w:rPr>
        <w:lastRenderedPageBreak/>
        <w:t xml:space="preserve">إِنَّ </w:t>
      </w:r>
      <w:r w:rsidR="007C1B6B" w:rsidRPr="00056864">
        <w:rPr>
          <w:rFonts w:ascii="Traditional Arabic" w:hAnsi="Traditional Arabic" w:cs="Traditional Arabic"/>
          <w:sz w:val="30"/>
          <w:szCs w:val="36"/>
          <w:rtl/>
        </w:rPr>
        <w:t>الَّذِيْنَ ءَامَنُوْا</w:t>
      </w:r>
      <w:r w:rsidRPr="00056864">
        <w:rPr>
          <w:rFonts w:ascii="Traditional Arabic" w:hAnsi="Traditional Arabic" w:cs="Traditional Arabic"/>
          <w:sz w:val="30"/>
          <w:szCs w:val="36"/>
          <w:rtl/>
        </w:rPr>
        <w:t xml:space="preserve"> وَعَمِلُوا الصَّالِحَاتِ إِنَّا لاَ نُضِيْعُ أَجْرَ مَنْ أَحْسَنَ عَمَلاً (٣٠)</w:t>
      </w:r>
    </w:p>
    <w:p w:rsidR="005955FC" w:rsidRPr="00401AD6" w:rsidRDefault="005955FC" w:rsidP="000C5C9C">
      <w:pPr>
        <w:spacing w:line="240" w:lineRule="auto"/>
        <w:ind w:left="709"/>
        <w:rPr>
          <w:rFonts w:asciiTheme="majorBidi" w:hAnsiTheme="majorBidi" w:cstheme="majorBidi"/>
          <w:sz w:val="24"/>
        </w:rPr>
      </w:pPr>
      <w:r w:rsidRPr="00401AD6">
        <w:rPr>
          <w:rFonts w:asciiTheme="majorBidi" w:hAnsiTheme="majorBidi" w:cstheme="majorBidi"/>
          <w:sz w:val="24"/>
        </w:rPr>
        <w:t>“</w:t>
      </w:r>
      <w:r w:rsidRPr="00401AD6">
        <w:rPr>
          <w:rFonts w:asciiTheme="majorBidi" w:hAnsiTheme="majorBidi" w:cstheme="majorBidi"/>
          <w:i/>
          <w:sz w:val="24"/>
        </w:rPr>
        <w:t xml:space="preserve">Sesungguhnya mereka yang beriman dan beramal saleh, tentulah Kami tidak akan menyia-nyiakan pahala orang-orang yang mengerjakan amalan (nya) dengan yang baik” </w:t>
      </w:r>
      <w:r w:rsidRPr="00401AD6">
        <w:rPr>
          <w:rFonts w:asciiTheme="majorBidi" w:hAnsiTheme="majorBidi" w:cstheme="majorBidi"/>
          <w:sz w:val="24"/>
        </w:rPr>
        <w:t>(QS. Al Kahfi:30)</w:t>
      </w:r>
    </w:p>
    <w:p w:rsidR="005955FC" w:rsidRPr="00056864" w:rsidRDefault="008D3C06" w:rsidP="000C5C9C">
      <w:pPr>
        <w:spacing w:line="240" w:lineRule="auto"/>
        <w:jc w:val="right"/>
        <w:rPr>
          <w:rFonts w:ascii="Traditional Arabic" w:hAnsi="Traditional Arabic" w:cs="Traditional Arabic"/>
          <w:sz w:val="24"/>
        </w:rPr>
      </w:pPr>
      <w:r>
        <w:tab/>
      </w:r>
      <w:r w:rsidRPr="00056864">
        <w:rPr>
          <w:rFonts w:ascii="Traditional Arabic" w:hAnsi="Traditional Arabic" w:cs="Traditional Arabic"/>
          <w:sz w:val="30"/>
          <w:szCs w:val="36"/>
          <w:rtl/>
        </w:rPr>
        <w:t>وَلِكُلٍّ دَرَجَاتٌ مِّمَّا عَمِلُوْا وَلِيُوَفِّيَهُمْ أَعْمَالَهُمْ وَهُمْ لاَ يُظْلَمُوْنَ (١٩)</w:t>
      </w:r>
    </w:p>
    <w:p w:rsidR="005955FC" w:rsidRPr="00401AD6" w:rsidRDefault="005955FC" w:rsidP="000C5C9C">
      <w:pPr>
        <w:spacing w:line="240" w:lineRule="auto"/>
        <w:ind w:left="709"/>
        <w:rPr>
          <w:rFonts w:asciiTheme="majorBidi" w:hAnsiTheme="majorBidi" w:cstheme="majorBidi"/>
          <w:sz w:val="24"/>
        </w:rPr>
      </w:pPr>
      <w:r w:rsidRPr="00401AD6">
        <w:rPr>
          <w:rFonts w:asciiTheme="majorBidi" w:hAnsiTheme="majorBidi" w:cstheme="majorBidi"/>
          <w:sz w:val="24"/>
        </w:rPr>
        <w:t>“</w:t>
      </w:r>
      <w:r w:rsidRPr="00401AD6">
        <w:rPr>
          <w:rFonts w:asciiTheme="majorBidi" w:hAnsiTheme="majorBidi" w:cstheme="majorBidi"/>
          <w:i/>
          <w:sz w:val="24"/>
        </w:rPr>
        <w:t xml:space="preserve">Dan bagi masing-masing mereka derajat menurut apa yang telah mereka kerjakan dan agar Allah mencukupkan bagi mereka (balasan) pekerjaan-pekerjaan mereka sedang mereka tiada dirugikan” </w:t>
      </w:r>
      <w:r w:rsidRPr="00401AD6">
        <w:rPr>
          <w:rFonts w:asciiTheme="majorBidi" w:hAnsiTheme="majorBidi" w:cstheme="majorBidi"/>
          <w:sz w:val="24"/>
        </w:rPr>
        <w:t>(QS. Al Ahqaf:19)</w:t>
      </w:r>
    </w:p>
    <w:p w:rsidR="005955FC" w:rsidRPr="00401AD6" w:rsidRDefault="005955FC" w:rsidP="00AC6DA2">
      <w:pPr>
        <w:spacing w:after="0" w:line="480" w:lineRule="auto"/>
        <w:ind w:firstLine="709"/>
        <w:jc w:val="both"/>
        <w:rPr>
          <w:rFonts w:asciiTheme="majorBidi" w:hAnsiTheme="majorBidi" w:cstheme="majorBidi"/>
          <w:sz w:val="24"/>
        </w:rPr>
      </w:pPr>
      <w:r w:rsidRPr="00401AD6">
        <w:rPr>
          <w:rFonts w:asciiTheme="majorBidi" w:hAnsiTheme="majorBidi" w:cstheme="majorBidi"/>
          <w:sz w:val="24"/>
        </w:rPr>
        <w:t>Islam menganggap kehidupan tidak berakhir di dunia melainkan dilanjutkan di akhirat. Akibatnya, segala sesuatu yang kita buat di dunia ini harus dipertanggung jawabkan kelak di akhirat. Ultimate goals dari seorang muslim bukanlah aktualisasi diri Maslow ataupun kebahagiaan Morris, tetapi mendapatkan keridhaan Allah SWT, sehingga dapat bertemu dengan-Nya di akhirat kelak. Filosofi seperti ini dipegang pula oleh Al-Ghazali yang berpendapat bahwa pencapaian ekonomi adalah sarana untuk mendapatkan hasil akhir, dan bukan hasil akhir yang diinginkan. Kekayaan adalah sarana untuk keberhasilan dalam kehidupan yang kekal, Jusmaliani (2011: 191)</w:t>
      </w:r>
      <w:r w:rsidR="00C076E2" w:rsidRPr="00401AD6">
        <w:rPr>
          <w:rFonts w:asciiTheme="majorBidi" w:hAnsiTheme="majorBidi" w:cstheme="majorBidi"/>
          <w:sz w:val="24"/>
        </w:rPr>
        <w:t>.</w:t>
      </w:r>
    </w:p>
    <w:p w:rsidR="00792D30" w:rsidRPr="00401AD6" w:rsidRDefault="000C5C9C" w:rsidP="008125E1">
      <w:pPr>
        <w:spacing w:after="0" w:line="480" w:lineRule="auto"/>
        <w:ind w:firstLine="709"/>
        <w:contextualSpacing/>
        <w:jc w:val="both"/>
        <w:rPr>
          <w:rFonts w:asciiTheme="majorBidi" w:hAnsiTheme="majorBidi" w:cstheme="majorBidi"/>
          <w:sz w:val="24"/>
          <w:lang w:val="en-US"/>
        </w:rPr>
      </w:pPr>
      <w:r w:rsidRPr="00401AD6">
        <w:rPr>
          <w:rFonts w:asciiTheme="majorBidi" w:hAnsiTheme="majorBidi" w:cstheme="majorBidi"/>
          <w:sz w:val="24"/>
        </w:rPr>
        <w:t xml:space="preserve">Nurdiana (2008: </w:t>
      </w:r>
      <w:r w:rsidR="005955FC" w:rsidRPr="00401AD6">
        <w:rPr>
          <w:rFonts w:asciiTheme="majorBidi" w:hAnsiTheme="majorBidi" w:cstheme="majorBidi"/>
          <w:sz w:val="24"/>
        </w:rPr>
        <w:t>191)  menjelaskan bahwa Dalam pandangan islam, kebutuhan manusia bukan hanya lima faktor sebagaimana teori Maslow, tetapi ada kebutuhan spiritual yang tidak dapat ditinggalkan, yaitu kebutuhan untuk ibadah ritual dan ibadah sosial. Seseorang bekerja karena motivasi agar dapat beribadah ritual secara sempurna, bahkan melaksanakan rukun islam yang kelima, yaitu haji.</w:t>
      </w:r>
    </w:p>
    <w:p w:rsidR="007C1B6B" w:rsidRPr="00401AD6" w:rsidRDefault="007C1B6B" w:rsidP="008125E1">
      <w:pPr>
        <w:spacing w:after="0" w:line="480" w:lineRule="auto"/>
        <w:ind w:firstLine="709"/>
        <w:contextualSpacing/>
        <w:jc w:val="both"/>
        <w:rPr>
          <w:rFonts w:asciiTheme="majorBidi" w:hAnsiTheme="majorBidi" w:cstheme="majorBidi"/>
          <w:sz w:val="24"/>
          <w:lang w:val="en-US"/>
        </w:rPr>
      </w:pPr>
    </w:p>
    <w:p w:rsidR="007C1B6B" w:rsidRPr="0048722F" w:rsidRDefault="007C1B6B" w:rsidP="0048722F">
      <w:pPr>
        <w:spacing w:after="0" w:line="480" w:lineRule="auto"/>
        <w:contextualSpacing/>
        <w:jc w:val="both"/>
        <w:rPr>
          <w:rFonts w:asciiTheme="majorBidi" w:hAnsiTheme="majorBidi" w:cstheme="majorBidi"/>
          <w:sz w:val="24"/>
        </w:rPr>
      </w:pP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lastRenderedPageBreak/>
        <w:t xml:space="preserve">Dalam hadist yang diriwayakan oleh Bukhori yang berbunyi: </w:t>
      </w:r>
    </w:p>
    <w:p w:rsidR="005955FC" w:rsidRPr="00056864" w:rsidRDefault="005955FC" w:rsidP="000C5C9C">
      <w:pPr>
        <w:spacing w:after="0" w:line="240" w:lineRule="auto"/>
        <w:contextualSpacing/>
        <w:jc w:val="right"/>
        <w:rPr>
          <w:rFonts w:ascii="Traditional Arabic" w:hAnsi="Traditional Arabic" w:cs="Traditional Arabic"/>
          <w:sz w:val="36"/>
          <w:szCs w:val="36"/>
        </w:rPr>
      </w:pPr>
      <w:r w:rsidRPr="00056864">
        <w:rPr>
          <w:rFonts w:ascii="Traditional Arabic" w:hAnsi="Traditional Arabic" w:cs="Traditional Arabic"/>
          <w:sz w:val="36"/>
          <w:szCs w:val="36"/>
          <w:rtl/>
        </w:rPr>
        <w:t>حَدَّثَنَا عَبْدُ الْعَزِيْزِ بْنُ عَبْدِ اللهِ حَدَّثَنَا إِبْرَاهِيْمُ بْنُ سَعْدٍ عَنْ الزُّهْرِيِّ عَنْ سَعِيْدِ بْنِ الْمُسَيَّبِ عَنْ أَبِيْ هُرَيْرَةَ رَضِيَ اللهُ عَنْهُ قَالَ سُئِلَ النَّبِيُّ صَلَّ اللهُ عَلَيْهِ وَسَلَّمَ أَيُّ الْأَعْمَألِ أَفْضَلُ قَالَ إِيْمَانٌ بِاللهِ وَرَسُوْلِهِ قِيْلَ ثُمَّ مَاذَا قَالَ جِهَادٌ فِيْ سَبِيْلِ اللهِ قِيْلَ ثُمَّ مَاذَا قَالَ حَجٌّ مَبْرُوْرٌ</w:t>
      </w:r>
    </w:p>
    <w:p w:rsidR="00792D30" w:rsidRPr="00401AD6" w:rsidRDefault="00792D30" w:rsidP="000C5C9C">
      <w:pPr>
        <w:spacing w:after="0" w:line="240" w:lineRule="auto"/>
        <w:ind w:left="709"/>
        <w:contextualSpacing/>
        <w:jc w:val="both"/>
        <w:rPr>
          <w:rFonts w:asciiTheme="majorBidi" w:hAnsiTheme="majorBidi" w:cstheme="majorBidi"/>
          <w:i/>
          <w:iCs/>
          <w:sz w:val="24"/>
        </w:rPr>
      </w:pPr>
    </w:p>
    <w:p w:rsidR="005955FC" w:rsidRPr="00401AD6" w:rsidRDefault="005955FC" w:rsidP="000C5C9C">
      <w:pPr>
        <w:spacing w:after="0" w:line="240" w:lineRule="auto"/>
        <w:ind w:left="709"/>
        <w:contextualSpacing/>
        <w:jc w:val="both"/>
        <w:rPr>
          <w:rFonts w:asciiTheme="majorBidi" w:hAnsiTheme="majorBidi" w:cstheme="majorBidi"/>
          <w:sz w:val="24"/>
        </w:rPr>
      </w:pPr>
      <w:r w:rsidRPr="00401AD6">
        <w:rPr>
          <w:rFonts w:asciiTheme="majorBidi" w:hAnsiTheme="majorBidi" w:cstheme="majorBidi"/>
          <w:i/>
          <w:iCs/>
          <w:sz w:val="24"/>
        </w:rPr>
        <w:t>Nabi SAW ditanya:”Apa amal yang paling mulia ?” Ia menjawab:”Iman pada Allah dan Rasul-Nya.” “Kemudian apa lagi?” Ia menjawab:”Jihad fi sabilillah.” Kemudian ditanya lagi:”Kemudian apa ?” Ia menjawab:”Haji yang mabrur.”</w:t>
      </w:r>
      <w:r w:rsidRPr="00401AD6">
        <w:rPr>
          <w:rFonts w:asciiTheme="majorBidi" w:hAnsiTheme="majorBidi" w:cstheme="majorBidi"/>
          <w:sz w:val="24"/>
        </w:rPr>
        <w:t xml:space="preserve"> (HR. Bukhori)</w:t>
      </w:r>
    </w:p>
    <w:p w:rsidR="000C5C9C" w:rsidRPr="00401AD6" w:rsidRDefault="000C5C9C" w:rsidP="000C5C9C">
      <w:pPr>
        <w:spacing w:after="0" w:line="240" w:lineRule="auto"/>
        <w:ind w:left="709"/>
        <w:contextualSpacing/>
        <w:jc w:val="both"/>
        <w:rPr>
          <w:rFonts w:asciiTheme="majorBidi" w:hAnsiTheme="majorBidi" w:cstheme="majorBidi"/>
          <w:sz w:val="24"/>
        </w:rPr>
      </w:pP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Selain motivasi pencapaian kesempurnaan ibadah ritual, seseorang bekerja karena termotivasi agar dapat melaksanakan ibadah sosial, yaitu zakat, infak, sedekah, hibah, dan juga wakaf. Yang semula seseorang menjadi </w:t>
      </w:r>
      <w:r w:rsidRPr="00401AD6">
        <w:rPr>
          <w:rFonts w:asciiTheme="majorBidi" w:hAnsiTheme="majorBidi" w:cstheme="majorBidi"/>
          <w:i/>
          <w:iCs/>
          <w:sz w:val="24"/>
        </w:rPr>
        <w:t>yadu al-sufla</w:t>
      </w:r>
      <w:r w:rsidRPr="00401AD6">
        <w:rPr>
          <w:rFonts w:asciiTheme="majorBidi" w:hAnsiTheme="majorBidi" w:cstheme="majorBidi"/>
          <w:sz w:val="24"/>
        </w:rPr>
        <w:t xml:space="preserve"> yakni tangan dibawah termotivasi untuk lebih produktif agar dapat menjadi </w:t>
      </w:r>
      <w:r w:rsidRPr="00401AD6">
        <w:rPr>
          <w:rFonts w:asciiTheme="majorBidi" w:hAnsiTheme="majorBidi" w:cstheme="majorBidi"/>
          <w:i/>
          <w:iCs/>
          <w:sz w:val="24"/>
        </w:rPr>
        <w:t>yadu al-ulya</w:t>
      </w:r>
      <w:r w:rsidRPr="00401AD6">
        <w:rPr>
          <w:rFonts w:asciiTheme="majorBidi" w:hAnsiTheme="majorBidi" w:cstheme="majorBidi"/>
          <w:sz w:val="24"/>
        </w:rPr>
        <w:t xml:space="preserve"> yakni tangan diatas, yang semula menjadi </w:t>
      </w:r>
      <w:r w:rsidRPr="00401AD6">
        <w:rPr>
          <w:rFonts w:asciiTheme="majorBidi" w:hAnsiTheme="majorBidi" w:cstheme="majorBidi"/>
          <w:i/>
          <w:iCs/>
          <w:sz w:val="24"/>
        </w:rPr>
        <w:t>mustahiq</w:t>
      </w:r>
      <w:r w:rsidRPr="00401AD6">
        <w:rPr>
          <w:rFonts w:asciiTheme="majorBidi" w:hAnsiTheme="majorBidi" w:cstheme="majorBidi"/>
          <w:sz w:val="24"/>
        </w:rPr>
        <w:t xml:space="preserve"> termotivasiagar menjadi </w:t>
      </w:r>
      <w:r w:rsidRPr="00401AD6">
        <w:rPr>
          <w:rFonts w:asciiTheme="majorBidi" w:hAnsiTheme="majorBidi" w:cstheme="majorBidi"/>
          <w:i/>
          <w:iCs/>
          <w:sz w:val="24"/>
        </w:rPr>
        <w:t>muzakki</w:t>
      </w:r>
      <w:r w:rsidRPr="00401AD6">
        <w:rPr>
          <w:rFonts w:asciiTheme="majorBidi" w:hAnsiTheme="majorBidi" w:cstheme="majorBidi"/>
          <w:sz w:val="24"/>
        </w:rPr>
        <w:t>. Seseorang yang bekerja hanya mencukupi untuk dirinya sendiri, ia akan termotivasi agar dapat mencukupiuntuk istri, anak dan keluarga,serta dapat mengangkat karyawan dan menggajinya. Karena memberi nafkah kepada mereka akan dihitung sebagai pahala, sekalipun itu merupakan kewajiban, Nurdiana (2012:</w:t>
      </w:r>
      <w:r w:rsidR="007C1B6B" w:rsidRPr="00401AD6">
        <w:rPr>
          <w:rFonts w:asciiTheme="majorBidi" w:hAnsiTheme="majorBidi" w:cstheme="majorBidi"/>
          <w:sz w:val="24"/>
          <w:lang w:val="en-US"/>
        </w:rPr>
        <w:t xml:space="preserve"> </w:t>
      </w:r>
      <w:r w:rsidRPr="00401AD6">
        <w:rPr>
          <w:rFonts w:asciiTheme="majorBidi" w:hAnsiTheme="majorBidi" w:cstheme="majorBidi"/>
          <w:sz w:val="24"/>
        </w:rPr>
        <w:t>191-193).</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Dalam hadist yang diriwayakan oleh Bukhori yang berbunyi: </w:t>
      </w:r>
    </w:p>
    <w:p w:rsidR="005955FC" w:rsidRPr="00056864" w:rsidRDefault="005955FC" w:rsidP="000C5C9C">
      <w:pPr>
        <w:spacing w:after="0" w:line="240" w:lineRule="auto"/>
        <w:contextualSpacing/>
        <w:jc w:val="right"/>
        <w:rPr>
          <w:rFonts w:ascii="Traditional Arabic" w:hAnsi="Traditional Arabic" w:cs="Traditional Arabic"/>
          <w:sz w:val="36"/>
          <w:szCs w:val="36"/>
        </w:rPr>
      </w:pPr>
      <w:r w:rsidRPr="00056864">
        <w:rPr>
          <w:rFonts w:ascii="Traditional Arabic" w:hAnsi="Traditional Arabic" w:cs="Traditional Arabic"/>
          <w:sz w:val="36"/>
          <w:szCs w:val="36"/>
          <w:rtl/>
        </w:rPr>
        <w:t>حَدَّثَنَا مُسْلِمٌ حَدَّثَنَا شُعْبَةُ عَنْ عَدِيٍّ عَنْ عَبْدِ اللهِ بْنِ يَزِيْدَ سَمِعَ أَبَا مَسْعُوْدٍ الْبَدْرِيَّ عَنْ النَّبِيِّ صَلّى اللهُ عَلَيْهِ وَسَلَّمَ قَالَ نَفَقَةُ الرَّجُلِ عَلَى أَهْلِهِ صَدَقَةٌ</w:t>
      </w:r>
    </w:p>
    <w:p w:rsidR="00792D30" w:rsidRPr="00401AD6" w:rsidRDefault="00792D30" w:rsidP="000C5C9C">
      <w:pPr>
        <w:spacing w:after="0" w:line="240" w:lineRule="auto"/>
        <w:ind w:left="709"/>
        <w:contextualSpacing/>
        <w:jc w:val="both"/>
        <w:rPr>
          <w:rFonts w:asciiTheme="majorBidi" w:hAnsiTheme="majorBidi" w:cstheme="majorBidi"/>
          <w:i/>
          <w:iCs/>
          <w:sz w:val="24"/>
        </w:rPr>
      </w:pPr>
    </w:p>
    <w:p w:rsidR="005955FC" w:rsidRPr="00401AD6" w:rsidRDefault="005955FC" w:rsidP="000C5C9C">
      <w:pPr>
        <w:spacing w:after="0" w:line="240" w:lineRule="auto"/>
        <w:ind w:left="709"/>
        <w:contextualSpacing/>
        <w:jc w:val="both"/>
        <w:rPr>
          <w:rFonts w:asciiTheme="majorBidi" w:hAnsiTheme="majorBidi" w:cstheme="majorBidi"/>
          <w:sz w:val="24"/>
        </w:rPr>
      </w:pPr>
      <w:r w:rsidRPr="00401AD6">
        <w:rPr>
          <w:rFonts w:asciiTheme="majorBidi" w:hAnsiTheme="majorBidi" w:cstheme="majorBidi"/>
          <w:i/>
          <w:iCs/>
          <w:sz w:val="24"/>
        </w:rPr>
        <w:t>Nabi SAW bersabda : “Nafkahnya seseorang kepada keluarganya adalah sedekah”.</w:t>
      </w:r>
      <w:r w:rsidRPr="00401AD6">
        <w:rPr>
          <w:rFonts w:asciiTheme="majorBidi" w:hAnsiTheme="majorBidi" w:cstheme="majorBidi"/>
          <w:sz w:val="24"/>
        </w:rPr>
        <w:t>(HR. Bukhori)</w:t>
      </w:r>
    </w:p>
    <w:p w:rsidR="000C5C9C" w:rsidRPr="00401AD6" w:rsidRDefault="000C5C9C" w:rsidP="000C5C9C">
      <w:pPr>
        <w:spacing w:after="0" w:line="240" w:lineRule="auto"/>
        <w:ind w:left="709"/>
        <w:contextualSpacing/>
        <w:jc w:val="both"/>
        <w:rPr>
          <w:rFonts w:asciiTheme="majorBidi" w:hAnsiTheme="majorBidi" w:cstheme="majorBidi"/>
          <w:sz w:val="24"/>
        </w:rPr>
      </w:pPr>
    </w:p>
    <w:p w:rsidR="005955FC" w:rsidRPr="00401AD6" w:rsidRDefault="005955FC"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lastRenderedPageBreak/>
        <w:t>Jusmaliani (2011:</w:t>
      </w:r>
      <w:r w:rsidR="007C1B6B" w:rsidRPr="00401AD6">
        <w:rPr>
          <w:rFonts w:asciiTheme="majorBidi" w:hAnsiTheme="majorBidi" w:cstheme="majorBidi"/>
          <w:sz w:val="24"/>
        </w:rPr>
        <w:t xml:space="preserve"> </w:t>
      </w:r>
      <w:r w:rsidRPr="00401AD6">
        <w:rPr>
          <w:rFonts w:asciiTheme="majorBidi" w:hAnsiTheme="majorBidi" w:cstheme="majorBidi"/>
          <w:sz w:val="24"/>
        </w:rPr>
        <w:t xml:space="preserve">192) menjelaskan bahwa Allah SWT dalam menciptakan manusia mengangrahkan lima naluri dasar yang merupakan kebutuhan primernya, yaitu agama, nyawa, akal, keturunan dan harta. Oleh karena itu, segaa sesuatu yang mencakup pemeliharaaan kelima dasar tersebut adalah maslahat, sedangkan setiap apa yang mengabaikan kelima dasar tersebut atau sebagainya adalah </w:t>
      </w:r>
      <w:r w:rsidRPr="00401AD6">
        <w:rPr>
          <w:rFonts w:asciiTheme="majorBidi" w:hAnsiTheme="majorBidi" w:cstheme="majorBidi"/>
          <w:i/>
          <w:sz w:val="24"/>
        </w:rPr>
        <w:t>mafsadah</w:t>
      </w:r>
      <w:r w:rsidRPr="00401AD6">
        <w:rPr>
          <w:rFonts w:asciiTheme="majorBidi" w:hAnsiTheme="majorBidi" w:cstheme="majorBidi"/>
          <w:sz w:val="24"/>
        </w:rPr>
        <w:t>. Berangkat dari penjelasan ini, maka terdapat lima kebutuhan dasar:</w:t>
      </w:r>
    </w:p>
    <w:p w:rsidR="005955FC" w:rsidRPr="00401AD6" w:rsidRDefault="005955FC" w:rsidP="007C1B6B">
      <w:pPr>
        <w:pStyle w:val="ListParagraph"/>
        <w:numPr>
          <w:ilvl w:val="0"/>
          <w:numId w:val="3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Agama (</w:t>
      </w:r>
      <w:r w:rsidRPr="00401AD6">
        <w:rPr>
          <w:rFonts w:asciiTheme="majorBidi" w:hAnsiTheme="majorBidi" w:cstheme="majorBidi"/>
          <w:i/>
          <w:iCs/>
          <w:sz w:val="24"/>
        </w:rPr>
        <w:t>al-Din</w:t>
      </w:r>
      <w:r w:rsidRPr="00401AD6">
        <w:rPr>
          <w:rFonts w:asciiTheme="majorBidi" w:hAnsiTheme="majorBidi" w:cstheme="majorBidi"/>
          <w:sz w:val="24"/>
        </w:rPr>
        <w:t>). Kebutuhan terhadap Tuhan selalu ada pada diri setiap manusia, apakah disadarinya atau tidak.</w:t>
      </w:r>
    </w:p>
    <w:p w:rsidR="005955FC" w:rsidRPr="00401AD6" w:rsidRDefault="005955FC" w:rsidP="007C1B6B">
      <w:pPr>
        <w:pStyle w:val="ListParagraph"/>
        <w:numPr>
          <w:ilvl w:val="0"/>
          <w:numId w:val="3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Kehidupan (</w:t>
      </w:r>
      <w:r w:rsidRPr="00401AD6">
        <w:rPr>
          <w:rFonts w:asciiTheme="majorBidi" w:hAnsiTheme="majorBidi" w:cstheme="majorBidi"/>
          <w:i/>
          <w:iCs/>
          <w:sz w:val="24"/>
        </w:rPr>
        <w:t>an-Nafs</w:t>
      </w:r>
      <w:r w:rsidRPr="00401AD6">
        <w:rPr>
          <w:rFonts w:asciiTheme="majorBidi" w:hAnsiTheme="majorBidi" w:cstheme="majorBidi"/>
          <w:sz w:val="24"/>
        </w:rPr>
        <w:t>). Kebutuhan untuk kehidupan ini adalah yang diperlukan oleh jasad, misalnya makanan untuk menjaga kesehatan, rumah untuk menjaga keselamatan, pakaian untuk menutupi aurat. Semua inii memerlukan pendapatan dan kekayaan dan oleh karena itu bekerja untuk mendapatkan penghasilan sangat dianjurkan.</w:t>
      </w:r>
    </w:p>
    <w:p w:rsidR="005955FC" w:rsidRPr="00401AD6" w:rsidRDefault="005955FC" w:rsidP="007C1B6B">
      <w:pPr>
        <w:pStyle w:val="ListParagraph"/>
        <w:numPr>
          <w:ilvl w:val="0"/>
          <w:numId w:val="3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Akal/Intelektualitas (</w:t>
      </w:r>
      <w:r w:rsidRPr="00401AD6">
        <w:rPr>
          <w:rFonts w:asciiTheme="majorBidi" w:hAnsiTheme="majorBidi" w:cstheme="majorBidi"/>
          <w:i/>
          <w:iCs/>
          <w:sz w:val="24"/>
        </w:rPr>
        <w:t>al-Aql</w:t>
      </w:r>
      <w:r w:rsidRPr="00401AD6">
        <w:rPr>
          <w:rFonts w:asciiTheme="majorBidi" w:hAnsiTheme="majorBidi" w:cstheme="majorBidi"/>
          <w:sz w:val="24"/>
        </w:rPr>
        <w:t>). Hal ini dapat ditafsirkan dengan selalu belajar, mengasah kecerdasan diri.</w:t>
      </w:r>
    </w:p>
    <w:p w:rsidR="005955FC" w:rsidRPr="00401AD6" w:rsidRDefault="005955FC" w:rsidP="007C1B6B">
      <w:pPr>
        <w:pStyle w:val="ListParagraph"/>
        <w:numPr>
          <w:ilvl w:val="0"/>
          <w:numId w:val="3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Keturunan/Posterity (</w:t>
      </w:r>
      <w:r w:rsidRPr="00401AD6">
        <w:rPr>
          <w:rFonts w:asciiTheme="majorBidi" w:hAnsiTheme="majorBidi" w:cstheme="majorBidi"/>
          <w:i/>
          <w:iCs/>
          <w:sz w:val="24"/>
        </w:rPr>
        <w:t>al-Nasl</w:t>
      </w:r>
      <w:r w:rsidRPr="00401AD6">
        <w:rPr>
          <w:rFonts w:asciiTheme="majorBidi" w:hAnsiTheme="majorBidi" w:cstheme="majorBidi"/>
          <w:sz w:val="24"/>
        </w:rPr>
        <w:t>). Manusia secara naluri membutuhkan keturunan yang merupakan suatu kebanggaan, kebahagiaan dan kepuasan tersendiri, dipercaya Allah untuk membesarkan amanah yang dititipkan-Nya.</w:t>
      </w:r>
    </w:p>
    <w:p w:rsidR="005955FC" w:rsidRPr="00401AD6" w:rsidRDefault="005955FC" w:rsidP="007C1B6B">
      <w:pPr>
        <w:pStyle w:val="ListParagraph"/>
        <w:numPr>
          <w:ilvl w:val="0"/>
          <w:numId w:val="38"/>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Harta/Property (</w:t>
      </w:r>
      <w:r w:rsidRPr="00401AD6">
        <w:rPr>
          <w:rFonts w:asciiTheme="majorBidi" w:hAnsiTheme="majorBidi" w:cstheme="majorBidi"/>
          <w:i/>
          <w:iCs/>
          <w:sz w:val="24"/>
        </w:rPr>
        <w:t>al-Mal</w:t>
      </w:r>
      <w:r w:rsidRPr="00401AD6">
        <w:rPr>
          <w:rFonts w:asciiTheme="majorBidi" w:hAnsiTheme="majorBidi" w:cstheme="majorBidi"/>
          <w:sz w:val="24"/>
        </w:rPr>
        <w:t>).</w:t>
      </w:r>
    </w:p>
    <w:p w:rsidR="005955FC" w:rsidRPr="00401AD6" w:rsidRDefault="005955FC"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Jika kelima kebutuhan ini terpenuhi, maka dapat dipastikan individu akan menikmati ketenangan batin, ketenangan hati, lapang dada, optimis, nikmat </w:t>
      </w:r>
      <w:r w:rsidRPr="00401AD6">
        <w:rPr>
          <w:rFonts w:asciiTheme="majorBidi" w:hAnsiTheme="majorBidi" w:cstheme="majorBidi"/>
          <w:sz w:val="24"/>
        </w:rPr>
        <w:lastRenderedPageBreak/>
        <w:t>ridha’, dan keamanan serta semangat cinta dan kesucian. Tidak diragukan lagi bahwa kondisi kejiwaan semacam ini akan memiliki pengaruh terhadap produktivitas pekerjaannya. Manusia yang terlantar, gelisah tidak tenang, putus asa, dengki atau pembenci manusia dan kehidupan, jarang bisa melakukan pekerjaannya dengan baik. Ia tidak bisa meghasilkan sesuatu yang bisa diterima dan disenangi.</w:t>
      </w:r>
    </w:p>
    <w:p w:rsidR="008D3C06" w:rsidRPr="00056864" w:rsidRDefault="008D3C06" w:rsidP="008D3C06">
      <w:pPr>
        <w:pStyle w:val="ListParagraph"/>
        <w:bidi/>
        <w:ind w:left="-46"/>
        <w:jc w:val="both"/>
        <w:rPr>
          <w:rFonts w:ascii="Traditional Arabic" w:hAnsi="Traditional Arabic" w:cs="Traditional Arabic"/>
          <w:sz w:val="36"/>
          <w:szCs w:val="36"/>
          <w:rtl/>
        </w:rPr>
      </w:pPr>
      <w:r w:rsidRPr="00056864">
        <w:rPr>
          <w:rFonts w:ascii="Traditional Arabic" w:hAnsi="Traditional Arabic" w:cs="Traditional Arabic"/>
          <w:sz w:val="36"/>
          <w:szCs w:val="36"/>
          <w:rtl/>
        </w:rPr>
        <w:t>فَاسْتَجَابَ لَهُمْ رَبُّهُمْ أَنِّيْ لاَ أُضِيْعُ عَمَلَ عَامِلٍ مِّنْكُمْ مِّنْ ذَكَرٍ أَوْ أُنْثَى بَعْضُكُمْ مِّنْ بَعْضٍ</w:t>
      </w:r>
      <w:r w:rsidRPr="00056864">
        <w:rPr>
          <w:rFonts w:ascii="Traditional Arabic" w:hAnsi="Traditional Arabic" w:cs="Traditional Arabic"/>
          <w:b/>
          <w:bCs/>
          <w:sz w:val="36"/>
          <w:szCs w:val="36"/>
          <w:vertAlign w:val="superscript"/>
          <w:rtl/>
        </w:rPr>
        <w:t>ج</w:t>
      </w:r>
      <w:r w:rsidRPr="00056864">
        <w:rPr>
          <w:rFonts w:ascii="Traditional Arabic" w:hAnsi="Traditional Arabic" w:cs="Traditional Arabic"/>
          <w:sz w:val="36"/>
          <w:szCs w:val="36"/>
          <w:rtl/>
        </w:rPr>
        <w:t xml:space="preserve"> فَالَّذِيْنَ هَاجَرُوْا وَأُخْرِجُوْا مِنْ دِيَارِهِمْ وَأُوذُوْا فِيْ سَبِيْلِيْ وَقَاتَلُوْا وَقُتِلُوْا لَأُكَفِّرَنَّ عَنْهُمْ سَيِّئَاتِهِمْ وَلَأُدْخِلَنَّهُمْ جَنَّاتٍ تَجْرِيْ مِنْ تَحْتِهَا الأَنْهَأرُ</w:t>
      </w:r>
      <w:r w:rsidRPr="00056864">
        <w:rPr>
          <w:rFonts w:ascii="Traditional Arabic" w:hAnsi="Traditional Arabic" w:cs="Traditional Arabic"/>
          <w:b/>
          <w:bCs/>
          <w:sz w:val="36"/>
          <w:szCs w:val="36"/>
          <w:vertAlign w:val="superscript"/>
          <w:rtl/>
        </w:rPr>
        <w:t xml:space="preserve">ج </w:t>
      </w:r>
      <w:r w:rsidRPr="00056864">
        <w:rPr>
          <w:rFonts w:ascii="Traditional Arabic" w:hAnsi="Traditional Arabic" w:cs="Traditional Arabic"/>
          <w:sz w:val="36"/>
          <w:szCs w:val="36"/>
          <w:rtl/>
        </w:rPr>
        <w:t xml:space="preserve"> ثَوَأباً مِّنْ عِنْدِ اللهِ</w:t>
      </w:r>
      <w:r w:rsidRPr="00056864">
        <w:rPr>
          <w:rFonts w:ascii="Traditional Arabic" w:hAnsi="Traditional Arabic" w:cs="Traditional Arabic"/>
          <w:b/>
          <w:bCs/>
          <w:sz w:val="36"/>
          <w:szCs w:val="36"/>
          <w:vertAlign w:val="superscript"/>
          <w:rtl/>
        </w:rPr>
        <w:t>قلى</w:t>
      </w:r>
      <w:r w:rsidRPr="00056864">
        <w:rPr>
          <w:rFonts w:ascii="Traditional Arabic" w:hAnsi="Traditional Arabic" w:cs="Traditional Arabic"/>
          <w:sz w:val="36"/>
          <w:szCs w:val="36"/>
          <w:rtl/>
        </w:rPr>
        <w:t xml:space="preserve"> وَاللهُ عِنْدَهُ حُسْنُ الثَّوَابِ (١٩٥)</w:t>
      </w:r>
    </w:p>
    <w:p w:rsidR="008D3C06" w:rsidRPr="00401AD6" w:rsidRDefault="008D3C06" w:rsidP="008D3C06">
      <w:pPr>
        <w:pStyle w:val="ListParagraph"/>
        <w:bidi/>
        <w:spacing w:line="240" w:lineRule="auto"/>
        <w:ind w:left="-46"/>
        <w:jc w:val="both"/>
        <w:rPr>
          <w:rFonts w:asciiTheme="majorBidi" w:hAnsiTheme="majorBidi" w:cstheme="majorBidi"/>
          <w:sz w:val="30"/>
          <w:szCs w:val="36"/>
          <w:lang w:val="id-ID"/>
        </w:rPr>
      </w:pPr>
    </w:p>
    <w:p w:rsidR="005955FC" w:rsidRPr="00401AD6" w:rsidRDefault="005955FC" w:rsidP="00B84AC2">
      <w:pPr>
        <w:spacing w:line="240" w:lineRule="auto"/>
        <w:ind w:left="709" w:firstLine="11"/>
        <w:jc w:val="both"/>
        <w:rPr>
          <w:rFonts w:asciiTheme="majorBidi" w:hAnsiTheme="majorBidi" w:cstheme="majorBidi"/>
          <w:sz w:val="24"/>
        </w:rPr>
      </w:pPr>
      <w:r w:rsidRPr="00401AD6">
        <w:rPr>
          <w:rFonts w:asciiTheme="majorBidi" w:hAnsiTheme="majorBidi" w:cstheme="majorBidi"/>
          <w:i/>
          <w:sz w:val="24"/>
        </w:rPr>
        <w:t xml:space="preserve">“Maka tuhan mereka memperkenankan permohonannya (dengan berfirman),” sesugguhnya aku tidak menyia-nyiakan amal orang-orang yang beramal di antara kamu, baik laki-laki atau perempuan, karena sebagaian kamu adalah turunan adalah sebagaian yang lain. Maka orang-orang yang berhijrah, yang diusir dari kampung halamannya, yang disakiti pada jalan-Ku, yang berperang dan yang dibunuh, pastilah akan Ku-hapuskkan kesalahan-kesalahan mereka dan pastilah Aku masukkan mereka ke dalam surga yang mengalir sungai-sungai di bawahnya sebagai pahala di sisi Allah. Dan Allah pada sisi-Nya pahala yang baik.” </w:t>
      </w:r>
      <w:r w:rsidRPr="00401AD6">
        <w:rPr>
          <w:rFonts w:asciiTheme="majorBidi" w:hAnsiTheme="majorBidi" w:cstheme="majorBidi"/>
          <w:sz w:val="24"/>
        </w:rPr>
        <w:t xml:space="preserve">(QS. Ali-Imran: 195) </w:t>
      </w:r>
    </w:p>
    <w:p w:rsidR="005955FC" w:rsidRPr="00401AD6" w:rsidRDefault="005955FC"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 xml:space="preserve">Khususnya Islam, ketika berbicara soal motivasi kerja ini mendapat legitimasinya ketika hal ini dikaitkan dengan hubungan timbal balik antara usaha dengan hasilnya, antara amal dengan pahala. Allah sendiri telah berjanji bahwa Dia tidak akan menyia-nyiakan setiap pekerjaan manusia barang seberat biji </w:t>
      </w:r>
      <w:r w:rsidRPr="00401AD6">
        <w:rPr>
          <w:rFonts w:asciiTheme="majorBidi" w:hAnsiTheme="majorBidi" w:cstheme="majorBidi"/>
          <w:i/>
          <w:sz w:val="24"/>
        </w:rPr>
        <w:t>dzarrah</w:t>
      </w:r>
      <w:r w:rsidRPr="00401AD6">
        <w:rPr>
          <w:rFonts w:asciiTheme="majorBidi" w:hAnsiTheme="majorBidi" w:cstheme="majorBidi"/>
          <w:sz w:val="24"/>
        </w:rPr>
        <w:t xml:space="preserve"> (atom) pun. Semua amal manusia, sekecil apapun pasti akan mendapat pahalanya di sisi Allah SWT, Rivai dkk (2014: 619)</w:t>
      </w:r>
      <w:r w:rsidR="00C076E2" w:rsidRPr="00401AD6">
        <w:rPr>
          <w:rFonts w:asciiTheme="majorBidi" w:hAnsiTheme="majorBidi" w:cstheme="majorBidi"/>
          <w:sz w:val="24"/>
        </w:rPr>
        <w:t>.</w:t>
      </w:r>
    </w:p>
    <w:p w:rsidR="005955FC" w:rsidRPr="00401AD6" w:rsidRDefault="005955FC" w:rsidP="00AC6DA2">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lastRenderedPageBreak/>
        <w:t>Bagi Islam, satu-satunya keterbatasan mutlak yang diberikan Tuhan dalam kehidupan dunia adalah waktu, sehingga semua tuntutan untuk memenuhi segala kebutuhan harus dapat dilakukan dengan bijak dalam bingkai waktu. Pemberian motivasi bagi pekerja secara islalmi harus mampu menyeimbangkan pemenuhan semua kebutuhan ini. Di samping menerapkan berbagai konsep motivasi yang dianggap sesuai dengan kondisi karyawan dan kondisi perusahaan, imbalan yang mendekatkan diri karyawan pada kehidupan mendatang perlu pula menjadi bahan pertimbangan. Contoh yang telah banyak dijalankan adalah bonus berupa perjalanan haji yang biasanya dikaitkan dengan kinerja dan masa kerja, ataupun tata ruang yang memfasilitasi pemenuhan kebutuhan. Namun, yang paling penting adalah menyadarkan pekerja akan adanya inner-motivation tadi dan usaha manajemen semaksimal mungkin untuk memenuhi semua kebutuhan ini, Jusmaliani (2011: 193)</w:t>
      </w:r>
      <w:r w:rsidR="00C076E2" w:rsidRPr="00401AD6">
        <w:rPr>
          <w:rFonts w:asciiTheme="majorBidi" w:hAnsiTheme="majorBidi" w:cstheme="majorBidi"/>
          <w:sz w:val="24"/>
        </w:rPr>
        <w:t>.</w:t>
      </w: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2.2.3</w:t>
      </w:r>
      <w:r w:rsidRPr="00401AD6">
        <w:rPr>
          <w:rFonts w:asciiTheme="majorBidi" w:hAnsiTheme="majorBidi" w:cstheme="majorBidi"/>
          <w:b/>
          <w:bCs/>
          <w:sz w:val="24"/>
        </w:rPr>
        <w:tab/>
        <w:t>Kinerja Karyawan</w:t>
      </w:r>
    </w:p>
    <w:p w:rsidR="005955FC" w:rsidRPr="00401AD6" w:rsidRDefault="005955FC" w:rsidP="00AC6DA2">
      <w:pPr>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t>2.2.3.1</w:t>
      </w:r>
      <w:r w:rsidRPr="00401AD6">
        <w:rPr>
          <w:rFonts w:asciiTheme="majorBidi" w:hAnsiTheme="majorBidi" w:cstheme="majorBidi"/>
          <w:b/>
          <w:bCs/>
          <w:sz w:val="24"/>
        </w:rPr>
        <w:tab/>
        <w:t>Pengertian Kinerja Karawan</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 xml:space="preserve">Istilah kinerja berasal dari dari kata </w:t>
      </w:r>
      <w:r w:rsidRPr="00401AD6">
        <w:rPr>
          <w:rFonts w:asciiTheme="majorBidi" w:hAnsiTheme="majorBidi" w:cstheme="majorBidi"/>
          <w:i/>
          <w:iCs/>
          <w:sz w:val="24"/>
        </w:rPr>
        <w:t xml:space="preserve">Job Performance </w:t>
      </w:r>
      <w:r w:rsidRPr="00401AD6">
        <w:rPr>
          <w:rFonts w:asciiTheme="majorBidi" w:hAnsiTheme="majorBidi" w:cstheme="majorBidi"/>
          <w:sz w:val="24"/>
        </w:rPr>
        <w:t xml:space="preserve">atau </w:t>
      </w:r>
      <w:r w:rsidRPr="00401AD6">
        <w:rPr>
          <w:rFonts w:asciiTheme="majorBidi" w:hAnsiTheme="majorBidi" w:cstheme="majorBidi"/>
          <w:i/>
          <w:iCs/>
          <w:sz w:val="24"/>
        </w:rPr>
        <w:t>Actual Performance</w:t>
      </w:r>
      <w:r w:rsidRPr="00401AD6">
        <w:rPr>
          <w:rFonts w:asciiTheme="majorBidi" w:hAnsiTheme="majorBidi" w:cstheme="majorBidi"/>
          <w:sz w:val="24"/>
        </w:rPr>
        <w:t xml:space="preserve"> (prestasi kerja atau prestasi sesungguhnya yang dicapai oleh seseorang). Pengertian kinerja adalah hasil kerja secara kualitas dan kuantitas  yang dicapai oleh seseorang pegawai dalam melaksanakan tugasnya sesuai dengan tanggung jawab yang diberikan kepadanya, Mangkunegara (2005: 67).</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 xml:space="preserve">Menurut Mathis dan Jackson (2002: 78) kinerja pada dasarnya adalah apa yang dilakukan atau tidak dilakukan karyawan. Kinerja adalah hasil pelaksanaan suatu pekerjaan, baik bersifat fisik/material maupun non-fisik/non-material. Setiap </w:t>
      </w:r>
      <w:r w:rsidRPr="00401AD6">
        <w:rPr>
          <w:rFonts w:asciiTheme="majorBidi" w:hAnsiTheme="majorBidi" w:cstheme="majorBidi"/>
          <w:sz w:val="24"/>
        </w:rPr>
        <w:lastRenderedPageBreak/>
        <w:t>pekerja dalam melaksanakan tugas-tugasnya sebagaimana terdapat di dalam deskripsi pekerjaan/jabatan, perlu dinilai hasilnya setelah tenggang waktu tertentu,</w:t>
      </w:r>
      <w:r w:rsidR="008459AF" w:rsidRPr="00401AD6">
        <w:rPr>
          <w:rFonts w:asciiTheme="majorBidi" w:hAnsiTheme="majorBidi" w:cstheme="majorBidi"/>
          <w:sz w:val="24"/>
        </w:rPr>
        <w:t xml:space="preserve"> </w:t>
      </w:r>
      <w:r w:rsidRPr="00401AD6">
        <w:rPr>
          <w:rFonts w:asciiTheme="majorBidi" w:hAnsiTheme="majorBidi" w:cstheme="majorBidi"/>
          <w:sz w:val="24"/>
        </w:rPr>
        <w:t>Nawawi (2011: 234).</w:t>
      </w: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ab/>
        <w:t xml:space="preserve">Menurut Chung dan Megginson </w:t>
      </w:r>
      <w:r w:rsidRPr="00401AD6">
        <w:rPr>
          <w:rFonts w:asciiTheme="majorBidi" w:hAnsiTheme="majorBidi" w:cstheme="majorBidi"/>
          <w:i/>
          <w:iCs/>
          <w:sz w:val="24"/>
        </w:rPr>
        <w:t>dalam</w:t>
      </w:r>
      <w:r w:rsidRPr="00401AD6">
        <w:rPr>
          <w:rFonts w:asciiTheme="majorBidi" w:hAnsiTheme="majorBidi" w:cstheme="majorBidi"/>
          <w:sz w:val="24"/>
        </w:rPr>
        <w:t xml:space="preserve"> Sulistiyani dan Rosidah</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 xml:space="preserve">(2003: 223-224) Kinerja seseorang merupakan kombinasi dari kemampuan, usaha dan kesempatan yang dapat dinilai dari hasil kerjanya. Secara definitif kinerja merupakan catatan </w:t>
      </w:r>
      <w:r w:rsidRPr="00401AD6">
        <w:rPr>
          <w:rFonts w:asciiTheme="majorBidi" w:hAnsiTheme="majorBidi" w:cstheme="majorBidi"/>
          <w:i/>
          <w:iCs/>
          <w:sz w:val="24"/>
        </w:rPr>
        <w:t xml:space="preserve">outcome </w:t>
      </w:r>
      <w:r w:rsidRPr="00401AD6">
        <w:rPr>
          <w:rFonts w:asciiTheme="majorBidi" w:hAnsiTheme="majorBidi" w:cstheme="majorBidi"/>
          <w:sz w:val="24"/>
        </w:rPr>
        <w:t>yang dihasilkan dari fungsi  pegawai tertentu atau kegiatan yang dilakukan selama periode waktu tertentu. Sedang kinerja suatu jabatan secara keseluruhan sama dengan jumlah (rata-rata) dari kinerja fungsi pegawai atau kegiatan yang dilakukan.</w:t>
      </w:r>
    </w:p>
    <w:p w:rsidR="00EA595A" w:rsidRDefault="005955FC" w:rsidP="008125E1">
      <w:pPr>
        <w:spacing w:after="0" w:line="480" w:lineRule="auto"/>
        <w:contextualSpacing/>
        <w:jc w:val="both"/>
        <w:rPr>
          <w:rFonts w:asciiTheme="majorBidi" w:hAnsiTheme="majorBidi" w:cstheme="majorBidi"/>
          <w:sz w:val="24"/>
          <w:lang w:val="en-US"/>
        </w:rPr>
      </w:pPr>
      <w:r w:rsidRPr="00401AD6">
        <w:rPr>
          <w:rFonts w:asciiTheme="majorBidi" w:hAnsiTheme="majorBidi" w:cstheme="majorBidi"/>
          <w:sz w:val="24"/>
        </w:rPr>
        <w:tab/>
        <w:t>Pengertian kinerja menurut Moeheriono (2012:</w:t>
      </w:r>
      <w:r w:rsidR="008459AF" w:rsidRPr="00401AD6">
        <w:rPr>
          <w:rFonts w:asciiTheme="majorBidi" w:hAnsiTheme="majorBidi" w:cstheme="majorBidi"/>
          <w:sz w:val="24"/>
        </w:rPr>
        <w:t xml:space="preserve"> </w:t>
      </w:r>
      <w:r w:rsidRPr="00401AD6">
        <w:rPr>
          <w:rFonts w:asciiTheme="majorBidi" w:hAnsiTheme="majorBidi" w:cstheme="majorBidi"/>
          <w:sz w:val="24"/>
        </w:rPr>
        <w:t xml:space="preserve">95), yaitu “Kinerja atau </w:t>
      </w:r>
      <w:r w:rsidRPr="00401AD6">
        <w:rPr>
          <w:rFonts w:asciiTheme="majorBidi" w:hAnsiTheme="majorBidi" w:cstheme="majorBidi"/>
          <w:i/>
          <w:sz w:val="24"/>
        </w:rPr>
        <w:t>performance</w:t>
      </w:r>
      <w:r w:rsidRPr="00401AD6">
        <w:rPr>
          <w:rFonts w:asciiTheme="majorBidi" w:hAnsiTheme="majorBidi" w:cstheme="majorBidi"/>
          <w:sz w:val="24"/>
        </w:rPr>
        <w:t xml:space="preserve"> merupakan gambaran mengenai tingkat pencapaian pelaksaan atau suatu program kegiatan atau kebijakan dalam mewujudka sasaran, tujuan, visi dan misi organisasi yang dituangkan melalui perencanaan strategis suatu organisasi.” Sedangkan menurut Wibowo (2007:</w:t>
      </w:r>
      <w:r w:rsidR="008459AF" w:rsidRPr="00401AD6">
        <w:rPr>
          <w:rFonts w:asciiTheme="majorBidi" w:hAnsiTheme="majorBidi" w:cstheme="majorBidi"/>
          <w:sz w:val="24"/>
        </w:rPr>
        <w:t xml:space="preserve"> </w:t>
      </w:r>
      <w:r w:rsidRPr="00401AD6">
        <w:rPr>
          <w:rFonts w:asciiTheme="majorBidi" w:hAnsiTheme="majorBidi" w:cstheme="majorBidi"/>
          <w:sz w:val="24"/>
        </w:rPr>
        <w:t xml:space="preserve">7) menyebutkan bahwa kinerja berasal dari kata </w:t>
      </w:r>
      <w:r w:rsidRPr="00401AD6">
        <w:rPr>
          <w:rFonts w:asciiTheme="majorBidi" w:hAnsiTheme="majorBidi" w:cstheme="majorBidi"/>
          <w:i/>
          <w:sz w:val="24"/>
        </w:rPr>
        <w:t>performance</w:t>
      </w:r>
      <w:r w:rsidRPr="00401AD6">
        <w:rPr>
          <w:rFonts w:asciiTheme="majorBidi" w:hAnsiTheme="majorBidi" w:cstheme="majorBidi"/>
          <w:sz w:val="24"/>
        </w:rPr>
        <w:t xml:space="preserve"> yang berarti hasil pekerjaan atau prestasi kerja, tetapi juga mencakup bagaimana proses pekerjaan itu berlangsung. Wirawan (2009:</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 xml:space="preserve">5) menyebutkan bahwa kinerja merupakan singkatan dari kenetika energi kerja yang padanannya dalam Bahasa Inggris adalah </w:t>
      </w:r>
      <w:r w:rsidRPr="00401AD6">
        <w:rPr>
          <w:rFonts w:asciiTheme="majorBidi" w:hAnsiTheme="majorBidi" w:cstheme="majorBidi"/>
          <w:i/>
          <w:sz w:val="24"/>
        </w:rPr>
        <w:t>performance</w:t>
      </w:r>
      <w:r w:rsidRPr="00401AD6">
        <w:rPr>
          <w:rFonts w:asciiTheme="majorBidi" w:hAnsiTheme="majorBidi" w:cstheme="majorBidi"/>
          <w:sz w:val="24"/>
        </w:rPr>
        <w:t>. Kinerja adalah yang dihasilkan oleh fungsi-fungsi atau indikator-indikator suatu peerjaan profesi dalam waktu tertentu.</w:t>
      </w:r>
    </w:p>
    <w:p w:rsidR="004820F5" w:rsidRDefault="004820F5" w:rsidP="008125E1">
      <w:pPr>
        <w:spacing w:after="0" w:line="480" w:lineRule="auto"/>
        <w:contextualSpacing/>
        <w:jc w:val="both"/>
        <w:rPr>
          <w:rFonts w:asciiTheme="majorBidi" w:hAnsiTheme="majorBidi" w:cstheme="majorBidi"/>
          <w:sz w:val="24"/>
          <w:lang w:val="en-US"/>
        </w:rPr>
      </w:pPr>
    </w:p>
    <w:p w:rsidR="004820F5" w:rsidRPr="004820F5" w:rsidRDefault="004820F5" w:rsidP="008125E1">
      <w:pPr>
        <w:spacing w:after="0" w:line="480" w:lineRule="auto"/>
        <w:contextualSpacing/>
        <w:jc w:val="both"/>
        <w:rPr>
          <w:rFonts w:asciiTheme="majorBidi" w:hAnsiTheme="majorBidi" w:cstheme="majorBidi"/>
          <w:sz w:val="24"/>
          <w:lang w:val="en-US"/>
        </w:rPr>
      </w:pP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lastRenderedPageBreak/>
        <w:t>2.2.3.2</w:t>
      </w:r>
      <w:r w:rsidRPr="00401AD6">
        <w:rPr>
          <w:rFonts w:asciiTheme="majorBidi" w:hAnsiTheme="majorBidi" w:cstheme="majorBidi"/>
          <w:b/>
          <w:bCs/>
          <w:sz w:val="24"/>
        </w:rPr>
        <w:tab/>
        <w:t>Indikator Kinerja Karyawan</w:t>
      </w: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sz w:val="24"/>
        </w:rPr>
        <w:tab/>
        <w:t xml:space="preserve">Indikator kinerja adalah ukuran kuantitatif atau kualitatif yang menggambarkan tingkat pencapaian suatu sasaran atau tujuan yang tekah ditetapkan (BPKP </w:t>
      </w:r>
      <w:r w:rsidRPr="00401AD6">
        <w:rPr>
          <w:rFonts w:asciiTheme="majorBidi" w:hAnsiTheme="majorBidi" w:cstheme="majorBidi"/>
          <w:i/>
          <w:iCs/>
          <w:sz w:val="24"/>
        </w:rPr>
        <w:t>dalam</w:t>
      </w:r>
      <w:r w:rsidRPr="00401AD6">
        <w:rPr>
          <w:rFonts w:asciiTheme="majorBidi" w:hAnsiTheme="majorBidi" w:cstheme="majorBidi"/>
          <w:sz w:val="24"/>
        </w:rPr>
        <w:t xml:space="preserve"> Abdullah, (2014:</w:t>
      </w:r>
      <w:r w:rsidR="008459AF" w:rsidRPr="00401AD6">
        <w:rPr>
          <w:rFonts w:asciiTheme="majorBidi" w:hAnsiTheme="majorBidi" w:cstheme="majorBidi"/>
          <w:sz w:val="24"/>
        </w:rPr>
        <w:t xml:space="preserve"> </w:t>
      </w:r>
      <w:r w:rsidRPr="00401AD6">
        <w:rPr>
          <w:rFonts w:asciiTheme="majorBidi" w:hAnsiTheme="majorBidi" w:cstheme="majorBidi"/>
          <w:sz w:val="24"/>
        </w:rPr>
        <w:t xml:space="preserve">145). Sementara itu menurut Lohman </w:t>
      </w:r>
      <w:r w:rsidRPr="00401AD6">
        <w:rPr>
          <w:rFonts w:asciiTheme="majorBidi" w:hAnsiTheme="majorBidi" w:cstheme="majorBidi"/>
          <w:i/>
          <w:iCs/>
          <w:sz w:val="24"/>
        </w:rPr>
        <w:t>dalam</w:t>
      </w:r>
      <w:r w:rsidRPr="00401AD6">
        <w:rPr>
          <w:rFonts w:asciiTheme="majorBidi" w:hAnsiTheme="majorBidi" w:cstheme="majorBidi"/>
          <w:sz w:val="24"/>
        </w:rPr>
        <w:t xml:space="preserve"> Abdullah (2014:</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145) indikatir kinerja adalah suatu variabel yang digunakan untuk mengekpresikan secara kuantitatif efektivitas dan efisiensi proses atau operasi dengan berpedoman pada target-targer dan tujuan organisasi. Dalam pandangan lain, Moeheriono (2012:</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108) mendefinisikan indikaror kinerja sebagai berikut:</w:t>
      </w:r>
    </w:p>
    <w:p w:rsidR="005955FC" w:rsidRPr="00401AD6" w:rsidRDefault="005955FC" w:rsidP="00722B44">
      <w:pPr>
        <w:pStyle w:val="ListParagraph"/>
        <w:numPr>
          <w:ilvl w:val="0"/>
          <w:numId w:val="39"/>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Indikator kinerja adalah nilai atau karakteristik tertentu yang digunakan untuk mengukur </w:t>
      </w:r>
      <w:r w:rsidRPr="00401AD6">
        <w:rPr>
          <w:rFonts w:asciiTheme="majorBidi" w:hAnsiTheme="majorBidi" w:cstheme="majorBidi"/>
          <w:i/>
          <w:sz w:val="24"/>
        </w:rPr>
        <w:t>output</w:t>
      </w:r>
      <w:r w:rsidRPr="00401AD6">
        <w:rPr>
          <w:rFonts w:asciiTheme="majorBidi" w:hAnsiTheme="majorBidi" w:cstheme="majorBidi"/>
          <w:sz w:val="24"/>
        </w:rPr>
        <w:t xml:space="preserve"> atau </w:t>
      </w:r>
      <w:r w:rsidRPr="00401AD6">
        <w:rPr>
          <w:rFonts w:asciiTheme="majorBidi" w:hAnsiTheme="majorBidi" w:cstheme="majorBidi"/>
          <w:i/>
          <w:sz w:val="24"/>
        </w:rPr>
        <w:t>outcome</w:t>
      </w:r>
      <w:r w:rsidRPr="00401AD6">
        <w:rPr>
          <w:rFonts w:asciiTheme="majorBidi" w:hAnsiTheme="majorBidi" w:cstheme="majorBidi"/>
          <w:sz w:val="24"/>
        </w:rPr>
        <w:t xml:space="preserve"> suatu kegiatan</w:t>
      </w:r>
    </w:p>
    <w:p w:rsidR="005955FC" w:rsidRPr="00401AD6" w:rsidRDefault="005955FC" w:rsidP="00722B44">
      <w:pPr>
        <w:pStyle w:val="ListParagraph"/>
        <w:numPr>
          <w:ilvl w:val="0"/>
          <w:numId w:val="39"/>
        </w:numPr>
        <w:spacing w:after="0" w:line="480" w:lineRule="auto"/>
        <w:jc w:val="both"/>
        <w:rPr>
          <w:rFonts w:asciiTheme="majorBidi" w:hAnsiTheme="majorBidi" w:cstheme="majorBidi"/>
        </w:rPr>
      </w:pPr>
      <w:r w:rsidRPr="00401AD6">
        <w:rPr>
          <w:rFonts w:asciiTheme="majorBidi" w:hAnsiTheme="majorBidi" w:cstheme="majorBidi"/>
          <w:sz w:val="24"/>
        </w:rPr>
        <w:t>Indikator kinerja adalah alat ukur yang dipergunakan untuk menentukan drajat keberhasilan suatu organisasi dalam mencapai tujuannya.</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Untuk mengetahui tingkat keberhasilan yang dicapai pegawai maka perlu adanya pengukuran kinerja seperti yang ditemukan oleh Dharma (2004:</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24) bahwa hampir sama pengukuran kinerja mempertimbangkan hal-hal sebagai berikut:</w:t>
      </w:r>
    </w:p>
    <w:p w:rsidR="005955FC" w:rsidRPr="00401AD6" w:rsidRDefault="005955FC" w:rsidP="00722B44">
      <w:pPr>
        <w:pStyle w:val="ListParagraph"/>
        <w:numPr>
          <w:ilvl w:val="0"/>
          <w:numId w:val="40"/>
        </w:numPr>
        <w:spacing w:after="0" w:line="480" w:lineRule="auto"/>
        <w:jc w:val="both"/>
        <w:rPr>
          <w:rFonts w:asciiTheme="majorBidi" w:hAnsiTheme="majorBidi" w:cstheme="majorBidi"/>
          <w:sz w:val="24"/>
        </w:rPr>
      </w:pPr>
      <w:r w:rsidRPr="00401AD6">
        <w:rPr>
          <w:rFonts w:asciiTheme="majorBidi" w:hAnsiTheme="majorBidi" w:cstheme="majorBidi"/>
          <w:sz w:val="24"/>
        </w:rPr>
        <w:t>Kuantitas, berkaitan dengan jumlah yang harus diselesaikan atau dicapai</w:t>
      </w:r>
    </w:p>
    <w:p w:rsidR="005955FC" w:rsidRPr="00401AD6" w:rsidRDefault="005955FC" w:rsidP="00722B44">
      <w:pPr>
        <w:pStyle w:val="ListParagraph"/>
        <w:numPr>
          <w:ilvl w:val="0"/>
          <w:numId w:val="40"/>
        </w:numPr>
        <w:spacing w:after="0" w:line="480" w:lineRule="auto"/>
        <w:jc w:val="both"/>
        <w:rPr>
          <w:rFonts w:asciiTheme="majorBidi" w:hAnsiTheme="majorBidi" w:cstheme="majorBidi"/>
          <w:sz w:val="24"/>
        </w:rPr>
      </w:pPr>
      <w:r w:rsidRPr="00401AD6">
        <w:rPr>
          <w:rFonts w:asciiTheme="majorBidi" w:hAnsiTheme="majorBidi" w:cstheme="majorBidi"/>
          <w:sz w:val="24"/>
        </w:rPr>
        <w:t>Kualitas, berkaitan dengan mutu yang dihasilkan baik berupa kerapian kerja dan ketelitian kerja atau tingkat kesalahan yang dilakukan</w:t>
      </w:r>
    </w:p>
    <w:p w:rsidR="005955FC" w:rsidRPr="00401AD6" w:rsidRDefault="005955FC" w:rsidP="00722B44">
      <w:pPr>
        <w:pStyle w:val="ListParagraph"/>
        <w:numPr>
          <w:ilvl w:val="0"/>
          <w:numId w:val="40"/>
        </w:numPr>
        <w:spacing w:after="0" w:line="480" w:lineRule="auto"/>
        <w:jc w:val="both"/>
        <w:rPr>
          <w:rFonts w:asciiTheme="majorBidi" w:hAnsiTheme="majorBidi" w:cstheme="majorBidi"/>
          <w:sz w:val="24"/>
        </w:rPr>
      </w:pPr>
      <w:r w:rsidRPr="00401AD6">
        <w:rPr>
          <w:rFonts w:asciiTheme="majorBidi" w:hAnsiTheme="majorBidi" w:cstheme="majorBidi"/>
          <w:sz w:val="24"/>
        </w:rPr>
        <w:t>Ketepatan waktu, yaitu sesuai apa tidak dengan waktu yang direncanakan</w:t>
      </w:r>
    </w:p>
    <w:p w:rsidR="008D3C06" w:rsidRPr="00401AD6" w:rsidRDefault="005955FC" w:rsidP="004820F5">
      <w:pPr>
        <w:spacing w:after="0" w:line="480" w:lineRule="auto"/>
        <w:contextualSpacing/>
        <w:jc w:val="both"/>
        <w:rPr>
          <w:rFonts w:asciiTheme="majorBidi" w:hAnsiTheme="majorBidi" w:cstheme="majorBidi"/>
          <w:sz w:val="24"/>
          <w:lang w:val="en-US"/>
        </w:rPr>
      </w:pPr>
      <w:r w:rsidRPr="00401AD6">
        <w:rPr>
          <w:rFonts w:asciiTheme="majorBidi" w:hAnsiTheme="majorBidi" w:cstheme="majorBidi"/>
          <w:sz w:val="24"/>
        </w:rPr>
        <w:t>Tampaknya dimensi lainnya dari kinerja mungkin tepat untuk pekerjaan-pekerjaan tertentu, tetapi di data ini ad</w:t>
      </w:r>
      <w:r w:rsidR="00B84AC2" w:rsidRPr="00401AD6">
        <w:rPr>
          <w:rFonts w:asciiTheme="majorBidi" w:hAnsiTheme="majorBidi" w:cstheme="majorBidi"/>
          <w:sz w:val="24"/>
        </w:rPr>
        <w:t>al</w:t>
      </w:r>
      <w:r w:rsidR="008459AF" w:rsidRPr="00401AD6">
        <w:rPr>
          <w:rFonts w:asciiTheme="majorBidi" w:hAnsiTheme="majorBidi" w:cstheme="majorBidi"/>
          <w:sz w:val="24"/>
        </w:rPr>
        <w:t>ah yang paling umum</w:t>
      </w:r>
      <w:r w:rsidR="008459AF" w:rsidRPr="00401AD6">
        <w:rPr>
          <w:rFonts w:asciiTheme="majorBidi" w:hAnsiTheme="majorBidi" w:cstheme="majorBidi"/>
          <w:sz w:val="24"/>
          <w:lang w:val="en-US"/>
        </w:rPr>
        <w:t>.</w:t>
      </w:r>
    </w:p>
    <w:p w:rsidR="008459AF" w:rsidRPr="00401AD6" w:rsidRDefault="005955FC" w:rsidP="008459AF">
      <w:pPr>
        <w:tabs>
          <w:tab w:val="left" w:pos="709"/>
        </w:tabs>
        <w:spacing w:after="0" w:line="480" w:lineRule="auto"/>
        <w:contextualSpacing/>
        <w:jc w:val="both"/>
        <w:rPr>
          <w:rFonts w:asciiTheme="majorBidi" w:hAnsiTheme="majorBidi" w:cstheme="majorBidi"/>
          <w:b/>
          <w:bCs/>
          <w:sz w:val="24"/>
          <w:lang w:val="en-US"/>
        </w:rPr>
      </w:pPr>
      <w:r w:rsidRPr="00401AD6">
        <w:rPr>
          <w:rFonts w:asciiTheme="majorBidi" w:hAnsiTheme="majorBidi" w:cstheme="majorBidi"/>
          <w:b/>
          <w:bCs/>
          <w:sz w:val="24"/>
        </w:rPr>
        <w:lastRenderedPageBreak/>
        <w:t>2.2.3.3</w:t>
      </w:r>
      <w:r w:rsidRPr="00401AD6">
        <w:rPr>
          <w:rFonts w:asciiTheme="majorBidi" w:hAnsiTheme="majorBidi" w:cstheme="majorBidi"/>
          <w:b/>
          <w:bCs/>
          <w:sz w:val="24"/>
        </w:rPr>
        <w:tab/>
        <w:t>Faktor-Faktor Kinerja Karyawan</w:t>
      </w:r>
    </w:p>
    <w:p w:rsidR="005955FC" w:rsidRPr="00401AD6" w:rsidRDefault="008459AF" w:rsidP="008459AF">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lang w:val="en-US"/>
        </w:rPr>
        <w:tab/>
      </w:r>
      <w:r w:rsidR="005955FC" w:rsidRPr="00401AD6">
        <w:rPr>
          <w:rFonts w:asciiTheme="majorBidi" w:hAnsiTheme="majorBidi" w:cstheme="majorBidi"/>
          <w:sz w:val="24"/>
        </w:rPr>
        <w:t>Faktor yang mempengaruhi pencapaian kinerja adalah faktor kemampuan (</w:t>
      </w:r>
      <w:r w:rsidR="005955FC" w:rsidRPr="00401AD6">
        <w:rPr>
          <w:rFonts w:asciiTheme="majorBidi" w:hAnsiTheme="majorBidi" w:cstheme="majorBidi"/>
          <w:i/>
          <w:sz w:val="24"/>
        </w:rPr>
        <w:t>ability</w:t>
      </w:r>
      <w:r w:rsidR="005955FC" w:rsidRPr="00401AD6">
        <w:rPr>
          <w:rFonts w:asciiTheme="majorBidi" w:hAnsiTheme="majorBidi" w:cstheme="majorBidi"/>
          <w:sz w:val="24"/>
        </w:rPr>
        <w:t>) dan faktor motivasi (</w:t>
      </w:r>
      <w:r w:rsidR="005955FC" w:rsidRPr="00401AD6">
        <w:rPr>
          <w:rFonts w:asciiTheme="majorBidi" w:hAnsiTheme="majorBidi" w:cstheme="majorBidi"/>
          <w:i/>
          <w:sz w:val="24"/>
        </w:rPr>
        <w:t>motivation</w:t>
      </w:r>
      <w:r w:rsidR="005955FC" w:rsidRPr="00401AD6">
        <w:rPr>
          <w:rFonts w:asciiTheme="majorBidi" w:hAnsiTheme="majorBidi" w:cstheme="majorBidi"/>
          <w:sz w:val="24"/>
        </w:rPr>
        <w:t>). Hal ini sesuai dengan pendapat Keith Davis dalam Mangkunegara (2005: 67-68</w:t>
      </w:r>
      <w:r w:rsidR="00B84AC2" w:rsidRPr="00401AD6">
        <w:rPr>
          <w:rFonts w:asciiTheme="majorBidi" w:hAnsiTheme="majorBidi" w:cstheme="majorBidi"/>
          <w:sz w:val="24"/>
        </w:rPr>
        <w:t>)</w:t>
      </w:r>
      <w:r w:rsidR="005955FC" w:rsidRPr="00401AD6">
        <w:rPr>
          <w:rFonts w:asciiTheme="majorBidi" w:hAnsiTheme="majorBidi" w:cstheme="majorBidi"/>
          <w:sz w:val="24"/>
        </w:rPr>
        <w:t xml:space="preserve"> yang merumuskan bahwa:</w:t>
      </w:r>
    </w:p>
    <w:p w:rsidR="005955FC" w:rsidRPr="00401AD6" w:rsidRDefault="005955FC" w:rsidP="00722B44">
      <w:pPr>
        <w:pStyle w:val="ListParagraph"/>
        <w:numPr>
          <w:ilvl w:val="0"/>
          <w:numId w:val="41"/>
        </w:numPr>
        <w:spacing w:after="0" w:line="480" w:lineRule="auto"/>
        <w:jc w:val="both"/>
        <w:rPr>
          <w:rFonts w:asciiTheme="majorBidi" w:hAnsiTheme="majorBidi" w:cstheme="majorBidi"/>
          <w:sz w:val="24"/>
        </w:rPr>
      </w:pPr>
      <w:r w:rsidRPr="00401AD6">
        <w:rPr>
          <w:rFonts w:asciiTheme="majorBidi" w:hAnsiTheme="majorBidi" w:cstheme="majorBidi"/>
          <w:i/>
          <w:sz w:val="24"/>
        </w:rPr>
        <w:t xml:space="preserve">Human Performance </w:t>
      </w:r>
      <w:r w:rsidRPr="00401AD6">
        <w:rPr>
          <w:rFonts w:asciiTheme="majorBidi" w:hAnsiTheme="majorBidi" w:cstheme="majorBidi"/>
          <w:sz w:val="24"/>
        </w:rPr>
        <w:t xml:space="preserve">= </w:t>
      </w:r>
      <w:r w:rsidRPr="00401AD6">
        <w:rPr>
          <w:rFonts w:asciiTheme="majorBidi" w:hAnsiTheme="majorBidi" w:cstheme="majorBidi"/>
          <w:i/>
          <w:sz w:val="24"/>
        </w:rPr>
        <w:t xml:space="preserve">Ability </w:t>
      </w:r>
      <w:r w:rsidRPr="00401AD6">
        <w:rPr>
          <w:rFonts w:asciiTheme="majorBidi" w:hAnsiTheme="majorBidi" w:cstheme="majorBidi"/>
          <w:sz w:val="24"/>
        </w:rPr>
        <w:t>+</w:t>
      </w:r>
      <w:r w:rsidRPr="00401AD6">
        <w:rPr>
          <w:rFonts w:asciiTheme="majorBidi" w:hAnsiTheme="majorBidi" w:cstheme="majorBidi"/>
          <w:i/>
          <w:sz w:val="24"/>
        </w:rPr>
        <w:t xml:space="preserve"> Mtivation</w:t>
      </w:r>
    </w:p>
    <w:p w:rsidR="005955FC" w:rsidRPr="00401AD6" w:rsidRDefault="005955FC" w:rsidP="00722B44">
      <w:pPr>
        <w:pStyle w:val="ListParagraph"/>
        <w:numPr>
          <w:ilvl w:val="0"/>
          <w:numId w:val="41"/>
        </w:numPr>
        <w:spacing w:after="0" w:line="480" w:lineRule="auto"/>
        <w:jc w:val="both"/>
        <w:rPr>
          <w:rFonts w:asciiTheme="majorBidi" w:hAnsiTheme="majorBidi" w:cstheme="majorBidi"/>
          <w:sz w:val="24"/>
        </w:rPr>
      </w:pPr>
      <w:r w:rsidRPr="00401AD6">
        <w:rPr>
          <w:rFonts w:asciiTheme="majorBidi" w:hAnsiTheme="majorBidi" w:cstheme="majorBidi"/>
          <w:i/>
          <w:sz w:val="24"/>
        </w:rPr>
        <w:t xml:space="preserve">Motivation </w:t>
      </w:r>
      <w:r w:rsidRPr="00401AD6">
        <w:rPr>
          <w:rFonts w:asciiTheme="majorBidi" w:hAnsiTheme="majorBidi" w:cstheme="majorBidi"/>
          <w:sz w:val="24"/>
        </w:rPr>
        <w:t xml:space="preserve">= </w:t>
      </w:r>
      <w:r w:rsidRPr="00401AD6">
        <w:rPr>
          <w:rFonts w:asciiTheme="majorBidi" w:hAnsiTheme="majorBidi" w:cstheme="majorBidi"/>
          <w:i/>
          <w:sz w:val="24"/>
        </w:rPr>
        <w:t xml:space="preserve"> Attitude</w:t>
      </w:r>
      <w:r w:rsidRPr="00401AD6">
        <w:rPr>
          <w:rFonts w:asciiTheme="majorBidi" w:hAnsiTheme="majorBidi" w:cstheme="majorBidi"/>
          <w:sz w:val="24"/>
        </w:rPr>
        <w:t>+</w:t>
      </w:r>
      <w:r w:rsidRPr="00401AD6">
        <w:rPr>
          <w:rFonts w:asciiTheme="majorBidi" w:hAnsiTheme="majorBidi" w:cstheme="majorBidi"/>
          <w:i/>
          <w:sz w:val="24"/>
        </w:rPr>
        <w:t xml:space="preserve"> Situation</w:t>
      </w:r>
    </w:p>
    <w:p w:rsidR="005955FC" w:rsidRPr="00401AD6" w:rsidRDefault="005955FC" w:rsidP="00722B44">
      <w:pPr>
        <w:pStyle w:val="ListParagraph"/>
        <w:numPr>
          <w:ilvl w:val="0"/>
          <w:numId w:val="41"/>
        </w:numPr>
        <w:spacing w:after="0" w:line="480" w:lineRule="auto"/>
        <w:jc w:val="both"/>
        <w:rPr>
          <w:rFonts w:asciiTheme="majorBidi" w:hAnsiTheme="majorBidi" w:cstheme="majorBidi"/>
          <w:sz w:val="24"/>
        </w:rPr>
      </w:pPr>
      <w:r w:rsidRPr="00401AD6">
        <w:rPr>
          <w:rFonts w:asciiTheme="majorBidi" w:hAnsiTheme="majorBidi" w:cstheme="majorBidi"/>
          <w:i/>
          <w:sz w:val="24"/>
        </w:rPr>
        <w:t xml:space="preserve">Ability </w:t>
      </w:r>
      <w:r w:rsidRPr="00401AD6">
        <w:rPr>
          <w:rFonts w:asciiTheme="majorBidi" w:hAnsiTheme="majorBidi" w:cstheme="majorBidi"/>
          <w:sz w:val="24"/>
        </w:rPr>
        <w:t xml:space="preserve">= Knowladge + </w:t>
      </w:r>
      <w:r w:rsidRPr="00401AD6">
        <w:rPr>
          <w:rFonts w:asciiTheme="majorBidi" w:hAnsiTheme="majorBidi" w:cstheme="majorBidi"/>
          <w:i/>
          <w:sz w:val="24"/>
        </w:rPr>
        <w:t>Skill</w:t>
      </w:r>
    </w:p>
    <w:p w:rsidR="005955FC" w:rsidRPr="00401AD6" w:rsidRDefault="005955FC" w:rsidP="00722B44">
      <w:pPr>
        <w:pStyle w:val="ListParagraph"/>
        <w:numPr>
          <w:ilvl w:val="0"/>
          <w:numId w:val="42"/>
        </w:numPr>
        <w:spacing w:after="0" w:line="480" w:lineRule="auto"/>
        <w:jc w:val="both"/>
        <w:rPr>
          <w:rFonts w:asciiTheme="majorBidi" w:hAnsiTheme="majorBidi" w:cstheme="majorBidi"/>
          <w:sz w:val="24"/>
        </w:rPr>
      </w:pPr>
      <w:r w:rsidRPr="00401AD6">
        <w:rPr>
          <w:rFonts w:asciiTheme="majorBidi" w:hAnsiTheme="majorBidi" w:cstheme="majorBidi"/>
          <w:sz w:val="24"/>
        </w:rPr>
        <w:t>Faktor Kemampuan</w:t>
      </w:r>
    </w:p>
    <w:p w:rsidR="005955FC" w:rsidRPr="00401AD6" w:rsidRDefault="005955FC" w:rsidP="00AC6DA2">
      <w:pPr>
        <w:pStyle w:val="ListParagraph"/>
        <w:spacing w:after="0" w:line="480" w:lineRule="auto"/>
        <w:jc w:val="both"/>
        <w:rPr>
          <w:rFonts w:asciiTheme="majorBidi" w:hAnsiTheme="majorBidi" w:cstheme="majorBidi"/>
          <w:sz w:val="24"/>
        </w:rPr>
      </w:pPr>
      <w:r w:rsidRPr="00401AD6">
        <w:rPr>
          <w:rFonts w:asciiTheme="majorBidi" w:hAnsiTheme="majorBidi" w:cstheme="majorBidi"/>
          <w:sz w:val="24"/>
        </w:rPr>
        <w:t>Secara psikologis, kemampuan (</w:t>
      </w:r>
      <w:r w:rsidRPr="00401AD6">
        <w:rPr>
          <w:rFonts w:asciiTheme="majorBidi" w:hAnsiTheme="majorBidi" w:cstheme="majorBidi"/>
          <w:i/>
          <w:sz w:val="24"/>
        </w:rPr>
        <w:t>ability</w:t>
      </w:r>
      <w:r w:rsidRPr="00401AD6">
        <w:rPr>
          <w:rFonts w:asciiTheme="majorBidi" w:hAnsiTheme="majorBidi" w:cstheme="majorBidi"/>
          <w:sz w:val="24"/>
        </w:rPr>
        <w:t xml:space="preserve">) pegawai terdiri dari kemampuan prestasi (IQ) dan kemampuan </w:t>
      </w:r>
      <w:r w:rsidRPr="00401AD6">
        <w:rPr>
          <w:rFonts w:asciiTheme="majorBidi" w:hAnsiTheme="majorBidi" w:cstheme="majorBidi"/>
          <w:i/>
          <w:sz w:val="24"/>
        </w:rPr>
        <w:t xml:space="preserve">reality </w:t>
      </w:r>
      <w:r w:rsidRPr="00401AD6">
        <w:rPr>
          <w:rFonts w:asciiTheme="majorBidi" w:hAnsiTheme="majorBidi" w:cstheme="majorBidi"/>
          <w:sz w:val="24"/>
        </w:rPr>
        <w:t>(</w:t>
      </w:r>
      <w:r w:rsidRPr="00401AD6">
        <w:rPr>
          <w:rFonts w:asciiTheme="majorBidi" w:hAnsiTheme="majorBidi" w:cstheme="majorBidi"/>
          <w:i/>
          <w:sz w:val="24"/>
        </w:rPr>
        <w:t xml:space="preserve">knowladge + skill). </w:t>
      </w:r>
      <w:r w:rsidRPr="00401AD6">
        <w:rPr>
          <w:rFonts w:asciiTheme="majorBidi" w:hAnsiTheme="majorBidi" w:cstheme="majorBidi"/>
          <w:sz w:val="24"/>
        </w:rPr>
        <w:t xml:space="preserve">Artinya, pegawai yang memiliki IQ di atas rata-rata (IQ 110 – 120 ) dengan pendidikan yang memadai untuk jabatannya dan terampil dalam mengerjakan pekerjaan sehari-hari, maka ia akan lebih mudah mencapai kinerja yang diharapkan. Oleh karena itu, pegawai perlu ditempatkan pada pekerjaan yang sesuai dengan keahliannya ( </w:t>
      </w:r>
      <w:r w:rsidRPr="00401AD6">
        <w:rPr>
          <w:rFonts w:asciiTheme="majorBidi" w:hAnsiTheme="majorBidi" w:cstheme="majorBidi"/>
          <w:i/>
          <w:sz w:val="24"/>
        </w:rPr>
        <w:t>the right man in the place, the right man on the right job</w:t>
      </w:r>
      <w:r w:rsidRPr="00401AD6">
        <w:rPr>
          <w:rFonts w:asciiTheme="majorBidi" w:hAnsiTheme="majorBidi" w:cstheme="majorBidi"/>
          <w:sz w:val="24"/>
        </w:rPr>
        <w:t>).</w:t>
      </w:r>
    </w:p>
    <w:p w:rsidR="005955FC" w:rsidRPr="00401AD6" w:rsidRDefault="005955FC" w:rsidP="00722B44">
      <w:pPr>
        <w:pStyle w:val="ListParagraph"/>
        <w:numPr>
          <w:ilvl w:val="0"/>
          <w:numId w:val="42"/>
        </w:numPr>
        <w:spacing w:after="0" w:line="480" w:lineRule="auto"/>
        <w:jc w:val="both"/>
        <w:rPr>
          <w:rFonts w:asciiTheme="majorBidi" w:hAnsiTheme="majorBidi" w:cstheme="majorBidi"/>
          <w:sz w:val="24"/>
        </w:rPr>
      </w:pPr>
      <w:r w:rsidRPr="00401AD6">
        <w:rPr>
          <w:rFonts w:asciiTheme="majorBidi" w:hAnsiTheme="majorBidi" w:cstheme="majorBidi"/>
          <w:sz w:val="24"/>
        </w:rPr>
        <w:t>Faktor Motivasi</w:t>
      </w:r>
    </w:p>
    <w:p w:rsidR="005955FC" w:rsidRPr="00401AD6" w:rsidRDefault="005955FC" w:rsidP="00AC6DA2">
      <w:pPr>
        <w:pStyle w:val="ListParagraph"/>
        <w:spacing w:after="0" w:line="480" w:lineRule="auto"/>
        <w:jc w:val="both"/>
        <w:rPr>
          <w:rFonts w:asciiTheme="majorBidi" w:hAnsiTheme="majorBidi" w:cstheme="majorBidi"/>
          <w:sz w:val="24"/>
          <w:lang w:val="id-ID"/>
        </w:rPr>
      </w:pPr>
      <w:r w:rsidRPr="00401AD6">
        <w:rPr>
          <w:rFonts w:asciiTheme="majorBidi" w:hAnsiTheme="majorBidi" w:cstheme="majorBidi"/>
          <w:sz w:val="24"/>
        </w:rPr>
        <w:t>Motivasi terbentuk dari sikap (</w:t>
      </w:r>
      <w:r w:rsidRPr="00401AD6">
        <w:rPr>
          <w:rFonts w:asciiTheme="majorBidi" w:hAnsiTheme="majorBidi" w:cstheme="majorBidi"/>
          <w:i/>
          <w:sz w:val="24"/>
        </w:rPr>
        <w:t>attitude</w:t>
      </w:r>
      <w:r w:rsidRPr="00401AD6">
        <w:rPr>
          <w:rFonts w:asciiTheme="majorBidi" w:hAnsiTheme="majorBidi" w:cstheme="majorBidi"/>
          <w:sz w:val="24"/>
        </w:rPr>
        <w:t>) seorang pegawai dalam menghadapi situasi (</w:t>
      </w:r>
      <w:r w:rsidRPr="00401AD6">
        <w:rPr>
          <w:rFonts w:asciiTheme="majorBidi" w:hAnsiTheme="majorBidi" w:cstheme="majorBidi"/>
          <w:i/>
          <w:sz w:val="24"/>
        </w:rPr>
        <w:t>situaton</w:t>
      </w:r>
      <w:r w:rsidRPr="00401AD6">
        <w:rPr>
          <w:rFonts w:asciiTheme="majorBidi" w:hAnsiTheme="majorBidi" w:cstheme="majorBidi"/>
          <w:sz w:val="24"/>
        </w:rPr>
        <w:t>) kerja. Motivasi merupakan kondisi yang menggerakkan diri pegawai yang terarah untuk mencapai tujuan.</w:t>
      </w:r>
    </w:p>
    <w:p w:rsidR="00FD6843" w:rsidRPr="00401AD6" w:rsidRDefault="00FD6843" w:rsidP="00AC6DA2">
      <w:pPr>
        <w:pStyle w:val="ListParagraph"/>
        <w:spacing w:after="0" w:line="480" w:lineRule="auto"/>
        <w:jc w:val="both"/>
        <w:rPr>
          <w:rFonts w:asciiTheme="majorBidi" w:hAnsiTheme="majorBidi" w:cstheme="majorBidi"/>
          <w:sz w:val="24"/>
          <w:lang w:val="id-ID"/>
        </w:rPr>
      </w:pPr>
    </w:p>
    <w:p w:rsidR="00FD6843" w:rsidRPr="00401AD6" w:rsidRDefault="00FD6843" w:rsidP="00AC6DA2">
      <w:pPr>
        <w:pStyle w:val="ListParagraph"/>
        <w:spacing w:after="0" w:line="480" w:lineRule="auto"/>
        <w:jc w:val="both"/>
        <w:rPr>
          <w:rFonts w:asciiTheme="majorBidi" w:hAnsiTheme="majorBidi" w:cstheme="majorBidi"/>
          <w:sz w:val="24"/>
          <w:lang w:val="id-ID"/>
        </w:rPr>
      </w:pPr>
    </w:p>
    <w:p w:rsidR="00FD6843" w:rsidRPr="00401AD6" w:rsidRDefault="00FD6843" w:rsidP="00AC6DA2">
      <w:pPr>
        <w:pStyle w:val="ListParagraph"/>
        <w:spacing w:after="0" w:line="480" w:lineRule="auto"/>
        <w:jc w:val="both"/>
        <w:rPr>
          <w:rFonts w:asciiTheme="majorBidi" w:hAnsiTheme="majorBidi" w:cstheme="majorBidi"/>
          <w:sz w:val="24"/>
          <w:lang w:val="id-ID"/>
        </w:rPr>
      </w:pPr>
    </w:p>
    <w:p w:rsidR="00FD6843" w:rsidRPr="00401AD6" w:rsidRDefault="005955FC" w:rsidP="00FD6843">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lastRenderedPageBreak/>
        <w:t>2.2.3.4</w:t>
      </w:r>
      <w:r w:rsidRPr="00401AD6">
        <w:rPr>
          <w:rFonts w:asciiTheme="majorBidi" w:hAnsiTheme="majorBidi" w:cstheme="majorBidi"/>
          <w:b/>
          <w:bCs/>
          <w:sz w:val="24"/>
        </w:rPr>
        <w:tab/>
        <w:t>Standar Kerja</w:t>
      </w:r>
    </w:p>
    <w:p w:rsidR="00B84AC2" w:rsidRPr="00401AD6" w:rsidRDefault="005955FC" w:rsidP="00792D30">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Standar kerja merupakan tingkat kinerja yang diharapkan dalam suatu organisasi, dan merupakan pembanding (</w:t>
      </w:r>
      <w:r w:rsidRPr="00401AD6">
        <w:rPr>
          <w:rFonts w:asciiTheme="majorBidi" w:hAnsiTheme="majorBidi" w:cstheme="majorBidi"/>
          <w:i/>
          <w:sz w:val="24"/>
        </w:rPr>
        <w:t>benchmark</w:t>
      </w:r>
      <w:r w:rsidRPr="00401AD6">
        <w:rPr>
          <w:rFonts w:asciiTheme="majorBidi" w:hAnsiTheme="majorBidi" w:cstheme="majorBidi"/>
          <w:sz w:val="24"/>
        </w:rPr>
        <w:t xml:space="preserve">) atau tujuan atau target tergantung pada endekatan yang diambil. Standar kerja yang baik harus realistis, dapat diukur dan mudah dipahamu dengan jelas sehingga bermanfaat baik </w:t>
      </w:r>
      <w:r w:rsidR="008459AF" w:rsidRPr="00401AD6">
        <w:rPr>
          <w:rFonts w:asciiTheme="majorBidi" w:hAnsiTheme="majorBidi" w:cstheme="majorBidi"/>
          <w:sz w:val="24"/>
        </w:rPr>
        <w:t>bagi organisasi maupun karyawan</w:t>
      </w:r>
      <w:r w:rsidRPr="00401AD6">
        <w:rPr>
          <w:rFonts w:asciiTheme="majorBidi" w:hAnsiTheme="majorBidi" w:cstheme="majorBidi"/>
          <w:sz w:val="24"/>
        </w:rPr>
        <w:t>,</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Abdullah (2014:</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114)</w:t>
      </w:r>
      <w:r w:rsidR="00C076E2" w:rsidRPr="00401AD6">
        <w:rPr>
          <w:rFonts w:asciiTheme="majorBidi" w:hAnsiTheme="majorBidi" w:cstheme="majorBidi"/>
          <w:sz w:val="24"/>
        </w:rPr>
        <w:t>.</w:t>
      </w: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2.2.3.5</w:t>
      </w:r>
      <w:r w:rsidRPr="00401AD6">
        <w:rPr>
          <w:rFonts w:asciiTheme="majorBidi" w:hAnsiTheme="majorBidi" w:cstheme="majorBidi"/>
          <w:b/>
          <w:bCs/>
          <w:sz w:val="24"/>
        </w:rPr>
        <w:tab/>
        <w:t>Fungsi Standar Kinerja</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Standar kinerja sebagaimana yang dijelaskan Abdullah (2014:</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115) memiliki fungsi antara lain:</w:t>
      </w:r>
    </w:p>
    <w:p w:rsidR="005955FC" w:rsidRPr="00401AD6" w:rsidRDefault="005955FC" w:rsidP="00722B44">
      <w:pPr>
        <w:pStyle w:val="ListParagraph"/>
        <w:numPr>
          <w:ilvl w:val="0"/>
          <w:numId w:val="43"/>
        </w:numPr>
        <w:spacing w:after="0" w:line="480" w:lineRule="auto"/>
        <w:jc w:val="both"/>
        <w:rPr>
          <w:rFonts w:asciiTheme="majorBidi" w:hAnsiTheme="majorBidi" w:cstheme="majorBidi"/>
          <w:sz w:val="24"/>
        </w:rPr>
      </w:pPr>
      <w:r w:rsidRPr="00401AD6">
        <w:rPr>
          <w:rFonts w:asciiTheme="majorBidi" w:hAnsiTheme="majorBidi" w:cstheme="majorBidi"/>
          <w:sz w:val="24"/>
        </w:rPr>
        <w:t>Sebagai tolak ukur (</w:t>
      </w:r>
      <w:r w:rsidRPr="00401AD6">
        <w:rPr>
          <w:rFonts w:asciiTheme="majorBidi" w:hAnsiTheme="majorBidi" w:cstheme="majorBidi"/>
          <w:i/>
          <w:sz w:val="24"/>
        </w:rPr>
        <w:t>benchmark</w:t>
      </w:r>
      <w:r w:rsidRPr="00401AD6">
        <w:rPr>
          <w:rFonts w:asciiTheme="majorBidi" w:hAnsiTheme="majorBidi" w:cstheme="majorBidi"/>
          <w:sz w:val="24"/>
        </w:rPr>
        <w:t>) untuk menentukan keberhasilan dan ketidakberhasilan kinerja ternilai</w:t>
      </w:r>
    </w:p>
    <w:p w:rsidR="005955FC" w:rsidRPr="00401AD6" w:rsidRDefault="005955FC" w:rsidP="00722B44">
      <w:pPr>
        <w:pStyle w:val="ListParagraph"/>
        <w:numPr>
          <w:ilvl w:val="0"/>
          <w:numId w:val="43"/>
        </w:numPr>
        <w:spacing w:after="0" w:line="480" w:lineRule="auto"/>
        <w:jc w:val="both"/>
        <w:rPr>
          <w:rFonts w:asciiTheme="majorBidi" w:hAnsiTheme="majorBidi" w:cstheme="majorBidi"/>
          <w:sz w:val="24"/>
        </w:rPr>
      </w:pPr>
      <w:r w:rsidRPr="00401AD6">
        <w:rPr>
          <w:rFonts w:asciiTheme="majorBidi" w:hAnsiTheme="majorBidi" w:cstheme="majorBidi"/>
          <w:sz w:val="24"/>
        </w:rPr>
        <w:t xml:space="preserve">Memotivasi karyawan agar bekerja lebih keras untuk mencapai standar. Untuk menjadikan standar kinerja yang benar-benar dapat memotivasi karyawan perlu dikaitkan dengan </w:t>
      </w:r>
      <w:r w:rsidRPr="00401AD6">
        <w:rPr>
          <w:rFonts w:asciiTheme="majorBidi" w:hAnsiTheme="majorBidi" w:cstheme="majorBidi"/>
          <w:i/>
          <w:sz w:val="24"/>
        </w:rPr>
        <w:t>reward</w:t>
      </w:r>
      <w:r w:rsidRPr="00401AD6">
        <w:rPr>
          <w:rFonts w:asciiTheme="majorBidi" w:hAnsiTheme="majorBidi" w:cstheme="majorBidi"/>
          <w:sz w:val="24"/>
        </w:rPr>
        <w:t xml:space="preserve"> atau imbalan dalam sistem kompensasi</w:t>
      </w:r>
    </w:p>
    <w:p w:rsidR="005955FC" w:rsidRPr="00401AD6" w:rsidRDefault="005955FC" w:rsidP="00722B44">
      <w:pPr>
        <w:pStyle w:val="ListParagraph"/>
        <w:numPr>
          <w:ilvl w:val="0"/>
          <w:numId w:val="43"/>
        </w:numPr>
        <w:spacing w:after="0" w:line="480" w:lineRule="auto"/>
        <w:jc w:val="both"/>
        <w:rPr>
          <w:rFonts w:asciiTheme="majorBidi" w:hAnsiTheme="majorBidi" w:cstheme="majorBidi"/>
          <w:sz w:val="24"/>
        </w:rPr>
      </w:pPr>
      <w:r w:rsidRPr="00401AD6">
        <w:rPr>
          <w:rFonts w:asciiTheme="majorBidi" w:hAnsiTheme="majorBidi" w:cstheme="majorBidi"/>
          <w:sz w:val="24"/>
        </w:rPr>
        <w:t>Memberikan arah pelaksanaan pekerjaan yang harus dicapai, baik kuantitas maupun kualitas</w:t>
      </w:r>
    </w:p>
    <w:p w:rsidR="008125E1" w:rsidRPr="0048722F" w:rsidRDefault="005955FC" w:rsidP="008459AF">
      <w:pPr>
        <w:pStyle w:val="ListParagraph"/>
        <w:numPr>
          <w:ilvl w:val="0"/>
          <w:numId w:val="43"/>
        </w:numPr>
        <w:spacing w:after="0" w:line="480" w:lineRule="auto"/>
        <w:jc w:val="both"/>
        <w:rPr>
          <w:rFonts w:asciiTheme="majorBidi" w:hAnsiTheme="majorBidi" w:cstheme="majorBidi"/>
          <w:sz w:val="24"/>
        </w:rPr>
      </w:pPr>
      <w:r w:rsidRPr="00401AD6">
        <w:rPr>
          <w:rFonts w:asciiTheme="majorBidi" w:hAnsiTheme="majorBidi" w:cstheme="majorBidi"/>
          <w:sz w:val="24"/>
        </w:rPr>
        <w:t>Memberikan pedoman kepada karyawan berkenaan dengan proses pelaksanaan pekerjaan guna mencapai standar kinerja yang ditetapkan</w:t>
      </w:r>
      <w:r w:rsidR="008459AF" w:rsidRPr="00401AD6">
        <w:rPr>
          <w:rFonts w:asciiTheme="majorBidi" w:hAnsiTheme="majorBidi" w:cstheme="majorBidi"/>
          <w:sz w:val="24"/>
        </w:rPr>
        <w:t>.</w:t>
      </w:r>
    </w:p>
    <w:p w:rsidR="0048722F" w:rsidRDefault="0048722F" w:rsidP="0048722F">
      <w:pPr>
        <w:spacing w:after="0" w:line="480" w:lineRule="auto"/>
        <w:jc w:val="both"/>
        <w:rPr>
          <w:rFonts w:asciiTheme="majorBidi" w:hAnsiTheme="majorBidi" w:cstheme="majorBidi"/>
          <w:sz w:val="24"/>
        </w:rPr>
      </w:pPr>
    </w:p>
    <w:p w:rsidR="0048722F" w:rsidRDefault="0048722F" w:rsidP="0048722F">
      <w:pPr>
        <w:spacing w:after="0" w:line="480" w:lineRule="auto"/>
        <w:jc w:val="both"/>
        <w:rPr>
          <w:rFonts w:asciiTheme="majorBidi" w:hAnsiTheme="majorBidi" w:cstheme="majorBidi"/>
          <w:sz w:val="24"/>
        </w:rPr>
      </w:pPr>
    </w:p>
    <w:p w:rsidR="0048722F" w:rsidRDefault="0048722F" w:rsidP="0048722F">
      <w:pPr>
        <w:spacing w:after="0" w:line="480" w:lineRule="auto"/>
        <w:jc w:val="both"/>
        <w:rPr>
          <w:rFonts w:asciiTheme="majorBidi" w:hAnsiTheme="majorBidi" w:cstheme="majorBidi"/>
          <w:sz w:val="24"/>
        </w:rPr>
      </w:pPr>
    </w:p>
    <w:p w:rsidR="0048722F" w:rsidRPr="0048722F" w:rsidRDefault="0048722F" w:rsidP="0048722F">
      <w:pPr>
        <w:spacing w:after="0" w:line="480" w:lineRule="auto"/>
        <w:jc w:val="both"/>
        <w:rPr>
          <w:rFonts w:asciiTheme="majorBidi" w:hAnsiTheme="majorBidi" w:cstheme="majorBidi"/>
          <w:sz w:val="24"/>
        </w:rPr>
      </w:pPr>
    </w:p>
    <w:p w:rsidR="005955FC" w:rsidRPr="00401AD6" w:rsidRDefault="005955FC" w:rsidP="00AC6DA2">
      <w:pPr>
        <w:tabs>
          <w:tab w:val="left" w:pos="709"/>
        </w:tabs>
        <w:spacing w:after="0" w:line="480" w:lineRule="auto"/>
        <w:contextualSpacing/>
        <w:rPr>
          <w:rFonts w:asciiTheme="majorBidi" w:hAnsiTheme="majorBidi" w:cstheme="majorBidi"/>
          <w:b/>
          <w:bCs/>
          <w:sz w:val="24"/>
        </w:rPr>
      </w:pPr>
      <w:r w:rsidRPr="00401AD6">
        <w:rPr>
          <w:rFonts w:asciiTheme="majorBidi" w:hAnsiTheme="majorBidi" w:cstheme="majorBidi"/>
          <w:b/>
          <w:bCs/>
          <w:sz w:val="24"/>
        </w:rPr>
        <w:lastRenderedPageBreak/>
        <w:t>2.2.3.6</w:t>
      </w:r>
      <w:r w:rsidRPr="00401AD6">
        <w:rPr>
          <w:rFonts w:asciiTheme="majorBidi" w:hAnsiTheme="majorBidi" w:cstheme="majorBidi"/>
          <w:b/>
          <w:bCs/>
          <w:sz w:val="24"/>
        </w:rPr>
        <w:tab/>
        <w:t>Persyaratan Standar Kinerja</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Agar dapat digunakan sebagai tolak ukur (</w:t>
      </w:r>
      <w:r w:rsidRPr="00401AD6">
        <w:rPr>
          <w:rFonts w:asciiTheme="majorBidi" w:hAnsiTheme="majorBidi" w:cstheme="majorBidi"/>
          <w:i/>
          <w:sz w:val="24"/>
        </w:rPr>
        <w:t>benchmark</w:t>
      </w:r>
      <w:r w:rsidRPr="00401AD6">
        <w:rPr>
          <w:rFonts w:asciiTheme="majorBidi" w:hAnsiTheme="majorBidi" w:cstheme="majorBidi"/>
          <w:sz w:val="24"/>
        </w:rPr>
        <w:t>), maka standar kinerja harus memiliki persyaratan-persyaratan tertentu. Persyaratan-persyaratan standar kinerja sebagaimana yang dijelaskan Abdullah (2014:</w:t>
      </w:r>
      <w:r w:rsidR="008459AF" w:rsidRPr="00401AD6">
        <w:rPr>
          <w:rFonts w:asciiTheme="majorBidi" w:hAnsiTheme="majorBidi" w:cstheme="majorBidi"/>
          <w:sz w:val="24"/>
          <w:lang w:val="en-US"/>
        </w:rPr>
        <w:t xml:space="preserve"> </w:t>
      </w:r>
      <w:r w:rsidRPr="00401AD6">
        <w:rPr>
          <w:rFonts w:asciiTheme="majorBidi" w:hAnsiTheme="majorBidi" w:cstheme="majorBidi"/>
          <w:sz w:val="24"/>
        </w:rPr>
        <w:t>115-116) antara lain :</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Terdapat hubungan yang relevan dengan strategi organisasi</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Mencerminkan keseluruhan tanggung jawab karyawan dalam melaksanakan pekerjaannya</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Memperhatikan pengaruh faktor-faktor di luar kontro karyawan</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Memperhatikan teknologi dan proses produksi</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Sensitif, dapat membedakan antara kinerja yang dapat diterima dan yang tidak dapat diterima</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Memberikan tantangan kepada karyawan</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Realistis, dapat dicapai oleh karyawan</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Berhubungan dengan waktu pencapaian standar</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Dapat diukur dan ada alat ukur untuk mengukur pencapaian standar</w:t>
      </w:r>
      <w:r w:rsidR="008459AF" w:rsidRPr="00401AD6">
        <w:rPr>
          <w:rFonts w:asciiTheme="majorBidi" w:hAnsiTheme="majorBidi" w:cstheme="majorBidi"/>
          <w:sz w:val="24"/>
        </w:rPr>
        <w:t>.</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Standar harus konsiste</w:t>
      </w:r>
      <w:r w:rsidR="00190F69" w:rsidRPr="00401AD6">
        <w:rPr>
          <w:rFonts w:asciiTheme="majorBidi" w:hAnsiTheme="majorBidi" w:cstheme="majorBidi"/>
          <w:sz w:val="24"/>
        </w:rPr>
        <w:t>n.</w:t>
      </w:r>
    </w:p>
    <w:p w:rsidR="005955FC" w:rsidRPr="00401AD6" w:rsidRDefault="005955FC" w:rsidP="00722B44">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Sta</w:t>
      </w:r>
      <w:r w:rsidR="00190F69" w:rsidRPr="00401AD6">
        <w:rPr>
          <w:rFonts w:asciiTheme="majorBidi" w:hAnsiTheme="majorBidi" w:cstheme="majorBidi"/>
          <w:sz w:val="24"/>
        </w:rPr>
        <w:t>n</w:t>
      </w:r>
      <w:r w:rsidRPr="00401AD6">
        <w:rPr>
          <w:rFonts w:asciiTheme="majorBidi" w:hAnsiTheme="majorBidi" w:cstheme="majorBidi"/>
          <w:sz w:val="24"/>
        </w:rPr>
        <w:t>dar harus adil</w:t>
      </w:r>
      <w:r w:rsidR="00190F69" w:rsidRPr="00401AD6">
        <w:rPr>
          <w:rFonts w:asciiTheme="majorBidi" w:hAnsiTheme="majorBidi" w:cstheme="majorBidi"/>
          <w:sz w:val="24"/>
        </w:rPr>
        <w:t>.</w:t>
      </w:r>
    </w:p>
    <w:p w:rsidR="008125E1" w:rsidRPr="00F0603D" w:rsidRDefault="005955FC" w:rsidP="00190F69">
      <w:pPr>
        <w:pStyle w:val="ListParagraph"/>
        <w:numPr>
          <w:ilvl w:val="0"/>
          <w:numId w:val="44"/>
        </w:numPr>
        <w:spacing w:after="0" w:line="480" w:lineRule="auto"/>
        <w:jc w:val="both"/>
        <w:rPr>
          <w:rFonts w:asciiTheme="majorBidi" w:hAnsiTheme="majorBidi" w:cstheme="majorBidi"/>
          <w:sz w:val="24"/>
        </w:rPr>
      </w:pPr>
      <w:r w:rsidRPr="00401AD6">
        <w:rPr>
          <w:rFonts w:asciiTheme="majorBidi" w:hAnsiTheme="majorBidi" w:cstheme="majorBidi"/>
          <w:sz w:val="24"/>
        </w:rPr>
        <w:t>Standar harus memenuhi ketentuan undang-undang dan peraturan ketenagakerjaan.</w:t>
      </w:r>
    </w:p>
    <w:p w:rsidR="00F0603D" w:rsidRDefault="00F0603D" w:rsidP="00F0603D">
      <w:pPr>
        <w:spacing w:after="0" w:line="480" w:lineRule="auto"/>
        <w:jc w:val="both"/>
        <w:rPr>
          <w:rFonts w:asciiTheme="majorBidi" w:hAnsiTheme="majorBidi" w:cstheme="majorBidi"/>
          <w:sz w:val="24"/>
        </w:rPr>
      </w:pPr>
    </w:p>
    <w:p w:rsidR="00F0603D" w:rsidRDefault="00F0603D" w:rsidP="00F0603D">
      <w:pPr>
        <w:spacing w:after="0" w:line="480" w:lineRule="auto"/>
        <w:jc w:val="both"/>
        <w:rPr>
          <w:rFonts w:asciiTheme="majorBidi" w:hAnsiTheme="majorBidi" w:cstheme="majorBidi"/>
          <w:sz w:val="24"/>
        </w:rPr>
      </w:pPr>
    </w:p>
    <w:p w:rsidR="00F0603D" w:rsidRPr="00F0603D" w:rsidRDefault="00F0603D" w:rsidP="00F0603D">
      <w:pPr>
        <w:spacing w:after="0" w:line="480" w:lineRule="auto"/>
        <w:jc w:val="both"/>
        <w:rPr>
          <w:rFonts w:asciiTheme="majorBidi" w:hAnsiTheme="majorBidi" w:cstheme="majorBidi"/>
          <w:sz w:val="24"/>
        </w:rPr>
      </w:pP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lastRenderedPageBreak/>
        <w:t>2.2.3.7</w:t>
      </w:r>
      <w:r w:rsidRPr="00401AD6">
        <w:rPr>
          <w:rFonts w:asciiTheme="majorBidi" w:hAnsiTheme="majorBidi" w:cstheme="majorBidi"/>
          <w:b/>
          <w:bCs/>
          <w:sz w:val="24"/>
        </w:rPr>
        <w:tab/>
        <w:t>Kinerja Karyawan Dalam Islam</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 xml:space="preserve">Bekerja adalah fitrah, sekaligus merupakan salah satu identitas manusia, yang didasarkan pada prinsip-prinsip iman (tauhid), bukan saja menunjukkan fitrah seorang muslim, tetapi sekaligus meninggikan martabat dirinya sebagai “ </w:t>
      </w:r>
      <w:r w:rsidRPr="00401AD6">
        <w:rPr>
          <w:rFonts w:asciiTheme="majorBidi" w:hAnsiTheme="majorBidi" w:cstheme="majorBidi"/>
          <w:i/>
          <w:iCs/>
          <w:sz w:val="24"/>
        </w:rPr>
        <w:t>Abd Allah</w:t>
      </w:r>
      <w:r w:rsidRPr="00401AD6">
        <w:rPr>
          <w:rFonts w:asciiTheme="majorBidi" w:hAnsiTheme="majorBidi" w:cstheme="majorBidi"/>
          <w:sz w:val="24"/>
        </w:rPr>
        <w:t xml:space="preserve"> (hamba Allah)”,  yang mengelola seluruh alam sebagai bentuk dari cara dirinya mensyukuri nikmat dari Allah Robbal ‘Alamin. Disisi lain makna bekerja bagi seorang muslim adalah suatu upaya yang sungguh-sungguh dengan mengerahkan seluruh aset, piker, dan zikirnya untuk mengaktualisasikan atau menampakkan arti diri sebagai hamba Allah yang harus menundukkan dan menempatkan dirinya sebagai bagian masyarakat yang terbaik (</w:t>
      </w:r>
      <w:r w:rsidRPr="00401AD6">
        <w:rPr>
          <w:rFonts w:asciiTheme="majorBidi" w:hAnsiTheme="majorBidi" w:cstheme="majorBidi"/>
          <w:i/>
          <w:iCs/>
          <w:sz w:val="24"/>
        </w:rPr>
        <w:t>khairu ummah</w:t>
      </w:r>
      <w:r w:rsidRPr="00401AD6">
        <w:rPr>
          <w:rFonts w:asciiTheme="majorBidi" w:hAnsiTheme="majorBidi" w:cstheme="majorBidi"/>
          <w:sz w:val="24"/>
        </w:rPr>
        <w:t>). Selain itu bekerja adalah segala usaha maksimal yang dilakukan manusia, baik lewat gerak anggota tubuh ataupun akal untuk menambah kekayaan, baik dilakukan secara perorangan ataupun secara kolektif , baik untuk pribadi ataupun orang lain (dengan menerima gaji), Djakfar (2012: 94-95).</w:t>
      </w:r>
    </w:p>
    <w:p w:rsidR="008125E1" w:rsidRPr="00401AD6" w:rsidRDefault="005955FC" w:rsidP="00190F69">
      <w:pPr>
        <w:spacing w:after="0"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rPr>
        <w:t>Allah berfirman dalam surat Yasin ayat 33-35, yang isinya yaitu menuntut manusia agar bersyukur kepada Allah SWT dengan cara beriman kepada-Nya atas nikmat yang telah dianugrahkan Nya. Nikmat tersebut, yaitu : pertama, Allah SWT telah memberi kesempatan kepada manusia untuk bekerja secara produktif dan sukses dalam hidupnya, dan kesempatan yang diberikan Allah ini bergantung pada pekerjaan yang dilakukan oleh sendiri disamping menyandarkan diri kepada kehendak Nya. Kedua, kehendak Allah menyediakan lingkungan agar manusia dapat hidup didalamnya, Mursi (1997:</w:t>
      </w:r>
      <w:r w:rsidR="00190F6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33).</w:t>
      </w:r>
    </w:p>
    <w:p w:rsidR="00833A8E" w:rsidRPr="00056864" w:rsidRDefault="00833A8E" w:rsidP="00B84AC2">
      <w:pPr>
        <w:pStyle w:val="ListParagraph"/>
        <w:bidi/>
        <w:spacing w:line="240" w:lineRule="auto"/>
        <w:ind w:left="-46"/>
        <w:jc w:val="both"/>
        <w:rPr>
          <w:rFonts w:ascii="Traditional Arabic" w:hAnsi="Traditional Arabic" w:cs="Traditional Arabic"/>
          <w:sz w:val="30"/>
          <w:szCs w:val="36"/>
          <w:rtl/>
        </w:rPr>
      </w:pPr>
      <w:r w:rsidRPr="00056864">
        <w:rPr>
          <w:rFonts w:ascii="Traditional Arabic" w:hAnsi="Traditional Arabic" w:cs="Traditional Arabic"/>
          <w:sz w:val="30"/>
          <w:szCs w:val="36"/>
          <w:rtl/>
        </w:rPr>
        <w:t>وَءَايَةٌ لَّهُمُ الأَرْضُ الْمَيْتَةُ أَحْيَيْنَاهَا وَأَخْرَجْنَا مِنْهَا حَبًّا فَمِنْهُ يَأْكُلُوْنَ (٣٣)</w:t>
      </w:r>
    </w:p>
    <w:p w:rsidR="00833A8E" w:rsidRPr="00056864" w:rsidRDefault="00833A8E" w:rsidP="00B84AC2">
      <w:pPr>
        <w:pStyle w:val="ListParagraph"/>
        <w:bidi/>
        <w:spacing w:line="240" w:lineRule="auto"/>
        <w:ind w:left="-46"/>
        <w:jc w:val="both"/>
        <w:rPr>
          <w:rFonts w:ascii="Traditional Arabic" w:hAnsi="Traditional Arabic" w:cs="Traditional Arabic"/>
          <w:sz w:val="30"/>
          <w:szCs w:val="36"/>
          <w:rtl/>
        </w:rPr>
      </w:pPr>
      <w:r w:rsidRPr="00056864">
        <w:rPr>
          <w:rFonts w:ascii="Traditional Arabic" w:hAnsi="Traditional Arabic" w:cs="Traditional Arabic"/>
          <w:sz w:val="30"/>
          <w:szCs w:val="36"/>
          <w:rtl/>
        </w:rPr>
        <w:lastRenderedPageBreak/>
        <w:t>وَجَعَلْنَا فِيْهَا جَنَّاتٍ مِّنْ نَخِيْلٍ وَأَعْنَابٍ وَفَجَّرْنَا فِيْهَا مِنَ الْعُيُوْنِ (٣٤)</w:t>
      </w:r>
    </w:p>
    <w:p w:rsidR="005955FC" w:rsidRPr="00056864" w:rsidRDefault="00833A8E" w:rsidP="00B84AC2">
      <w:pPr>
        <w:pStyle w:val="ListParagraph"/>
        <w:bidi/>
        <w:spacing w:line="240" w:lineRule="auto"/>
        <w:ind w:left="-46"/>
        <w:jc w:val="both"/>
        <w:rPr>
          <w:rFonts w:ascii="Traditional Arabic" w:hAnsi="Traditional Arabic" w:cs="Traditional Arabic"/>
          <w:sz w:val="30"/>
          <w:szCs w:val="36"/>
          <w:lang w:val="id-ID"/>
        </w:rPr>
      </w:pPr>
      <w:r w:rsidRPr="00056864">
        <w:rPr>
          <w:rFonts w:ascii="Traditional Arabic" w:hAnsi="Traditional Arabic" w:cs="Traditional Arabic"/>
          <w:sz w:val="30"/>
          <w:szCs w:val="36"/>
          <w:rtl/>
        </w:rPr>
        <w:t>لِيَأْكُلُوْا مِنْ ثَمَرِهِ وَمَا عَمِلَتْهُ أَيْدِيْهِمْ أَفَلاَ يَشْكُرُوْنَ (٣٥)</w:t>
      </w:r>
    </w:p>
    <w:p w:rsidR="005955FC" w:rsidRPr="00401AD6" w:rsidRDefault="005955FC" w:rsidP="00B84AC2">
      <w:pPr>
        <w:spacing w:line="240" w:lineRule="auto"/>
        <w:ind w:left="709" w:firstLine="11"/>
        <w:jc w:val="both"/>
        <w:rPr>
          <w:rFonts w:asciiTheme="majorBidi" w:hAnsiTheme="majorBidi" w:cstheme="majorBidi"/>
          <w:i/>
          <w:sz w:val="24"/>
          <w:szCs w:val="24"/>
        </w:rPr>
      </w:pPr>
      <w:r w:rsidRPr="00401AD6">
        <w:rPr>
          <w:rFonts w:asciiTheme="majorBidi" w:hAnsiTheme="majorBidi" w:cstheme="majorBidi"/>
          <w:i/>
          <w:sz w:val="24"/>
          <w:szCs w:val="24"/>
        </w:rPr>
        <w:t xml:space="preserve">Dan suatu tanda (kekuasaan Allah yang besar) bagi mereka adalah bumi yang mati. Kami hidupkan bumi itu dan kami jadikan padanya kebun-kebun kurma dan anggur dan kami pancarkan padanya beberapa mata air, supaya mereka dapat makan dari buahnya, dan dari apa yang diusahakan oleh tangan mereka. Maka mengapak mereka tidak bersyukur ?” </w:t>
      </w:r>
      <w:r w:rsidR="00833A8E" w:rsidRPr="00401AD6">
        <w:rPr>
          <w:rFonts w:asciiTheme="majorBidi" w:hAnsiTheme="majorBidi" w:cstheme="majorBidi"/>
          <w:sz w:val="24"/>
          <w:szCs w:val="24"/>
        </w:rPr>
        <w:t>(QS. Yasin</w:t>
      </w:r>
      <w:r w:rsidRPr="00401AD6">
        <w:rPr>
          <w:rFonts w:asciiTheme="majorBidi" w:hAnsiTheme="majorBidi" w:cstheme="majorBidi"/>
          <w:sz w:val="24"/>
          <w:szCs w:val="24"/>
        </w:rPr>
        <w:t>:</w:t>
      </w:r>
      <w:r w:rsidR="00190F6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33-35).</w:t>
      </w:r>
    </w:p>
    <w:p w:rsidR="005955FC" w:rsidRPr="00401AD6" w:rsidRDefault="005955FC"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Pekerjaan manusia meliputi aspek meliputi rasio dan fisik. Jika manusia tidak bekerja maka berarti ia hidup tanpa memenuhi tugasnya. Rasio manusia harus digunakan untuk berfikir, inilah yang membedakan dari hwan dan tumbuhan. Salah satu kemamuan berfikir adalah kapabilitas menalar dan meneliti, menyimpulkan secara deduktif dan induktif. Kemampuan berfikir itulah yang menyebabkan manusia dibebani tugas beribadah serta bertanggung jawab menentukan pilihan dan kehendak. Karena rasio pula Allah berkenan mengangkat manusia sebagai khalifahnya dimuka bumi, Mursi (1997:</w:t>
      </w:r>
      <w:r w:rsidR="00190F6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34).</w:t>
      </w:r>
    </w:p>
    <w:p w:rsidR="005955FC" w:rsidRPr="00401AD6" w:rsidRDefault="005955FC"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Al-Qur’an menjelaskan pentingnya berfikir dalam kehidupan. Kitab suci terakhir ini menjunjung tinggi manusia yang berpikir dan sebaliknya, merendahkan orang yang tidak berfikir pada tingkatan di bawah hewan. Firman Allah :</w:t>
      </w:r>
    </w:p>
    <w:p w:rsidR="005955FC" w:rsidRPr="00056864" w:rsidRDefault="00833A8E" w:rsidP="00B84AC2">
      <w:pPr>
        <w:pStyle w:val="ListParagraph"/>
        <w:bidi/>
        <w:spacing w:line="240" w:lineRule="auto"/>
        <w:ind w:left="-46"/>
        <w:rPr>
          <w:rFonts w:ascii="Traditional Arabic" w:hAnsi="Traditional Arabic" w:cs="Traditional Arabic"/>
          <w:sz w:val="30"/>
          <w:szCs w:val="36"/>
          <w:lang w:val="id-ID"/>
        </w:rPr>
      </w:pPr>
      <w:r w:rsidRPr="00056864">
        <w:rPr>
          <w:rFonts w:ascii="Traditional Arabic" w:hAnsi="Traditional Arabic" w:cs="Traditional Arabic"/>
          <w:sz w:val="30"/>
          <w:szCs w:val="36"/>
          <w:rtl/>
        </w:rPr>
        <w:t>إنَّ شَرَّ الدَّوَابِّ عِنْدَ اللهِ الصُّمُّ الْبُكْمُ الَّذِيْنَ لاَ يَعْقِلُوْنَ (٣٣)</w:t>
      </w:r>
    </w:p>
    <w:p w:rsidR="005955FC" w:rsidRPr="00401AD6" w:rsidRDefault="005955FC" w:rsidP="00B84AC2">
      <w:pPr>
        <w:spacing w:line="240" w:lineRule="auto"/>
        <w:ind w:left="709" w:firstLine="11"/>
        <w:jc w:val="both"/>
        <w:rPr>
          <w:rFonts w:asciiTheme="majorBidi" w:hAnsiTheme="majorBidi" w:cstheme="majorBidi"/>
          <w:i/>
          <w:sz w:val="24"/>
          <w:szCs w:val="24"/>
        </w:rPr>
      </w:pPr>
      <w:r w:rsidRPr="00401AD6">
        <w:rPr>
          <w:rFonts w:asciiTheme="majorBidi" w:hAnsiTheme="majorBidi" w:cstheme="majorBidi"/>
          <w:sz w:val="24"/>
          <w:szCs w:val="24"/>
        </w:rPr>
        <w:t>“</w:t>
      </w:r>
      <w:r w:rsidRPr="00401AD6">
        <w:rPr>
          <w:rFonts w:asciiTheme="majorBidi" w:hAnsiTheme="majorBidi" w:cstheme="majorBidi"/>
          <w:i/>
          <w:sz w:val="24"/>
          <w:szCs w:val="24"/>
        </w:rPr>
        <w:t xml:space="preserve">Sesungguhnya binatang (makhluk) yang seburuk-buruknya pada sisi Allah ialah orang-orang yang pekak dan tuli yang tidak mengerti apapun.” </w:t>
      </w:r>
      <w:r w:rsidRPr="00401AD6">
        <w:rPr>
          <w:rFonts w:asciiTheme="majorBidi" w:hAnsiTheme="majorBidi" w:cstheme="majorBidi"/>
          <w:sz w:val="24"/>
          <w:szCs w:val="24"/>
        </w:rPr>
        <w:t>(QS. Al-Anfal:</w:t>
      </w:r>
      <w:r w:rsidR="00190F6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22)</w:t>
      </w:r>
    </w:p>
    <w:p w:rsidR="005955FC" w:rsidRPr="00056864" w:rsidRDefault="000A6DCC" w:rsidP="00B84AC2">
      <w:pPr>
        <w:pStyle w:val="ListParagraph"/>
        <w:bidi/>
        <w:spacing w:line="240" w:lineRule="auto"/>
        <w:ind w:left="-46"/>
        <w:jc w:val="both"/>
        <w:rPr>
          <w:rFonts w:ascii="Traditional Arabic" w:hAnsi="Traditional Arabic" w:cs="Traditional Arabic"/>
          <w:b/>
          <w:bCs/>
          <w:sz w:val="24"/>
          <w:szCs w:val="30"/>
          <w:lang w:val="id-ID"/>
        </w:rPr>
      </w:pPr>
      <w:r w:rsidRPr="00056864">
        <w:rPr>
          <w:rFonts w:ascii="Traditional Arabic" w:hAnsi="Traditional Arabic" w:cs="Traditional Arabic"/>
          <w:sz w:val="30"/>
          <w:szCs w:val="36"/>
          <w:rtl/>
        </w:rPr>
        <w:t>أَمْ تَحْسَبُ أَنَّ أَكْثَرَهُمْ يَسْمَعُوْنَ أَوْ يَعْقِلُوْنَ إِنْ هُمْ إِلاَّ كَالْأَنْعَامِ بَلْ هُمْ أَضَلُّ سَبِيْلاً (٤٤)</w:t>
      </w:r>
    </w:p>
    <w:p w:rsidR="005955FC" w:rsidRPr="00401AD6" w:rsidRDefault="005955FC" w:rsidP="00B84AC2">
      <w:pPr>
        <w:spacing w:line="240" w:lineRule="auto"/>
        <w:ind w:left="709" w:firstLine="11"/>
        <w:jc w:val="both"/>
        <w:rPr>
          <w:rFonts w:asciiTheme="majorBidi" w:hAnsiTheme="majorBidi" w:cstheme="majorBidi"/>
          <w:i/>
          <w:sz w:val="24"/>
          <w:szCs w:val="24"/>
        </w:rPr>
      </w:pPr>
      <w:r w:rsidRPr="00401AD6">
        <w:rPr>
          <w:rFonts w:asciiTheme="majorBidi" w:hAnsiTheme="majorBidi" w:cstheme="majorBidi"/>
          <w:i/>
          <w:sz w:val="24"/>
          <w:szCs w:val="24"/>
        </w:rPr>
        <w:t xml:space="preserve">“Atau apakah kamu mengira bahwa kebanyakan mereka itu mendengar atau memahami. Mereka tidak lain, hanyalah seperti binatang ternak, </w:t>
      </w:r>
      <w:r w:rsidRPr="00401AD6">
        <w:rPr>
          <w:rFonts w:asciiTheme="majorBidi" w:hAnsiTheme="majorBidi" w:cstheme="majorBidi"/>
          <w:i/>
          <w:sz w:val="24"/>
          <w:szCs w:val="24"/>
        </w:rPr>
        <w:lastRenderedPageBreak/>
        <w:t xml:space="preserve">bahkan mereka lebih sesat jalannya (dari binatang ternak itu.” </w:t>
      </w:r>
      <w:r w:rsidRPr="00401AD6">
        <w:rPr>
          <w:rFonts w:asciiTheme="majorBidi" w:hAnsiTheme="majorBidi" w:cstheme="majorBidi"/>
          <w:sz w:val="24"/>
          <w:szCs w:val="24"/>
        </w:rPr>
        <w:t>(QS. Al-Furqon ayat: 44)</w:t>
      </w:r>
    </w:p>
    <w:p w:rsidR="005955FC" w:rsidRPr="00401AD6" w:rsidRDefault="005955FC"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Mursi (1997:</w:t>
      </w:r>
      <w:r w:rsidR="00190F69"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 xml:space="preserve">35) dalam bukunya menjelaskan, rasio harus dimaksimalkan untuk berfikir. Pemikiran akan membuat garis lurus dalam kehidupan yang akan membentenginya dari godaan nafsu. Hawa nafsu tidak dapat mengalahkan pikiran kecuali jika manusia banyak bersantai. Bekerja merupakan tugas dalam hidupnya, karena anusia tidak boleh melakukannnya dengan terpaksa. Manusia akan merasakan kenikmatan bila mengerjakannya dengan penuh kesadaran. </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szCs w:val="24"/>
        </w:rPr>
        <w:t xml:space="preserve">Pekerjaan adalah sarana mencapai rezeqi dan kelayakan hidup, sekaligus merupakan tujuan. Jika seseorang mempunyai kekayaan yang melimpah ia dapat hidup tanpa bekerja, maka ia tidak akan dapat memahami nilai-nilai kemanusiannya dan tidak mengetahui tugas yang sebenarnya. Sebab sebagai manusia ia tidak dapat merealisasikan tujuan eksistensinya.Manusia mempunyai tujuan hidup, yakni berjuang di jalan kebenaran dan melawan kebatilan. Misi kebenaran adalah misi kebaikan, kerjasama produktif, dan kasih sayang antar manusia. Menunaikan misi berarti merealisasikan tujuan hidup manusia.  </w:t>
      </w:r>
    </w:p>
    <w:p w:rsidR="005955FC" w:rsidRPr="00401AD6" w:rsidRDefault="005955FC" w:rsidP="00AC6DA2">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Dalam hadits yang diriwayatkan Ahmad:</w:t>
      </w:r>
    </w:p>
    <w:p w:rsidR="005955FC" w:rsidRPr="00056864" w:rsidRDefault="005955FC" w:rsidP="00B84AC2">
      <w:pPr>
        <w:spacing w:after="0" w:line="240" w:lineRule="auto"/>
        <w:contextualSpacing/>
        <w:jc w:val="right"/>
        <w:rPr>
          <w:rFonts w:ascii="Traditional Arabic" w:hAnsi="Traditional Arabic" w:cs="Traditional Arabic"/>
          <w:sz w:val="36"/>
          <w:szCs w:val="36"/>
        </w:rPr>
      </w:pPr>
      <w:r w:rsidRPr="00056864">
        <w:rPr>
          <w:rFonts w:ascii="Traditional Arabic" w:hAnsi="Traditional Arabic" w:cs="Traditional Arabic"/>
          <w:sz w:val="36"/>
          <w:szCs w:val="36"/>
          <w:rtl/>
        </w:rPr>
        <w:t>حَدَّثَنَا أَبُو عَامِرٍ الْعَقَدِيُّ عَنْ مُحَمَّدِ بْنِ عَمَّارٍ كَشَاكِشٍ قَالَ سَمِعْتُ سَعِيْدًا الْمَقْبُرِيَّ يُحَدِّثُ عَنْ أَبِيْ هُرَيْرَةَ عَنْ أَبِيْ هُرَيْرَةَ عَنْ النَّبِيِّ صَلّى اللهُ عَلَيْهِ وَسَلَّمَ قَالَ خَيْرُ الْكَسْبِ كَسْبُ يَدِ الْعَامِلِ إِذَا نَصَحَ</w:t>
      </w:r>
    </w:p>
    <w:p w:rsidR="005955FC" w:rsidRPr="00401AD6" w:rsidRDefault="005955FC" w:rsidP="00B84AC2">
      <w:pPr>
        <w:spacing w:after="0" w:line="240" w:lineRule="auto"/>
        <w:ind w:left="709"/>
        <w:contextualSpacing/>
        <w:jc w:val="both"/>
        <w:rPr>
          <w:rFonts w:asciiTheme="majorBidi" w:hAnsiTheme="majorBidi" w:cstheme="majorBidi"/>
          <w:i/>
          <w:iCs/>
          <w:sz w:val="24"/>
        </w:rPr>
      </w:pPr>
      <w:r w:rsidRPr="00401AD6">
        <w:rPr>
          <w:rFonts w:asciiTheme="majorBidi" w:hAnsiTheme="majorBidi" w:cstheme="majorBidi"/>
          <w:i/>
          <w:iCs/>
          <w:sz w:val="24"/>
        </w:rPr>
        <w:t>Nabi SAW bersabda: “Usaha yang paling baik adalah hasil karya seseorang dengan tangannya jika ia jujur.”</w:t>
      </w:r>
    </w:p>
    <w:p w:rsidR="00B84AC2" w:rsidRPr="00401AD6" w:rsidRDefault="00B84AC2" w:rsidP="00B84AC2">
      <w:pPr>
        <w:spacing w:after="0" w:line="240" w:lineRule="auto"/>
        <w:ind w:left="709"/>
        <w:contextualSpacing/>
        <w:jc w:val="both"/>
        <w:rPr>
          <w:rFonts w:asciiTheme="majorBidi" w:hAnsiTheme="majorBidi" w:cstheme="majorBidi"/>
          <w:i/>
          <w:iCs/>
          <w:sz w:val="24"/>
        </w:rPr>
      </w:pPr>
    </w:p>
    <w:p w:rsidR="00FD6843" w:rsidRDefault="005955FC" w:rsidP="00190F69">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Nabi menyatakan bahwa usaha yang  paling baik adalah berbuat sesuatu dengan tangannya sendiri  dengan syarat jika dilakukan dengan baik dan jujur.</w:t>
      </w:r>
    </w:p>
    <w:p w:rsidR="00F0603D" w:rsidRPr="00401AD6" w:rsidRDefault="00F0603D" w:rsidP="00190F69">
      <w:pPr>
        <w:spacing w:after="0" w:line="480" w:lineRule="auto"/>
        <w:ind w:firstLine="709"/>
        <w:contextualSpacing/>
        <w:jc w:val="both"/>
        <w:rPr>
          <w:rFonts w:asciiTheme="majorBidi" w:hAnsiTheme="majorBidi" w:cstheme="majorBidi"/>
          <w:sz w:val="24"/>
          <w:lang w:val="en-US"/>
        </w:rPr>
      </w:pP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lastRenderedPageBreak/>
        <w:t>2.3</w:t>
      </w:r>
      <w:r w:rsidRPr="00401AD6">
        <w:rPr>
          <w:rFonts w:asciiTheme="majorBidi" w:hAnsiTheme="majorBidi" w:cstheme="majorBidi"/>
          <w:b/>
          <w:bCs/>
          <w:sz w:val="24"/>
        </w:rPr>
        <w:tab/>
        <w:t>Hubungan Antar Variabel</w:t>
      </w:r>
    </w:p>
    <w:p w:rsidR="005955FC" w:rsidRPr="00401AD6" w:rsidRDefault="005955FC" w:rsidP="00AC6DA2">
      <w:pPr>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2.3.1</w:t>
      </w:r>
      <w:r w:rsidRPr="00401AD6">
        <w:rPr>
          <w:rFonts w:asciiTheme="majorBidi" w:hAnsiTheme="majorBidi" w:cstheme="majorBidi"/>
          <w:b/>
          <w:bCs/>
          <w:sz w:val="24"/>
        </w:rPr>
        <w:tab/>
        <w:t>Hubungan antara Kompensasi terhadap Kinerja</w:t>
      </w:r>
    </w:p>
    <w:p w:rsidR="005955FC" w:rsidRPr="00401AD6" w:rsidRDefault="005955FC" w:rsidP="00AC6DA2">
      <w:pPr>
        <w:spacing w:after="0" w:line="480" w:lineRule="auto"/>
        <w:ind w:firstLine="720"/>
        <w:contextualSpacing/>
        <w:jc w:val="both"/>
        <w:rPr>
          <w:rFonts w:asciiTheme="majorBidi" w:hAnsiTheme="majorBidi" w:cstheme="majorBidi"/>
        </w:rPr>
      </w:pPr>
      <w:r w:rsidRPr="00401AD6">
        <w:rPr>
          <w:rFonts w:asciiTheme="majorBidi" w:hAnsiTheme="majorBidi" w:cstheme="majorBidi"/>
          <w:sz w:val="24"/>
        </w:rPr>
        <w:t>Menurut Hasibuan (2014: 118) kompensasi adalah semua pendapatan yang berbentuk uang, barang langsung atau tidak langsung yang diterima karyawan sebagai imbalan atas jasa yang diberikan kepada perusahaan. Pemberian kompensasi yang tepat akan berpengaruh positif terhadap kepuasan kerja dan kinerja karyawan.</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Dalam penelitian lain yang dilakukan oleh Leonardo dan Andreani (2015) menyatakan bahwa  Kompensasi finansial (X1) berpengaruh positif dan signifikanterhadap kinerja  karyawan (Y) PT. Kopanitia sehingga hipotesis pertama dinyatakan terbukti. Kompensasi non finansial (X2) berpengaruh positif  dan signifikan terhadap kinerja karyawan (Y) PT. Kopanitia sehingga hipotesis kedua dinyatakan terbukti.</w:t>
      </w:r>
    </w:p>
    <w:p w:rsidR="005955FC" w:rsidRPr="00401AD6" w:rsidRDefault="005955FC" w:rsidP="00AC6DA2">
      <w:pPr>
        <w:spacing w:after="0" w:line="480" w:lineRule="auto"/>
        <w:contextualSpacing/>
        <w:jc w:val="both"/>
        <w:rPr>
          <w:rFonts w:asciiTheme="majorBidi" w:hAnsiTheme="majorBidi" w:cstheme="majorBidi"/>
          <w:sz w:val="24"/>
        </w:rPr>
      </w:pPr>
      <w:r w:rsidRPr="00401AD6">
        <w:rPr>
          <w:rFonts w:asciiTheme="majorBidi" w:hAnsiTheme="majorBidi" w:cstheme="majorBidi"/>
          <w:b/>
          <w:bCs/>
          <w:sz w:val="24"/>
        </w:rPr>
        <w:t>2.3.2</w:t>
      </w:r>
      <w:r w:rsidRPr="00401AD6">
        <w:rPr>
          <w:rFonts w:asciiTheme="majorBidi" w:hAnsiTheme="majorBidi" w:cstheme="majorBidi"/>
          <w:b/>
          <w:bCs/>
          <w:sz w:val="24"/>
        </w:rPr>
        <w:tab/>
        <w:t>Hubungan antara Kompensasi terhadap Motivasi</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 xml:space="preserve">Salah satu hal yang memotivasi seseorang untuk mau bekerja adalah adanya imbalan atau kompensasi yang diberikan. Segala sesuatu yang diterima oleh karyawa sebagai balas jasa atas kontribusinya kepada perusahaan atau organisasi dapat dikatakan sebagai kompensasi. Bila kompensasi tersebut dikelola dengan baik, akan dapat membantu perusahaan/organisasi dalam mencapai tujuan. Bila kompesasi tidak dikelola dengan baik, akan mengganggu jalannya usaha. Kompensasi dapat berupa upah dan gaji.Kompensasi bersifat finansial maupun non finansial.Kompensasi langsung (direct compensation) serta dapat berupa manfaat lainnya yang disebut dengan kompensasi tidak langsung (indirect </w:t>
      </w:r>
      <w:r w:rsidRPr="00401AD6">
        <w:rPr>
          <w:rFonts w:asciiTheme="majorBidi" w:hAnsiTheme="majorBidi" w:cstheme="majorBidi"/>
          <w:sz w:val="24"/>
        </w:rPr>
        <w:lastRenderedPageBreak/>
        <w:t>compensation).Kompensasi membantu organisasi atau perusahaan mencapai keberhasilan dengan memperhatihan keadilan internal dan keadilan eksternal.Keadilan internal pada dasarnya kepada karyawan yang memilki kualifikasi atas jabatan lebih tinggi dibayar lebih tinggi demikian sebaliknya. Keadilan eksterna berarti kepada karyawan dibayar setingkat dengan karyawan yang sejenis di perusahan lain. Ardana (2012: 53).</w:t>
      </w:r>
    </w:p>
    <w:p w:rsidR="005955FC" w:rsidRPr="00401AD6" w:rsidRDefault="005955FC" w:rsidP="008125E1">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 xml:space="preserve">Dalam penelitian </w:t>
      </w:r>
      <w:r w:rsidR="00690C8B" w:rsidRPr="00401AD6">
        <w:rPr>
          <w:rFonts w:asciiTheme="majorBidi" w:hAnsiTheme="majorBidi" w:cstheme="majorBidi"/>
          <w:sz w:val="24"/>
        </w:rPr>
        <w:t>lain yang dilakukan oleh</w:t>
      </w:r>
      <w:r w:rsidR="00690C8B" w:rsidRPr="00401AD6">
        <w:rPr>
          <w:rFonts w:asciiTheme="majorBidi" w:hAnsiTheme="majorBidi" w:cstheme="majorBidi"/>
          <w:sz w:val="24"/>
          <w:lang w:val="en-US"/>
        </w:rPr>
        <w:t xml:space="preserve"> </w:t>
      </w:r>
      <w:r w:rsidRPr="00401AD6">
        <w:rPr>
          <w:rFonts w:asciiTheme="majorBidi" w:hAnsiTheme="majorBidi" w:cstheme="majorBidi"/>
          <w:sz w:val="24"/>
        </w:rPr>
        <w:t>Leonu dkk (2017) menyatakan bahwa pengaruh variabel Kompensasi (X1) berpengaruh positif terhadap variabel Motivasi dan Kompensasi memberikan pengaruh yang signifikan terhadap motivasi.</w:t>
      </w: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2.3.3</w:t>
      </w:r>
      <w:r w:rsidRPr="00401AD6">
        <w:rPr>
          <w:rFonts w:asciiTheme="majorBidi" w:hAnsiTheme="majorBidi" w:cstheme="majorBidi"/>
          <w:b/>
          <w:bCs/>
          <w:sz w:val="24"/>
        </w:rPr>
        <w:tab/>
        <w:t>Hubungan antara Motivasi Terhadap Kinerja</w:t>
      </w:r>
    </w:p>
    <w:p w:rsidR="005955FC" w:rsidRPr="00401AD6" w:rsidRDefault="005955FC" w:rsidP="00792D30">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Dalam pendapatnya Mangkunegara (2005:</w:t>
      </w:r>
      <w:r w:rsidR="00690C8B" w:rsidRPr="00401AD6">
        <w:rPr>
          <w:rFonts w:asciiTheme="majorBidi" w:hAnsiTheme="majorBidi" w:cstheme="majorBidi"/>
          <w:sz w:val="24"/>
          <w:lang w:val="en-US"/>
        </w:rPr>
        <w:t xml:space="preserve"> </w:t>
      </w:r>
      <w:r w:rsidRPr="00401AD6">
        <w:rPr>
          <w:rFonts w:asciiTheme="majorBidi" w:hAnsiTheme="majorBidi" w:cstheme="majorBidi"/>
          <w:sz w:val="24"/>
        </w:rPr>
        <w:t>67) menyatakan bahwa faktor yang mempengaruhi pencapaian kinerja adalah faktor kemampuan (</w:t>
      </w:r>
      <w:r w:rsidRPr="00401AD6">
        <w:rPr>
          <w:rFonts w:asciiTheme="majorBidi" w:hAnsiTheme="majorBidi" w:cstheme="majorBidi"/>
          <w:i/>
          <w:iCs/>
          <w:sz w:val="24"/>
        </w:rPr>
        <w:t>ability)</w:t>
      </w:r>
      <w:r w:rsidRPr="00401AD6">
        <w:rPr>
          <w:rFonts w:asciiTheme="majorBidi" w:hAnsiTheme="majorBidi" w:cstheme="majorBidi"/>
          <w:sz w:val="24"/>
        </w:rPr>
        <w:t xml:space="preserve"> dan faktor motivasi (</w:t>
      </w:r>
      <w:r w:rsidRPr="00401AD6">
        <w:rPr>
          <w:rFonts w:asciiTheme="majorBidi" w:hAnsiTheme="majorBidi" w:cstheme="majorBidi"/>
          <w:i/>
          <w:iCs/>
          <w:sz w:val="24"/>
        </w:rPr>
        <w:t>motivation</w:t>
      </w:r>
      <w:r w:rsidRPr="00401AD6">
        <w:rPr>
          <w:rFonts w:asciiTheme="majorBidi" w:hAnsiTheme="majorBidi" w:cstheme="majorBidi"/>
          <w:sz w:val="24"/>
        </w:rPr>
        <w:t>). Dalam pene</w:t>
      </w:r>
      <w:r w:rsidR="00690C8B" w:rsidRPr="00401AD6">
        <w:rPr>
          <w:rFonts w:asciiTheme="majorBidi" w:hAnsiTheme="majorBidi" w:cstheme="majorBidi"/>
          <w:sz w:val="24"/>
        </w:rPr>
        <w:t>litian yang dilakukan oleh</w:t>
      </w:r>
      <w:r w:rsidRPr="00401AD6">
        <w:rPr>
          <w:rFonts w:asciiTheme="majorBidi" w:hAnsiTheme="majorBidi" w:cstheme="majorBidi"/>
          <w:sz w:val="24"/>
        </w:rPr>
        <w:t xml:space="preserve"> Damayanti (2017) menyatakan bahwa variabel motivasi memiliki pengaruh positif dan signifikan terhadap kinerja perawat pada RSUD Blambangan Banyuwangi.</w:t>
      </w:r>
    </w:p>
    <w:p w:rsidR="005955FC" w:rsidRPr="00401AD6" w:rsidRDefault="005955FC" w:rsidP="00AC6DA2">
      <w:pPr>
        <w:tabs>
          <w:tab w:val="left" w:pos="709"/>
        </w:tabs>
        <w:spacing w:after="0" w:line="480" w:lineRule="auto"/>
        <w:ind w:left="709" w:hanging="709"/>
        <w:contextualSpacing/>
        <w:jc w:val="both"/>
        <w:rPr>
          <w:rFonts w:asciiTheme="majorBidi" w:hAnsiTheme="majorBidi" w:cstheme="majorBidi"/>
          <w:b/>
          <w:bCs/>
          <w:sz w:val="24"/>
        </w:rPr>
      </w:pPr>
      <w:r w:rsidRPr="00401AD6">
        <w:rPr>
          <w:rFonts w:asciiTheme="majorBidi" w:hAnsiTheme="majorBidi" w:cstheme="majorBidi"/>
          <w:b/>
          <w:bCs/>
          <w:sz w:val="24"/>
        </w:rPr>
        <w:t>2.3.4</w:t>
      </w:r>
      <w:r w:rsidRPr="00401AD6">
        <w:rPr>
          <w:rFonts w:asciiTheme="majorBidi" w:hAnsiTheme="majorBidi" w:cstheme="majorBidi"/>
          <w:b/>
          <w:bCs/>
          <w:sz w:val="24"/>
        </w:rPr>
        <w:tab/>
        <w:t>Hubungan antara Kompensasi terhadap Kinerja melalui Motivasi sebagai Variabel Intervening</w:t>
      </w:r>
    </w:p>
    <w:p w:rsidR="008D3C06" w:rsidRPr="00537DE0" w:rsidRDefault="005955FC" w:rsidP="00F0603D">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 xml:space="preserve">Malayun S.P. Hasibuan (2002) mengatakan bahwa salah satu tujuan pemberian kompensasi adalah motivasi. Jika balas jasa yang diberikan cukup besar, manajer akan mudah memotivasi bawahannya. Menurut Robbins (2007) motivasi merupakan proses yang berperan pada intensitas, arah,  dan lamanya berlangsung upaya individu ke arah pencapaian sasaran. Sehingga apabila seorang </w:t>
      </w:r>
      <w:r w:rsidRPr="00401AD6">
        <w:rPr>
          <w:rFonts w:asciiTheme="majorBidi" w:hAnsiTheme="majorBidi" w:cstheme="majorBidi"/>
          <w:sz w:val="24"/>
        </w:rPr>
        <w:lastRenderedPageBreak/>
        <w:t>karyawan menganggap bahwa kompensasi yang diberikan oleh perusahaan sesuai dengan yang karyawan harapkan, maka akan dapat memotivasi karyawan untuk meningk</w:t>
      </w:r>
      <w:r w:rsidR="00792D30" w:rsidRPr="00401AD6">
        <w:rPr>
          <w:rFonts w:asciiTheme="majorBidi" w:hAnsiTheme="majorBidi" w:cstheme="majorBidi"/>
          <w:sz w:val="24"/>
        </w:rPr>
        <w:t>atkan kinerja karyawan.</w:t>
      </w:r>
    </w:p>
    <w:p w:rsidR="005955FC" w:rsidRPr="00401AD6" w:rsidRDefault="005955FC" w:rsidP="00AC6DA2">
      <w:pPr>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2.4</w:t>
      </w:r>
      <w:r w:rsidRPr="00401AD6">
        <w:rPr>
          <w:rFonts w:asciiTheme="majorBidi" w:hAnsiTheme="majorBidi" w:cstheme="majorBidi"/>
          <w:b/>
          <w:bCs/>
          <w:sz w:val="24"/>
        </w:rPr>
        <w:tab/>
        <w:t>Kerangka Konseptual</w:t>
      </w:r>
    </w:p>
    <w:p w:rsidR="005955FC" w:rsidRPr="00401AD6" w:rsidRDefault="005955FC" w:rsidP="00FD6843">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Berdasarkan telaah pustaka di atas terhadap variabel-variabel yang dibahas dalam penelitian ini mengenai pengaruh Kompensasi terhadap Kinerja melalui Motivasi sebagai Variabel Intervening. Maka dapat ditampilkan pemikiran teoritis sebagai berikut:</w:t>
      </w:r>
    </w:p>
    <w:p w:rsidR="008D3C06" w:rsidRDefault="00D10091" w:rsidP="008D3C06">
      <w:pPr>
        <w:spacing w:after="0" w:line="240" w:lineRule="auto"/>
        <w:contextualSpacing/>
        <w:jc w:val="center"/>
        <w:rPr>
          <w:rFonts w:asciiTheme="majorBidi" w:hAnsiTheme="majorBidi" w:cstheme="majorBidi"/>
          <w:b/>
          <w:bCs/>
          <w:sz w:val="24"/>
          <w:lang w:val="en-US"/>
        </w:rPr>
      </w:pPr>
      <w:r>
        <w:rPr>
          <w:rFonts w:asciiTheme="majorBidi" w:hAnsiTheme="majorBidi" w:cstheme="majorBidi"/>
          <w:b/>
          <w:bCs/>
          <w:noProof/>
          <w:lang w:val="en-US" w:eastAsia="en-US"/>
        </w:rPr>
        <w:pict>
          <v:shapetype id="_x0000_t202" coordsize="21600,21600" o:spt="202" path="m,l,21600r21600,l21600,xe">
            <v:stroke joinstyle="miter"/>
            <v:path gradientshapeok="t" o:connecttype="rect"/>
          </v:shapetype>
          <v:shape id="Text Box 1" o:spid="_x0000_s1067" type="#_x0000_t202" style="position:absolute;left:0;text-align:left;margin-left:194.1pt;margin-top:43.45pt;width:2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" fillcolor="white [3201]" strokeweight=".5pt">
            <v:path arrowok="t"/>
            <v:textbox>
              <w:txbxContent>
                <w:p w:rsidR="008B4CB3" w:rsidRPr="0034322D" w:rsidRDefault="008B4CB3" w:rsidP="005922F6">
                  <w:pPr>
                    <w:rPr>
                      <w:rFonts w:asciiTheme="majorBidi" w:hAnsiTheme="majorBidi" w:cstheme="majorBidi"/>
                      <w:sz w:val="24"/>
                    </w:rPr>
                  </w:pPr>
                  <w:r w:rsidRPr="0034322D">
                    <w:rPr>
                      <w:rFonts w:asciiTheme="majorBidi" w:hAnsiTheme="majorBidi" w:cstheme="majorBidi"/>
                      <w:sz w:val="24"/>
                    </w:rPr>
                    <w:t>P1</w:t>
                  </w:r>
                </w:p>
              </w:txbxContent>
            </v:textbox>
          </v:shape>
        </w:pict>
      </w:r>
      <w:r w:rsidR="005922F6" w:rsidRPr="00401AD6">
        <w:rPr>
          <w:rFonts w:asciiTheme="majorBidi" w:hAnsiTheme="majorBidi" w:cstheme="majorBidi"/>
          <w:b/>
          <w:bCs/>
          <w:sz w:val="24"/>
        </w:rPr>
        <w:t>Gambar 2.</w:t>
      </w:r>
      <w:r w:rsidR="00EA595A" w:rsidRPr="00401AD6">
        <w:rPr>
          <w:rFonts w:asciiTheme="majorBidi" w:hAnsiTheme="majorBidi" w:cstheme="majorBidi"/>
          <w:b/>
          <w:bCs/>
          <w:sz w:val="24"/>
        </w:rPr>
        <w:t>1</w:t>
      </w:r>
      <w:r w:rsidR="005922F6" w:rsidRPr="00401AD6">
        <w:rPr>
          <w:rFonts w:asciiTheme="majorBidi" w:hAnsiTheme="majorBidi" w:cstheme="majorBidi"/>
          <w:b/>
          <w:bCs/>
          <w:sz w:val="24"/>
        </w:rPr>
        <w:t>. Kerangka Pemikiran Teoritis</w:t>
      </w:r>
    </w:p>
    <w:p w:rsidR="00BB2BB4" w:rsidRDefault="00D10091" w:rsidP="00BB2BB4">
      <w:pPr>
        <w:spacing w:after="0" w:line="240" w:lineRule="auto"/>
        <w:contextualSpacing/>
        <w:rPr>
          <w:rFonts w:asciiTheme="majorBidi" w:hAnsiTheme="majorBidi" w:cstheme="majorBidi"/>
          <w:sz w:val="20"/>
          <w:szCs w:val="20"/>
        </w:rPr>
      </w:pPr>
      <w:r>
        <w:rPr>
          <w:rFonts w:asciiTheme="majorBidi" w:hAnsiTheme="majorBidi" w:cstheme="majorBidi"/>
          <w:noProof/>
          <w:lang w:eastAsia="en-US"/>
        </w:rPr>
        <w:pict>
          <v:shape id="Text Box 2" o:spid="_x0000_s1027" type="#_x0000_t202" style="position:absolute;margin-left:77.75pt;margin-top:64.75pt;width:28.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" fillcolor="white [3201]" strokeweight=".5pt">
            <v:path arrowok="t"/>
            <v:textbox>
              <w:txbxContent>
                <w:p w:rsidR="008B4CB3" w:rsidRPr="0034322D" w:rsidRDefault="008B4CB3" w:rsidP="005922F6">
                  <w:pPr>
                    <w:rPr>
                      <w:rFonts w:asciiTheme="majorBidi" w:hAnsiTheme="majorBidi" w:cstheme="majorBidi"/>
                      <w:sz w:val="24"/>
                    </w:rPr>
                  </w:pPr>
                  <w:r w:rsidRPr="0034322D">
                    <w:rPr>
                      <w:rFonts w:asciiTheme="majorBidi" w:hAnsiTheme="majorBidi" w:cstheme="majorBidi"/>
                      <w:sz w:val="24"/>
                    </w:rPr>
                    <w:t>P2</w:t>
                  </w:r>
                </w:p>
              </w:txbxContent>
            </v:textbox>
          </v:shape>
        </w:pict>
      </w:r>
      <w:r>
        <w:rPr>
          <w:rFonts w:asciiTheme="majorBidi" w:hAnsiTheme="majorBidi" w:cstheme="majorBidi"/>
          <w:noProof/>
          <w:lang w:eastAsia="en-US"/>
        </w:rPr>
        <w:pict>
          <v:shape id="Text Box 3" o:spid="_x0000_s1028" type="#_x0000_t202" style="position:absolute;margin-left:322.65pt;margin-top:69.15pt;width:28.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" fillcolor="white [3201]" strokeweight=".5pt">
            <v:path arrowok="t"/>
            <v:textbox>
              <w:txbxContent>
                <w:p w:rsidR="008B4CB3" w:rsidRPr="0034322D" w:rsidRDefault="008B4CB3" w:rsidP="005922F6">
                  <w:pPr>
                    <w:rPr>
                      <w:rFonts w:asciiTheme="majorBidi" w:hAnsiTheme="majorBidi" w:cstheme="majorBidi"/>
                      <w:sz w:val="24"/>
                    </w:rPr>
                  </w:pPr>
                  <w:r w:rsidRPr="0034322D">
                    <w:rPr>
                      <w:rFonts w:asciiTheme="majorBidi" w:hAnsiTheme="majorBidi" w:cstheme="majorBidi"/>
                      <w:sz w:val="24"/>
                    </w:rPr>
                    <w:t>P3</w:t>
                  </w:r>
                </w:p>
              </w:txbxContent>
            </v:textbox>
          </v:shape>
        </w:pict>
      </w:r>
      <w:r>
        <w:rPr>
          <w:rFonts w:asciiTheme="majorBidi" w:hAnsiTheme="majorBidi" w:cstheme="majorBidi"/>
          <w:noProof/>
          <w:lang w:eastAsia="en-US"/>
        </w:rPr>
        <w:pict>
          <v:group id="Group 21" o:spid="_x0000_s1029" style="position:absolute;margin-left:27.6pt;margin-top:6.6pt;width:363.35pt;height:89.95pt;z-index:251661312;mso-width-relative:margin;mso-height-relative:margin" coordorigin=",11756" coordsize="46145,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">
            <v:rect id="_x0000_s1030" style="position:absolute;top:11756;width:15875;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8B4CB3" w:rsidRPr="0034322D" w:rsidRDefault="008B4CB3" w:rsidP="005922F6">
                    <w:pPr>
                      <w:jc w:val="center"/>
                      <w:rPr>
                        <w:rFonts w:asciiTheme="majorBidi" w:hAnsiTheme="majorBidi" w:cstheme="majorBidi"/>
                        <w:sz w:val="24"/>
                      </w:rPr>
                    </w:pPr>
                    <w:r>
                      <w:rPr>
                        <w:rFonts w:asciiTheme="majorBidi" w:hAnsiTheme="majorBidi" w:cstheme="majorBidi"/>
                        <w:sz w:val="24"/>
                      </w:rPr>
                      <w:t>Kompensasi</w:t>
                    </w:r>
                    <w:r w:rsidRPr="0034322D">
                      <w:rPr>
                        <w:rFonts w:asciiTheme="majorBidi" w:hAnsiTheme="majorBidi" w:cstheme="majorBidi"/>
                        <w:sz w:val="24"/>
                      </w:rPr>
                      <w:t xml:space="preserve"> (X)</w:t>
                    </w:r>
                  </w:p>
                  <w:p w:rsidR="008B4CB3" w:rsidRDefault="008B4CB3" w:rsidP="005922F6"/>
                </w:txbxContent>
              </v:textbox>
            </v:rect>
            <v:rect id="_x0000_s1031" style="position:absolute;left:30994;top:11756;width:15151;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8B4CB3" w:rsidRPr="0034322D" w:rsidRDefault="008B4CB3" w:rsidP="005922F6">
                    <w:pPr>
                      <w:jc w:val="center"/>
                      <w:rPr>
                        <w:rFonts w:asciiTheme="majorBidi" w:hAnsiTheme="majorBidi" w:cstheme="majorBidi"/>
                        <w:sz w:val="24"/>
                      </w:rPr>
                    </w:pPr>
                    <w:r w:rsidRPr="0034322D">
                      <w:rPr>
                        <w:rFonts w:asciiTheme="majorBidi" w:hAnsiTheme="majorBidi" w:cstheme="majorBidi"/>
                        <w:sz w:val="24"/>
                      </w:rPr>
                      <w:t>Kinerja (Y)</w:t>
                    </w:r>
                  </w:p>
                  <w:p w:rsidR="008B4CB3" w:rsidRDefault="008B4CB3" w:rsidP="005922F6"/>
                </w:txbxContent>
              </v:textbox>
            </v:rect>
            <v:shape id="Straight Arrow Connector 12" o:spid="_x0000_s1032" type="#_x0000_t32" style="position:absolute;left:17788;top:13051;width:10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rect id="_x0000_s1033" style="position:absolute;left:15875;top:18631;width:15875;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8B4CB3" w:rsidRPr="0034322D" w:rsidRDefault="008B4CB3" w:rsidP="005922F6">
                    <w:pPr>
                      <w:jc w:val="center"/>
                      <w:rPr>
                        <w:rFonts w:asciiTheme="majorBidi" w:hAnsiTheme="majorBidi" w:cstheme="majorBidi"/>
                        <w:sz w:val="24"/>
                      </w:rPr>
                    </w:pPr>
                    <w:r w:rsidRPr="0034322D">
                      <w:rPr>
                        <w:rFonts w:asciiTheme="majorBidi" w:hAnsiTheme="majorBidi" w:cstheme="majorBidi"/>
                        <w:sz w:val="24"/>
                      </w:rPr>
                      <w:t>Motivasi(Z)</w:t>
                    </w:r>
                  </w:p>
                  <w:p w:rsidR="008B4CB3" w:rsidRDefault="008B4CB3" w:rsidP="005922F6"/>
                </w:txbxContent>
              </v:textbox>
            </v:rect>
            <v:shape id="Straight Arrow Connector 18" o:spid="_x0000_s1034" type="#_x0000_t32" style="position:absolute;left:6366;top:16387;width:8071;height:5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Straight Arrow Connector 17" o:spid="_x0000_s1035" type="#_x0000_t32" style="position:absolute;left:33158;top:17383;width:8466;height:4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w10:wrap type="square"/>
          </v:group>
        </w:pict>
      </w:r>
    </w:p>
    <w:p w:rsidR="005922F6" w:rsidRDefault="005922F6" w:rsidP="00BB2BB4">
      <w:pPr>
        <w:spacing w:after="0" w:line="240" w:lineRule="auto"/>
        <w:contextualSpacing/>
        <w:rPr>
          <w:rFonts w:asciiTheme="majorBidi" w:hAnsiTheme="majorBidi" w:cstheme="majorBidi"/>
          <w:sz w:val="20"/>
          <w:szCs w:val="20"/>
        </w:rPr>
      </w:pPr>
      <w:r w:rsidRPr="00401AD6">
        <w:rPr>
          <w:rFonts w:asciiTheme="majorBidi" w:hAnsiTheme="majorBidi" w:cstheme="majorBidi"/>
          <w:sz w:val="20"/>
          <w:szCs w:val="20"/>
        </w:rPr>
        <w:t>Sumber : Konsep dikembangkan oleh peneliti (2018)</w:t>
      </w:r>
      <w:r w:rsidR="00C076E2" w:rsidRPr="00401AD6">
        <w:rPr>
          <w:rFonts w:asciiTheme="majorBidi" w:hAnsiTheme="majorBidi" w:cstheme="majorBidi"/>
          <w:sz w:val="20"/>
          <w:szCs w:val="20"/>
        </w:rPr>
        <w:t>.</w:t>
      </w:r>
    </w:p>
    <w:p w:rsidR="00BB2BB4" w:rsidRPr="00BB2BB4" w:rsidRDefault="00BB2BB4" w:rsidP="00BB2BB4">
      <w:pPr>
        <w:spacing w:after="0" w:line="240" w:lineRule="auto"/>
        <w:contextualSpacing/>
        <w:rPr>
          <w:rFonts w:asciiTheme="majorBidi" w:hAnsiTheme="majorBidi" w:cstheme="majorBidi"/>
          <w:b/>
          <w:bCs/>
          <w:sz w:val="24"/>
        </w:rPr>
      </w:pPr>
    </w:p>
    <w:p w:rsidR="005955FC" w:rsidRPr="00401AD6" w:rsidRDefault="005955FC" w:rsidP="00AC6DA2">
      <w:pPr>
        <w:tabs>
          <w:tab w:val="left" w:pos="709"/>
        </w:tabs>
        <w:spacing w:after="0" w:line="480" w:lineRule="auto"/>
        <w:contextualSpacing/>
        <w:jc w:val="both"/>
        <w:rPr>
          <w:rFonts w:asciiTheme="majorBidi" w:hAnsiTheme="majorBidi" w:cstheme="majorBidi"/>
          <w:b/>
          <w:bCs/>
          <w:sz w:val="24"/>
        </w:rPr>
      </w:pPr>
      <w:r w:rsidRPr="00401AD6">
        <w:rPr>
          <w:rFonts w:asciiTheme="majorBidi" w:hAnsiTheme="majorBidi" w:cstheme="majorBidi"/>
          <w:b/>
          <w:bCs/>
          <w:sz w:val="24"/>
        </w:rPr>
        <w:t>2.5</w:t>
      </w:r>
      <w:r w:rsidRPr="00401AD6">
        <w:rPr>
          <w:rFonts w:asciiTheme="majorBidi" w:hAnsiTheme="majorBidi" w:cstheme="majorBidi"/>
          <w:b/>
          <w:bCs/>
          <w:sz w:val="24"/>
        </w:rPr>
        <w:tab/>
        <w:t>Hipotesis Penelitian</w:t>
      </w:r>
    </w:p>
    <w:p w:rsidR="005955FC" w:rsidRPr="00401AD6" w:rsidRDefault="005955FC" w:rsidP="00AC6DA2">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Berdasarkan pada tinjauan pustaka dan penelitian terdahulu serta rumusan masalah yang telah diuraikan di atas, maka hipotesis yang akan dikembangkan dalam penelitian ini adalah sebagai berikut:</w:t>
      </w:r>
    </w:p>
    <w:p w:rsidR="005955FC" w:rsidRPr="00401AD6" w:rsidRDefault="005955FC" w:rsidP="00722B44">
      <w:pPr>
        <w:pStyle w:val="ListParagraph"/>
        <w:numPr>
          <w:ilvl w:val="0"/>
          <w:numId w:val="45"/>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Ada pengaruh pelatihan terhadap kinerja karyawan secara langsung.</w:t>
      </w:r>
    </w:p>
    <w:p w:rsidR="005922F6" w:rsidRPr="00401AD6" w:rsidRDefault="005955FC" w:rsidP="00722B44">
      <w:pPr>
        <w:pStyle w:val="ListParagraph"/>
        <w:numPr>
          <w:ilvl w:val="0"/>
          <w:numId w:val="45"/>
        </w:numPr>
        <w:spacing w:after="0" w:line="480" w:lineRule="auto"/>
        <w:ind w:left="709" w:hanging="283"/>
        <w:jc w:val="both"/>
        <w:rPr>
          <w:rFonts w:asciiTheme="majorBidi" w:hAnsiTheme="majorBidi" w:cstheme="majorBidi"/>
          <w:sz w:val="24"/>
        </w:rPr>
      </w:pPr>
      <w:r w:rsidRPr="00401AD6">
        <w:rPr>
          <w:rFonts w:asciiTheme="majorBidi" w:hAnsiTheme="majorBidi" w:cstheme="majorBidi"/>
          <w:sz w:val="24"/>
        </w:rPr>
        <w:t>Ada pengaruh pelatihan terhadap kinerja karyawan secara tidak langsung dengan motivasi kerja sebagai variabel intervening.</w:t>
      </w:r>
    </w:p>
    <w:p w:rsidR="00F628BB" w:rsidRPr="00401AD6" w:rsidRDefault="00F628BB" w:rsidP="00AC6DA2">
      <w:pPr>
        <w:spacing w:after="0" w:line="480" w:lineRule="auto"/>
        <w:jc w:val="center"/>
        <w:rPr>
          <w:rFonts w:asciiTheme="majorBidi" w:hAnsiTheme="majorBidi" w:cstheme="majorBidi"/>
          <w:b/>
          <w:bCs/>
          <w:sz w:val="24"/>
          <w:szCs w:val="24"/>
        </w:rPr>
        <w:sectPr w:rsidR="00F628BB" w:rsidRPr="00401AD6" w:rsidSect="00FD6843">
          <w:footerReference w:type="default" r:id="rId20"/>
          <w:footerReference w:type="first" r:id="rId21"/>
          <w:pgSz w:w="11906" w:h="16838"/>
          <w:pgMar w:top="2268" w:right="1701" w:bottom="1701" w:left="2268" w:header="709" w:footer="709" w:gutter="0"/>
          <w:pgNumType w:start="14"/>
          <w:cols w:space="708"/>
          <w:titlePg/>
          <w:docGrid w:linePitch="360"/>
        </w:sectPr>
      </w:pPr>
    </w:p>
    <w:p w:rsidR="005955FC" w:rsidRPr="00401AD6" w:rsidRDefault="00CA3CAE" w:rsidP="00FA256B">
      <w:pPr>
        <w:spacing w:after="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BAB III</w:t>
      </w:r>
    </w:p>
    <w:p w:rsidR="00FA256B" w:rsidRPr="00401AD6" w:rsidRDefault="00FA256B" w:rsidP="008606E9">
      <w:pPr>
        <w:spacing w:after="0" w:line="720" w:lineRule="auto"/>
        <w:jc w:val="center"/>
        <w:rPr>
          <w:rFonts w:asciiTheme="majorBidi" w:hAnsiTheme="majorBidi" w:cstheme="majorBidi"/>
          <w:b/>
          <w:bCs/>
          <w:sz w:val="28"/>
          <w:szCs w:val="28"/>
          <w:lang w:val="en-US"/>
        </w:rPr>
      </w:pPr>
      <w:r w:rsidRPr="00401AD6">
        <w:rPr>
          <w:rFonts w:asciiTheme="majorBidi" w:hAnsiTheme="majorBidi" w:cstheme="majorBidi"/>
          <w:b/>
          <w:bCs/>
          <w:sz w:val="28"/>
          <w:szCs w:val="28"/>
        </w:rPr>
        <w:t>METODOLOGI PENELITIAN</w:t>
      </w:r>
    </w:p>
    <w:p w:rsidR="00CA3CAE" w:rsidRPr="00401AD6" w:rsidRDefault="00CA3CAE" w:rsidP="00AC6DA2">
      <w:pPr>
        <w:tabs>
          <w:tab w:val="left" w:pos="709"/>
        </w:tabs>
        <w:spacing w:after="0" w:line="480" w:lineRule="auto"/>
        <w:jc w:val="both"/>
        <w:rPr>
          <w:rFonts w:asciiTheme="majorBidi" w:hAnsiTheme="majorBidi" w:cstheme="majorBidi"/>
          <w:b/>
          <w:bCs/>
          <w:sz w:val="24"/>
          <w:szCs w:val="24"/>
        </w:rPr>
      </w:pPr>
      <w:r w:rsidRPr="00401AD6">
        <w:rPr>
          <w:rFonts w:asciiTheme="majorBidi" w:hAnsiTheme="majorBidi" w:cstheme="majorBidi"/>
          <w:b/>
          <w:bCs/>
          <w:sz w:val="24"/>
          <w:szCs w:val="24"/>
        </w:rPr>
        <w:t xml:space="preserve">3.1 </w:t>
      </w:r>
      <w:r w:rsidR="006279BB" w:rsidRPr="00401AD6">
        <w:rPr>
          <w:rFonts w:asciiTheme="majorBidi" w:hAnsiTheme="majorBidi" w:cstheme="majorBidi"/>
          <w:b/>
          <w:bCs/>
          <w:sz w:val="24"/>
          <w:szCs w:val="24"/>
          <w:lang w:val="en-US"/>
        </w:rPr>
        <w:tab/>
      </w:r>
      <w:r w:rsidRPr="00401AD6">
        <w:rPr>
          <w:rFonts w:asciiTheme="majorBidi" w:hAnsiTheme="majorBidi" w:cstheme="majorBidi"/>
          <w:b/>
          <w:bCs/>
          <w:sz w:val="24"/>
          <w:szCs w:val="24"/>
        </w:rPr>
        <w:t>Jenis dan Pendekatan Penelitian</w:t>
      </w:r>
    </w:p>
    <w:p w:rsidR="006279BB" w:rsidRPr="00401AD6" w:rsidRDefault="00CA3CAE" w:rsidP="00792D30">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 xml:space="preserve">Jenis penelitian yang digunakan dalam penelitian ini adalah penelitian kuantitatif. Metode penelitian kuantitatif merupakan salah satu jenis penelitian yang spesifikasinya adalah sistematis, terencana dan terstruktur dengan sejak awal hingga pembuatan desain penelitiannya.  Menurut Sugiyono (2013: 13), metode penelitian kuantitatif dapat diartikan sebagai metode penelitian yang dilandaskan pada filsafat </w:t>
      </w:r>
      <w:r w:rsidRPr="00401AD6">
        <w:rPr>
          <w:rFonts w:asciiTheme="majorBidi" w:hAnsiTheme="majorBidi" w:cstheme="majorBidi"/>
          <w:i/>
          <w:sz w:val="24"/>
          <w:szCs w:val="24"/>
        </w:rPr>
        <w:t>positivisme</w:t>
      </w:r>
      <w:r w:rsidRPr="00401AD6">
        <w:rPr>
          <w:rFonts w:asciiTheme="majorBidi" w:hAnsiTheme="majorBidi" w:cstheme="majorBidi"/>
          <w:sz w:val="24"/>
          <w:szCs w:val="24"/>
        </w:rPr>
        <w:t>, digunakan untuk meneliti pada populasi atau sampel tertentu, teknik pengambilan sampel pada umumnya dilakukan secara random, pengumpulan data menggunaklan instrumen penelitian, analisis dan bersifat kuantitatif/statistik dengan tujuan untuk menguji hipotesis yang telah ditetapkan.</w:t>
      </w:r>
    </w:p>
    <w:p w:rsidR="00CA3CAE" w:rsidRPr="00401AD6" w:rsidRDefault="00CA3CAE" w:rsidP="00AC6DA2">
      <w:pPr>
        <w:tabs>
          <w:tab w:val="left" w:pos="709"/>
        </w:tabs>
        <w:spacing w:after="0" w:line="480" w:lineRule="auto"/>
        <w:jc w:val="both"/>
        <w:rPr>
          <w:rFonts w:asciiTheme="majorBidi" w:hAnsiTheme="majorBidi" w:cstheme="majorBidi"/>
          <w:b/>
          <w:bCs/>
          <w:sz w:val="24"/>
          <w:szCs w:val="24"/>
        </w:rPr>
      </w:pPr>
      <w:r w:rsidRPr="00401AD6">
        <w:rPr>
          <w:rFonts w:asciiTheme="majorBidi" w:hAnsiTheme="majorBidi" w:cstheme="majorBidi"/>
          <w:b/>
          <w:bCs/>
          <w:sz w:val="24"/>
          <w:szCs w:val="24"/>
        </w:rPr>
        <w:t xml:space="preserve">3.2 </w:t>
      </w:r>
      <w:r w:rsidR="006279BB" w:rsidRPr="00401AD6">
        <w:rPr>
          <w:rFonts w:asciiTheme="majorBidi" w:hAnsiTheme="majorBidi" w:cstheme="majorBidi"/>
          <w:b/>
          <w:bCs/>
          <w:sz w:val="24"/>
          <w:szCs w:val="24"/>
          <w:lang w:val="en-US"/>
        </w:rPr>
        <w:tab/>
      </w:r>
      <w:r w:rsidRPr="00401AD6">
        <w:rPr>
          <w:rFonts w:asciiTheme="majorBidi" w:hAnsiTheme="majorBidi" w:cstheme="majorBidi"/>
          <w:b/>
          <w:bCs/>
          <w:sz w:val="24"/>
          <w:szCs w:val="24"/>
        </w:rPr>
        <w:t>Lokasi Penelitian</w:t>
      </w:r>
    </w:p>
    <w:p w:rsidR="006279BB" w:rsidRPr="00401AD6" w:rsidRDefault="00CA3CAE" w:rsidP="00792D30">
      <w:pPr>
        <w:spacing w:after="0" w:line="480" w:lineRule="auto"/>
        <w:ind w:firstLine="709"/>
        <w:jc w:val="both"/>
        <w:rPr>
          <w:rFonts w:asciiTheme="majorBidi" w:hAnsiTheme="majorBidi" w:cstheme="majorBidi"/>
          <w:sz w:val="24"/>
        </w:rPr>
      </w:pPr>
      <w:r w:rsidRPr="00401AD6">
        <w:rPr>
          <w:rFonts w:asciiTheme="majorBidi" w:hAnsiTheme="majorBidi" w:cstheme="majorBidi"/>
          <w:sz w:val="24"/>
          <w:szCs w:val="24"/>
        </w:rPr>
        <w:t xml:space="preserve">Penelitian ini mempunyai tujuan untuk mengetahui pengaruh pelatihan terhadap kinerja karyawan melalui motivasi sebagai variabel intervening. Untuk </w:t>
      </w:r>
      <w:r w:rsidR="00583DB9" w:rsidRPr="00401AD6">
        <w:rPr>
          <w:rFonts w:asciiTheme="majorBidi" w:hAnsiTheme="majorBidi" w:cstheme="majorBidi"/>
          <w:sz w:val="24"/>
          <w:szCs w:val="24"/>
        </w:rPr>
        <w:t>menganalisis pengaruh tersebut data yang digunakan dalam penelitian ini adalah hasil pengisian dari karyawan</w:t>
      </w:r>
      <w:r w:rsidR="00690C8B" w:rsidRPr="00401AD6">
        <w:rPr>
          <w:rFonts w:asciiTheme="majorBidi" w:hAnsiTheme="majorBidi" w:cstheme="majorBidi"/>
          <w:sz w:val="24"/>
          <w:szCs w:val="24"/>
          <w:lang w:val="en-US"/>
        </w:rPr>
        <w:t xml:space="preserve"> </w:t>
      </w:r>
      <w:r w:rsidR="003D03B2" w:rsidRPr="00401AD6">
        <w:rPr>
          <w:rFonts w:asciiTheme="majorBidi" w:hAnsiTheme="majorBidi" w:cstheme="majorBidi"/>
          <w:sz w:val="24"/>
        </w:rPr>
        <w:t>PT.</w:t>
      </w:r>
      <w:r w:rsidR="00657B55" w:rsidRPr="00401AD6">
        <w:rPr>
          <w:rFonts w:asciiTheme="majorBidi" w:hAnsiTheme="majorBidi" w:cstheme="majorBidi"/>
          <w:sz w:val="24"/>
        </w:rPr>
        <w:t xml:space="preserve"> Victory</w:t>
      </w:r>
      <w:r w:rsidR="00657B55" w:rsidRPr="00401AD6">
        <w:rPr>
          <w:rFonts w:asciiTheme="majorBidi" w:hAnsiTheme="majorBidi" w:cstheme="majorBidi"/>
          <w:sz w:val="24"/>
          <w:lang w:val="en-US"/>
        </w:rPr>
        <w:t xml:space="preserve"> International</w:t>
      </w:r>
      <w:r w:rsidR="00657B55" w:rsidRPr="00401AD6">
        <w:rPr>
          <w:rFonts w:asciiTheme="majorBidi" w:hAnsiTheme="majorBidi" w:cstheme="majorBidi"/>
          <w:sz w:val="24"/>
        </w:rPr>
        <w:t xml:space="preserve"> Futures cabang Kota Malang Jl. Letjen Sutoyo 77 Kav. B, Malang.</w:t>
      </w:r>
    </w:p>
    <w:p w:rsidR="001B408D" w:rsidRPr="00401AD6" w:rsidRDefault="00887D80" w:rsidP="00AC6DA2">
      <w:pPr>
        <w:tabs>
          <w:tab w:val="left" w:pos="709"/>
        </w:tabs>
        <w:spacing w:after="0" w:line="480" w:lineRule="auto"/>
        <w:jc w:val="both"/>
        <w:rPr>
          <w:rFonts w:asciiTheme="majorBidi" w:hAnsiTheme="majorBidi" w:cstheme="majorBidi"/>
          <w:b/>
          <w:sz w:val="24"/>
          <w:szCs w:val="24"/>
        </w:rPr>
      </w:pPr>
      <w:r w:rsidRPr="00401AD6">
        <w:rPr>
          <w:rFonts w:asciiTheme="majorBidi" w:hAnsiTheme="majorBidi" w:cstheme="majorBidi"/>
          <w:b/>
          <w:sz w:val="24"/>
          <w:szCs w:val="24"/>
        </w:rPr>
        <w:t xml:space="preserve">3.3 </w:t>
      </w:r>
      <w:r w:rsidR="006279BB" w:rsidRPr="00401AD6">
        <w:rPr>
          <w:rFonts w:asciiTheme="majorBidi" w:hAnsiTheme="majorBidi" w:cstheme="majorBidi"/>
          <w:b/>
          <w:sz w:val="24"/>
          <w:szCs w:val="24"/>
        </w:rPr>
        <w:tab/>
      </w:r>
      <w:r w:rsidR="001B408D" w:rsidRPr="00401AD6">
        <w:rPr>
          <w:rFonts w:asciiTheme="majorBidi" w:hAnsiTheme="majorBidi" w:cstheme="majorBidi"/>
          <w:b/>
          <w:sz w:val="24"/>
          <w:szCs w:val="24"/>
        </w:rPr>
        <w:t>Populasi Dan Sampel</w:t>
      </w:r>
    </w:p>
    <w:p w:rsidR="001B408D" w:rsidRPr="00401AD6" w:rsidRDefault="00887D80" w:rsidP="00AC6DA2">
      <w:pPr>
        <w:tabs>
          <w:tab w:val="left" w:pos="709"/>
        </w:tabs>
        <w:spacing w:after="0" w:line="480" w:lineRule="auto"/>
        <w:jc w:val="both"/>
        <w:rPr>
          <w:rFonts w:asciiTheme="majorBidi" w:hAnsiTheme="majorBidi" w:cstheme="majorBidi"/>
          <w:b/>
          <w:sz w:val="24"/>
          <w:szCs w:val="24"/>
        </w:rPr>
      </w:pPr>
      <w:bookmarkStart w:id="18" w:name="_Hlk514400453"/>
      <w:r w:rsidRPr="00401AD6">
        <w:rPr>
          <w:rFonts w:asciiTheme="majorBidi" w:hAnsiTheme="majorBidi" w:cstheme="majorBidi"/>
          <w:b/>
          <w:sz w:val="24"/>
          <w:szCs w:val="24"/>
        </w:rPr>
        <w:t xml:space="preserve">3.3.1 </w:t>
      </w:r>
      <w:r w:rsidR="006279BB" w:rsidRPr="00401AD6">
        <w:rPr>
          <w:rFonts w:asciiTheme="majorBidi" w:hAnsiTheme="majorBidi" w:cstheme="majorBidi"/>
          <w:b/>
          <w:sz w:val="24"/>
          <w:szCs w:val="24"/>
        </w:rPr>
        <w:tab/>
      </w:r>
      <w:r w:rsidR="001B408D" w:rsidRPr="00401AD6">
        <w:rPr>
          <w:rFonts w:asciiTheme="majorBidi" w:hAnsiTheme="majorBidi" w:cstheme="majorBidi"/>
          <w:b/>
          <w:sz w:val="24"/>
          <w:szCs w:val="24"/>
        </w:rPr>
        <w:t>Populasi</w:t>
      </w:r>
    </w:p>
    <w:bookmarkEnd w:id="18"/>
    <w:p w:rsidR="003D03B2" w:rsidRPr="00401AD6" w:rsidRDefault="005D3546" w:rsidP="00AC6DA2">
      <w:pPr>
        <w:spacing w:after="0" w:line="480" w:lineRule="auto"/>
        <w:ind w:firstLine="709"/>
        <w:jc w:val="both"/>
        <w:rPr>
          <w:rFonts w:asciiTheme="majorBidi" w:hAnsiTheme="majorBidi" w:cstheme="majorBidi"/>
          <w:sz w:val="24"/>
          <w:szCs w:val="24"/>
          <w:lang w:val="en-US"/>
        </w:rPr>
      </w:pPr>
      <w:r w:rsidRPr="00401AD6">
        <w:rPr>
          <w:rFonts w:asciiTheme="majorBidi" w:hAnsiTheme="majorBidi" w:cstheme="majorBidi"/>
          <w:sz w:val="24"/>
          <w:szCs w:val="24"/>
        </w:rPr>
        <w:t>Menurut Supriyanto dan Maharani (2013:</w:t>
      </w:r>
      <w:r w:rsidR="00690C8B" w:rsidRPr="00401AD6">
        <w:rPr>
          <w:rFonts w:asciiTheme="majorBidi" w:hAnsiTheme="majorBidi" w:cstheme="majorBidi"/>
          <w:sz w:val="24"/>
          <w:szCs w:val="24"/>
        </w:rPr>
        <w:t xml:space="preserve"> </w:t>
      </w:r>
      <w:r w:rsidRPr="00401AD6">
        <w:rPr>
          <w:rFonts w:asciiTheme="majorBidi" w:hAnsiTheme="majorBidi" w:cstheme="majorBidi"/>
          <w:sz w:val="24"/>
          <w:szCs w:val="24"/>
        </w:rPr>
        <w:t>35</w:t>
      </w:r>
      <w:r w:rsidR="001B408D" w:rsidRPr="00401AD6">
        <w:rPr>
          <w:rFonts w:asciiTheme="majorBidi" w:hAnsiTheme="majorBidi" w:cstheme="majorBidi"/>
          <w:sz w:val="24"/>
          <w:szCs w:val="24"/>
        </w:rPr>
        <w:t>)</w:t>
      </w:r>
      <w:r w:rsidRPr="00401AD6">
        <w:rPr>
          <w:rFonts w:asciiTheme="majorBidi" w:hAnsiTheme="majorBidi" w:cstheme="majorBidi"/>
          <w:sz w:val="24"/>
          <w:szCs w:val="24"/>
        </w:rPr>
        <w:t xml:space="preserve"> Populasi adalah wilayah generalisasi yang terdiri atas obyek/subyek yang mempunyai kualitas dan karakteristik tertentu yang di tetapkan oleh peneliti untuk dipelajari dan ditarik </w:t>
      </w:r>
      <w:r w:rsidRPr="00401AD6">
        <w:rPr>
          <w:rFonts w:asciiTheme="majorBidi" w:hAnsiTheme="majorBidi" w:cstheme="majorBidi"/>
          <w:sz w:val="24"/>
          <w:szCs w:val="24"/>
        </w:rPr>
        <w:lastRenderedPageBreak/>
        <w:t>kesimpulan</w:t>
      </w:r>
      <w:r w:rsidR="001B408D" w:rsidRPr="00401AD6">
        <w:rPr>
          <w:rFonts w:asciiTheme="majorBidi" w:hAnsiTheme="majorBidi" w:cstheme="majorBidi"/>
          <w:sz w:val="24"/>
          <w:szCs w:val="24"/>
        </w:rPr>
        <w:t xml:space="preserve">. Populasi dalam penelitian ini adalah karyawan </w:t>
      </w:r>
      <w:r w:rsidR="003B58C7" w:rsidRPr="00401AD6">
        <w:rPr>
          <w:rFonts w:asciiTheme="majorBidi" w:hAnsiTheme="majorBidi" w:cstheme="majorBidi"/>
          <w:sz w:val="24"/>
        </w:rPr>
        <w:t>PT. Victory</w:t>
      </w:r>
      <w:r w:rsidR="003B58C7" w:rsidRPr="00401AD6">
        <w:rPr>
          <w:rFonts w:asciiTheme="majorBidi" w:hAnsiTheme="majorBidi" w:cstheme="majorBidi"/>
          <w:sz w:val="24"/>
          <w:lang w:val="en-US"/>
        </w:rPr>
        <w:t xml:space="preserve"> International</w:t>
      </w:r>
      <w:r w:rsidR="003B58C7" w:rsidRPr="00401AD6">
        <w:rPr>
          <w:rFonts w:asciiTheme="majorBidi" w:hAnsiTheme="majorBidi" w:cstheme="majorBidi"/>
          <w:sz w:val="24"/>
        </w:rPr>
        <w:t xml:space="preserve"> Future</w:t>
      </w:r>
      <w:r w:rsidR="00690C8B" w:rsidRPr="00401AD6">
        <w:rPr>
          <w:rFonts w:asciiTheme="majorBidi" w:hAnsiTheme="majorBidi" w:cstheme="majorBidi"/>
          <w:sz w:val="24"/>
          <w:lang w:val="en-US"/>
        </w:rPr>
        <w:t xml:space="preserve">s </w:t>
      </w:r>
      <w:r w:rsidR="003D03B2" w:rsidRPr="00401AD6">
        <w:rPr>
          <w:rFonts w:asciiTheme="majorBidi" w:hAnsiTheme="majorBidi" w:cstheme="majorBidi"/>
          <w:sz w:val="24"/>
        </w:rPr>
        <w:t>Blimbing Malang.</w:t>
      </w:r>
    </w:p>
    <w:p w:rsidR="001B408D" w:rsidRPr="00401AD6" w:rsidRDefault="00887D80" w:rsidP="00AC6DA2">
      <w:pPr>
        <w:tabs>
          <w:tab w:val="left" w:pos="709"/>
        </w:tabs>
        <w:spacing w:after="0" w:line="480" w:lineRule="auto"/>
        <w:jc w:val="both"/>
        <w:rPr>
          <w:rFonts w:asciiTheme="majorBidi" w:hAnsiTheme="majorBidi" w:cstheme="majorBidi"/>
          <w:sz w:val="24"/>
          <w:szCs w:val="24"/>
          <w:lang w:val="en-US"/>
        </w:rPr>
      </w:pPr>
      <w:bookmarkStart w:id="19" w:name="_Hlk514400492"/>
      <w:r w:rsidRPr="00401AD6">
        <w:rPr>
          <w:rFonts w:asciiTheme="majorBidi" w:hAnsiTheme="majorBidi" w:cstheme="majorBidi"/>
          <w:b/>
          <w:sz w:val="24"/>
          <w:szCs w:val="24"/>
        </w:rPr>
        <w:t xml:space="preserve">3.3.2 </w:t>
      </w:r>
      <w:r w:rsidR="006279BB" w:rsidRPr="00401AD6">
        <w:rPr>
          <w:rFonts w:asciiTheme="majorBidi" w:hAnsiTheme="majorBidi" w:cstheme="majorBidi"/>
          <w:b/>
          <w:sz w:val="24"/>
          <w:szCs w:val="24"/>
          <w:lang w:val="en-US"/>
        </w:rPr>
        <w:tab/>
      </w:r>
      <w:r w:rsidR="001B408D" w:rsidRPr="00401AD6">
        <w:rPr>
          <w:rFonts w:asciiTheme="majorBidi" w:hAnsiTheme="majorBidi" w:cstheme="majorBidi"/>
          <w:b/>
          <w:sz w:val="24"/>
          <w:szCs w:val="24"/>
        </w:rPr>
        <w:t xml:space="preserve">Sampel </w:t>
      </w:r>
    </w:p>
    <w:bookmarkEnd w:id="19"/>
    <w:p w:rsidR="00FB0701" w:rsidRPr="00401AD6" w:rsidRDefault="001B408D" w:rsidP="00792D30">
      <w:pPr>
        <w:spacing w:after="0" w:line="480" w:lineRule="auto"/>
        <w:ind w:firstLine="709"/>
        <w:jc w:val="both"/>
        <w:rPr>
          <w:rFonts w:asciiTheme="majorBidi" w:hAnsiTheme="majorBidi" w:cstheme="majorBidi"/>
          <w:snapToGrid w:val="0"/>
          <w:sz w:val="24"/>
          <w:szCs w:val="24"/>
        </w:rPr>
      </w:pPr>
      <w:r w:rsidRPr="00401AD6">
        <w:rPr>
          <w:rFonts w:asciiTheme="majorBidi" w:hAnsiTheme="majorBidi" w:cstheme="majorBidi"/>
          <w:sz w:val="24"/>
          <w:szCs w:val="24"/>
        </w:rPr>
        <w:t>Sampel</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adalah</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bagian</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dari</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jumlah</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dan</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karakteristik</w:t>
      </w:r>
      <w:r w:rsidRPr="00401AD6">
        <w:rPr>
          <w:rFonts w:asciiTheme="majorBidi" w:hAnsiTheme="majorBidi" w:cstheme="majorBidi"/>
          <w:snapToGrid w:val="0"/>
          <w:sz w:val="24"/>
          <w:szCs w:val="24"/>
        </w:rPr>
        <w:t xml:space="preserve"> yang</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dimiliki</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oleh</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populasi</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tersebut.</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Bila</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populasi</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besar,</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dan</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peneliti</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tidak</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mungkin</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mempelajari</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semua yang ada</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pada</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populasi, maka</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peneliti</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bisa</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menggunakan</w:t>
      </w:r>
      <w:r w:rsidR="00690C8B" w:rsidRPr="00401AD6">
        <w:rPr>
          <w:rFonts w:asciiTheme="majorBidi" w:hAnsiTheme="majorBidi" w:cstheme="majorBidi"/>
          <w:snapToGrid w:val="0"/>
          <w:sz w:val="24"/>
          <w:szCs w:val="24"/>
          <w:lang w:val="en-US"/>
        </w:rPr>
        <w:t xml:space="preserve"> </w:t>
      </w:r>
      <w:r w:rsidRPr="00401AD6">
        <w:rPr>
          <w:rFonts w:asciiTheme="majorBidi" w:hAnsiTheme="majorBidi" w:cstheme="majorBidi"/>
          <w:snapToGrid w:val="0"/>
          <w:sz w:val="24"/>
          <w:szCs w:val="24"/>
        </w:rPr>
        <w:t>sampel</w:t>
      </w:r>
      <w:r w:rsidR="003D03B2" w:rsidRPr="00401AD6">
        <w:rPr>
          <w:rFonts w:asciiTheme="majorBidi" w:hAnsiTheme="majorBidi" w:cstheme="majorBidi"/>
          <w:snapToGrid w:val="0"/>
          <w:sz w:val="24"/>
          <w:szCs w:val="24"/>
          <w:lang w:val="en-US"/>
        </w:rPr>
        <w:t xml:space="preserve">, </w:t>
      </w:r>
      <w:r w:rsidR="003D03B2" w:rsidRPr="00401AD6">
        <w:rPr>
          <w:rFonts w:asciiTheme="majorBidi" w:hAnsiTheme="majorBidi" w:cstheme="majorBidi"/>
          <w:snapToGrid w:val="0"/>
          <w:sz w:val="24"/>
          <w:szCs w:val="24"/>
        </w:rPr>
        <w:t>Supriyanto</w:t>
      </w:r>
      <w:r w:rsidR="003D03B2" w:rsidRPr="00401AD6">
        <w:rPr>
          <w:rFonts w:asciiTheme="majorBidi" w:hAnsiTheme="majorBidi" w:cstheme="majorBidi"/>
          <w:snapToGrid w:val="0"/>
          <w:sz w:val="24"/>
          <w:szCs w:val="24"/>
          <w:lang w:val="en-US"/>
        </w:rPr>
        <w:t xml:space="preserve"> dan</w:t>
      </w:r>
      <w:r w:rsidRPr="00401AD6">
        <w:rPr>
          <w:rFonts w:asciiTheme="majorBidi" w:hAnsiTheme="majorBidi" w:cstheme="majorBidi"/>
          <w:snapToGrid w:val="0"/>
          <w:sz w:val="24"/>
          <w:szCs w:val="24"/>
        </w:rPr>
        <w:t xml:space="preserve">maharani </w:t>
      </w:r>
      <w:r w:rsidR="003D03B2" w:rsidRPr="00401AD6">
        <w:rPr>
          <w:rFonts w:asciiTheme="majorBidi" w:hAnsiTheme="majorBidi" w:cstheme="majorBidi"/>
          <w:snapToGrid w:val="0"/>
          <w:sz w:val="24"/>
          <w:szCs w:val="24"/>
          <w:lang w:val="en-US"/>
        </w:rPr>
        <w:t>(</w:t>
      </w:r>
      <w:r w:rsidRPr="00401AD6">
        <w:rPr>
          <w:rFonts w:asciiTheme="majorBidi" w:hAnsiTheme="majorBidi" w:cstheme="majorBidi"/>
          <w:snapToGrid w:val="0"/>
          <w:sz w:val="24"/>
          <w:szCs w:val="24"/>
        </w:rPr>
        <w:t xml:space="preserve">2013: 35). </w:t>
      </w:r>
    </w:p>
    <w:p w:rsidR="00C3264F" w:rsidRPr="00401AD6" w:rsidRDefault="00C3264F" w:rsidP="00722B44">
      <w:pPr>
        <w:pStyle w:val="ListParagraph"/>
        <w:numPr>
          <w:ilvl w:val="1"/>
          <w:numId w:val="10"/>
        </w:numPr>
        <w:spacing w:after="0" w:line="480" w:lineRule="auto"/>
        <w:ind w:left="709" w:hanging="709"/>
        <w:jc w:val="both"/>
        <w:rPr>
          <w:rFonts w:asciiTheme="majorBidi" w:hAnsiTheme="majorBidi" w:cstheme="majorBidi"/>
          <w:b/>
          <w:sz w:val="24"/>
          <w:szCs w:val="24"/>
        </w:rPr>
      </w:pPr>
      <w:r w:rsidRPr="00401AD6">
        <w:rPr>
          <w:rFonts w:asciiTheme="majorBidi" w:hAnsiTheme="majorBidi" w:cstheme="majorBidi"/>
          <w:b/>
          <w:sz w:val="24"/>
          <w:szCs w:val="24"/>
          <w:lang w:val="id-ID"/>
        </w:rPr>
        <w:t>Teknik Pengambilan Sampel</w:t>
      </w:r>
    </w:p>
    <w:p w:rsidR="00CE5CB0" w:rsidRPr="00401AD6" w:rsidRDefault="00C3264F" w:rsidP="00AC6DA2">
      <w:pPr>
        <w:spacing w:after="0" w:line="480" w:lineRule="auto"/>
        <w:ind w:firstLine="709"/>
        <w:jc w:val="both"/>
        <w:rPr>
          <w:rFonts w:asciiTheme="majorBidi" w:hAnsiTheme="majorBidi" w:cstheme="majorBidi"/>
          <w:bCs/>
          <w:sz w:val="24"/>
          <w:szCs w:val="24"/>
          <w:lang w:val="en-US"/>
        </w:rPr>
      </w:pPr>
      <w:r w:rsidRPr="00401AD6">
        <w:rPr>
          <w:rFonts w:asciiTheme="majorBidi" w:hAnsiTheme="majorBidi" w:cstheme="majorBidi"/>
          <w:sz w:val="24"/>
          <w:szCs w:val="24"/>
        </w:rPr>
        <w:t xml:space="preserve">Teknik pengambilan sampel yang digunakan dalam penelitian ini adalah teknik </w:t>
      </w:r>
      <w:r w:rsidRPr="00401AD6">
        <w:rPr>
          <w:rFonts w:asciiTheme="majorBidi" w:hAnsiTheme="majorBidi" w:cstheme="majorBidi"/>
          <w:i/>
          <w:iCs/>
          <w:sz w:val="24"/>
          <w:szCs w:val="24"/>
        </w:rPr>
        <w:t xml:space="preserve">proportional random sampling </w:t>
      </w:r>
      <w:r w:rsidRPr="00401AD6">
        <w:rPr>
          <w:rFonts w:asciiTheme="majorBidi" w:hAnsiTheme="majorBidi" w:cstheme="majorBidi"/>
          <w:sz w:val="24"/>
          <w:szCs w:val="24"/>
        </w:rPr>
        <w:t xml:space="preserve">yaitu teknik pengambilan sampel dimana semua anggota mempunyai kesempatan yang sama untuk dijadikan sampel, sesuai dengan proporsinya, banyak atau </w:t>
      </w:r>
      <w:r w:rsidR="00B43119" w:rsidRPr="00401AD6">
        <w:rPr>
          <w:rFonts w:asciiTheme="majorBidi" w:hAnsiTheme="majorBidi" w:cstheme="majorBidi"/>
          <w:sz w:val="24"/>
          <w:szCs w:val="24"/>
        </w:rPr>
        <w:t xml:space="preserve">sedikit populasi </w:t>
      </w:r>
      <w:r w:rsidRPr="00401AD6">
        <w:rPr>
          <w:rFonts w:asciiTheme="majorBidi" w:hAnsiTheme="majorBidi" w:cstheme="majorBidi"/>
          <w:sz w:val="24"/>
          <w:szCs w:val="24"/>
        </w:rPr>
        <w:t xml:space="preserve">Sugiyono </w:t>
      </w:r>
      <w:r w:rsidRPr="00401AD6">
        <w:rPr>
          <w:rFonts w:asciiTheme="majorBidi" w:hAnsiTheme="majorBidi" w:cstheme="majorBidi"/>
          <w:i/>
          <w:iCs/>
          <w:sz w:val="24"/>
          <w:szCs w:val="24"/>
        </w:rPr>
        <w:t>dalam</w:t>
      </w:r>
      <w:r w:rsidRPr="00401AD6">
        <w:rPr>
          <w:rFonts w:asciiTheme="majorBidi" w:hAnsiTheme="majorBidi" w:cstheme="majorBidi"/>
          <w:sz w:val="24"/>
          <w:szCs w:val="24"/>
        </w:rPr>
        <w:t xml:space="preserve"> Supriyanto dan Maharani, 2013). </w:t>
      </w:r>
      <w:r w:rsidR="00CE5CB0" w:rsidRPr="00401AD6">
        <w:rPr>
          <w:rFonts w:asciiTheme="majorBidi" w:hAnsiTheme="majorBidi" w:cstheme="majorBidi"/>
          <w:sz w:val="24"/>
          <w:szCs w:val="24"/>
        </w:rPr>
        <w:t xml:space="preserve">Agar sampel yang diambil dapat dikatakan representatif maka dalam penelitian ini ditentukan dengan </w:t>
      </w:r>
      <w:r w:rsidR="006B7E51" w:rsidRPr="00401AD6">
        <w:rPr>
          <w:rFonts w:asciiTheme="majorBidi" w:hAnsiTheme="majorBidi" w:cstheme="majorBidi"/>
          <w:bCs/>
          <w:sz w:val="24"/>
          <w:szCs w:val="24"/>
        </w:rPr>
        <w:t>rumus Slovin</w:t>
      </w:r>
      <w:r w:rsidR="006B7E51" w:rsidRPr="00401AD6">
        <w:rPr>
          <w:rFonts w:asciiTheme="majorBidi" w:hAnsiTheme="majorBidi" w:cstheme="majorBidi"/>
          <w:bCs/>
          <w:sz w:val="24"/>
          <w:szCs w:val="24"/>
          <w:lang w:val="en-US"/>
        </w:rPr>
        <w:t xml:space="preserve">, </w:t>
      </w:r>
      <w:r w:rsidR="00CE5CB0" w:rsidRPr="00401AD6">
        <w:rPr>
          <w:rFonts w:asciiTheme="majorBidi" w:hAnsiTheme="majorBidi" w:cstheme="majorBidi"/>
          <w:bCs/>
          <w:sz w:val="24"/>
          <w:szCs w:val="24"/>
        </w:rPr>
        <w:t>Um</w:t>
      </w:r>
      <w:r w:rsidR="006B7E51" w:rsidRPr="00401AD6">
        <w:rPr>
          <w:rFonts w:asciiTheme="majorBidi" w:hAnsiTheme="majorBidi" w:cstheme="majorBidi"/>
          <w:bCs/>
          <w:sz w:val="24"/>
          <w:szCs w:val="24"/>
        </w:rPr>
        <w:t xml:space="preserve">ar </w:t>
      </w:r>
      <w:r w:rsidR="006B7E51" w:rsidRPr="00401AD6">
        <w:rPr>
          <w:rFonts w:asciiTheme="majorBidi" w:hAnsiTheme="majorBidi" w:cstheme="majorBidi"/>
          <w:bCs/>
          <w:i/>
          <w:iCs/>
          <w:sz w:val="24"/>
          <w:szCs w:val="24"/>
        </w:rPr>
        <w:t>dalam</w:t>
      </w:r>
      <w:r w:rsidR="006B7E51" w:rsidRPr="00401AD6">
        <w:rPr>
          <w:rFonts w:asciiTheme="majorBidi" w:hAnsiTheme="majorBidi" w:cstheme="majorBidi"/>
          <w:bCs/>
          <w:sz w:val="24"/>
          <w:szCs w:val="24"/>
        </w:rPr>
        <w:t xml:space="preserve"> Supriyanto dan </w:t>
      </w:r>
      <w:r w:rsidR="006B7E51" w:rsidRPr="00401AD6">
        <w:rPr>
          <w:rFonts w:asciiTheme="majorBidi" w:hAnsiTheme="majorBidi" w:cstheme="majorBidi"/>
          <w:bCs/>
          <w:sz w:val="24"/>
          <w:szCs w:val="24"/>
          <w:lang w:val="en-US"/>
        </w:rPr>
        <w:t>Machfudz(</w:t>
      </w:r>
      <w:r w:rsidR="00CE5CB0" w:rsidRPr="00401AD6">
        <w:rPr>
          <w:rFonts w:asciiTheme="majorBidi" w:hAnsiTheme="majorBidi" w:cstheme="majorBidi"/>
          <w:bCs/>
          <w:sz w:val="24"/>
          <w:szCs w:val="24"/>
        </w:rPr>
        <w:t>2010</w:t>
      </w:r>
      <w:r w:rsidR="00CE5CB0" w:rsidRPr="00401AD6">
        <w:rPr>
          <w:rFonts w:asciiTheme="majorBidi" w:hAnsiTheme="majorBidi" w:cstheme="majorBidi"/>
          <w:bCs/>
          <w:sz w:val="24"/>
          <w:szCs w:val="24"/>
          <w:lang w:val="en-US"/>
        </w:rPr>
        <w:t>: 288</w:t>
      </w:r>
      <w:r w:rsidR="00CE5CB0" w:rsidRPr="00401AD6">
        <w:rPr>
          <w:rFonts w:asciiTheme="majorBidi" w:hAnsiTheme="majorBidi" w:cstheme="majorBidi"/>
          <w:bCs/>
          <w:sz w:val="24"/>
          <w:szCs w:val="24"/>
        </w:rPr>
        <w:t>), dibawah ini:</w:t>
      </w:r>
    </w:p>
    <w:p w:rsidR="00CE5CB0" w:rsidRPr="00401AD6" w:rsidRDefault="00CE5CB0" w:rsidP="00AC6DA2">
      <w:pPr>
        <w:spacing w:after="0" w:line="480" w:lineRule="auto"/>
        <w:jc w:val="both"/>
        <w:rPr>
          <w:rFonts w:asciiTheme="majorBidi" w:hAnsiTheme="majorBidi" w:cstheme="majorBidi"/>
          <w:sz w:val="24"/>
          <w:szCs w:val="24"/>
        </w:rPr>
      </w:pPr>
      <m:oMathPara>
        <m:oMath>
          <m:r>
            <w:rPr>
              <w:rFonts w:ascii="Cambria Math" w:hAnsiTheme="majorBidi" w:cstheme="majorBidi"/>
              <w:sz w:val="24"/>
              <w:szCs w:val="24"/>
            </w:rPr>
            <m:t>n</m:t>
          </m:r>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N</m:t>
              </m:r>
            </m:num>
            <m:den>
              <m:r>
                <m:rPr>
                  <m:sty m:val="p"/>
                </m:rPr>
                <w:rPr>
                  <w:rFonts w:ascii="Cambria Math" w:hAnsiTheme="majorBidi" w:cstheme="majorBidi"/>
                  <w:sz w:val="24"/>
                  <w:szCs w:val="24"/>
                </w:rPr>
                <m:t>1+N</m:t>
              </m:r>
              <m:sSup>
                <m:sSupPr>
                  <m:ctrlPr>
                    <w:rPr>
                      <w:rFonts w:ascii="Cambria Math" w:hAnsiTheme="majorBidi" w:cstheme="majorBidi"/>
                      <w:sz w:val="24"/>
                      <w:szCs w:val="24"/>
                    </w:rPr>
                  </m:ctrlPr>
                </m:sSupPr>
                <m:e>
                  <m:r>
                    <w:rPr>
                      <w:rFonts w:ascii="Cambria Math" w:hAnsiTheme="majorBidi" w:cstheme="majorBidi"/>
                      <w:sz w:val="24"/>
                      <w:szCs w:val="24"/>
                    </w:rPr>
                    <m:t>e</m:t>
                  </m:r>
                </m:e>
                <m:sup>
                  <m:r>
                    <w:rPr>
                      <w:rFonts w:ascii="Cambria Math" w:hAnsiTheme="majorBidi" w:cstheme="majorBidi"/>
                      <w:sz w:val="24"/>
                      <w:szCs w:val="24"/>
                    </w:rPr>
                    <m:t>2</m:t>
                  </m:r>
                </m:sup>
              </m:sSup>
            </m:den>
          </m:f>
        </m:oMath>
      </m:oMathPara>
    </w:p>
    <w:p w:rsidR="00CE5CB0" w:rsidRPr="00401AD6" w:rsidRDefault="006279BB" w:rsidP="00AC6DA2">
      <w:pPr>
        <w:spacing w:after="0" w:line="480" w:lineRule="auto"/>
        <w:ind w:left="567"/>
        <w:jc w:val="both"/>
        <w:rPr>
          <w:rFonts w:asciiTheme="majorBidi" w:hAnsiTheme="majorBidi" w:cstheme="majorBidi"/>
          <w:sz w:val="24"/>
          <w:szCs w:val="24"/>
          <w:lang w:val="en-US"/>
        </w:rPr>
      </w:pPr>
      <w:r w:rsidRPr="00401AD6">
        <w:rPr>
          <w:rFonts w:asciiTheme="majorBidi" w:hAnsiTheme="majorBidi" w:cstheme="majorBidi"/>
          <w:sz w:val="24"/>
          <w:szCs w:val="24"/>
          <w:lang w:val="en-US"/>
        </w:rPr>
        <w:t>Keterangan:</w:t>
      </w:r>
    </w:p>
    <w:p w:rsidR="00887D80" w:rsidRPr="00401AD6" w:rsidRDefault="00CE5CB0" w:rsidP="00AC6DA2">
      <w:pPr>
        <w:spacing w:after="0" w:line="480" w:lineRule="auto"/>
        <w:ind w:left="851"/>
        <w:jc w:val="both"/>
        <w:rPr>
          <w:rFonts w:asciiTheme="majorBidi" w:hAnsiTheme="majorBidi" w:cstheme="majorBidi"/>
          <w:sz w:val="24"/>
          <w:szCs w:val="24"/>
        </w:rPr>
      </w:pPr>
      <w:r w:rsidRPr="00401AD6">
        <w:rPr>
          <w:rFonts w:asciiTheme="majorBidi" w:hAnsiTheme="majorBidi" w:cstheme="majorBidi"/>
          <w:i/>
          <w:iCs/>
          <w:sz w:val="24"/>
          <w:szCs w:val="24"/>
        </w:rPr>
        <w:t>n</w:t>
      </w:r>
      <w:r w:rsidRPr="00401AD6">
        <w:rPr>
          <w:rFonts w:asciiTheme="majorBidi" w:hAnsiTheme="majorBidi" w:cstheme="majorBidi"/>
          <w:sz w:val="24"/>
          <w:szCs w:val="24"/>
        </w:rPr>
        <w:t>:  jumlah sampel</w:t>
      </w:r>
    </w:p>
    <w:p w:rsidR="00887D80" w:rsidRPr="00401AD6" w:rsidRDefault="00CE5CB0" w:rsidP="00AC6DA2">
      <w:pPr>
        <w:spacing w:after="0" w:line="480" w:lineRule="auto"/>
        <w:ind w:left="851"/>
        <w:jc w:val="both"/>
        <w:rPr>
          <w:rFonts w:asciiTheme="majorBidi" w:hAnsiTheme="majorBidi" w:cstheme="majorBidi"/>
          <w:sz w:val="24"/>
          <w:szCs w:val="24"/>
        </w:rPr>
      </w:pPr>
      <w:r w:rsidRPr="00401AD6">
        <w:rPr>
          <w:rFonts w:asciiTheme="majorBidi" w:hAnsiTheme="majorBidi" w:cstheme="majorBidi"/>
          <w:sz w:val="24"/>
          <w:szCs w:val="24"/>
        </w:rPr>
        <w:t>N: jumlah populasi</w:t>
      </w:r>
    </w:p>
    <w:p w:rsidR="00CE5CB0" w:rsidRPr="00401AD6" w:rsidRDefault="00CE5CB0" w:rsidP="00AC6DA2">
      <w:pPr>
        <w:spacing w:after="0" w:line="480" w:lineRule="auto"/>
        <w:ind w:left="851"/>
        <w:jc w:val="both"/>
        <w:rPr>
          <w:rFonts w:asciiTheme="majorBidi" w:hAnsiTheme="majorBidi" w:cstheme="majorBidi"/>
          <w:sz w:val="24"/>
          <w:szCs w:val="24"/>
        </w:rPr>
      </w:pPr>
      <w:r w:rsidRPr="00401AD6">
        <w:rPr>
          <w:rFonts w:asciiTheme="majorBidi" w:hAnsiTheme="majorBidi" w:cstheme="majorBidi"/>
          <w:sz w:val="24"/>
          <w:szCs w:val="24"/>
        </w:rPr>
        <w:t>e: batas toleransi kesalahan (</w:t>
      </w:r>
      <w:r w:rsidRPr="00401AD6">
        <w:rPr>
          <w:rFonts w:asciiTheme="majorBidi" w:hAnsiTheme="majorBidi" w:cstheme="majorBidi"/>
          <w:i/>
          <w:iCs/>
          <w:sz w:val="24"/>
          <w:szCs w:val="24"/>
        </w:rPr>
        <w:t>error tolerance</w:t>
      </w:r>
      <w:r w:rsidRPr="00401AD6">
        <w:rPr>
          <w:rFonts w:asciiTheme="majorBidi" w:hAnsiTheme="majorBidi" w:cstheme="majorBidi"/>
          <w:sz w:val="24"/>
          <w:szCs w:val="24"/>
        </w:rPr>
        <w:t>)</w:t>
      </w:r>
    </w:p>
    <w:p w:rsidR="00C3264F" w:rsidRPr="00401AD6" w:rsidRDefault="00CE5CB0"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Den</w:t>
      </w:r>
      <w:r w:rsidR="00657B55" w:rsidRPr="00401AD6">
        <w:rPr>
          <w:rFonts w:asciiTheme="majorBidi" w:hAnsiTheme="majorBidi" w:cstheme="majorBidi"/>
          <w:sz w:val="24"/>
          <w:szCs w:val="24"/>
        </w:rPr>
        <w:t>gan ukuran populasi sebanyak 1</w:t>
      </w:r>
      <w:r w:rsidR="00657B55" w:rsidRPr="00401AD6">
        <w:rPr>
          <w:rFonts w:asciiTheme="majorBidi" w:hAnsiTheme="majorBidi" w:cstheme="majorBidi"/>
          <w:sz w:val="24"/>
          <w:szCs w:val="24"/>
          <w:lang w:val="en-US"/>
        </w:rPr>
        <w:t>50</w:t>
      </w:r>
      <w:r w:rsidRPr="00401AD6">
        <w:rPr>
          <w:rFonts w:asciiTheme="majorBidi" w:hAnsiTheme="majorBidi" w:cstheme="majorBidi"/>
          <w:sz w:val="24"/>
          <w:szCs w:val="24"/>
        </w:rPr>
        <w:t xml:space="preserve"> orang, dan presisi (prosentase </w:t>
      </w:r>
      <w:r w:rsidRPr="00401AD6">
        <w:rPr>
          <w:rFonts w:asciiTheme="majorBidi" w:hAnsiTheme="majorBidi" w:cstheme="majorBidi"/>
          <w:i/>
          <w:iCs/>
          <w:sz w:val="24"/>
          <w:szCs w:val="24"/>
        </w:rPr>
        <w:t>error tolerance</w:t>
      </w:r>
      <w:r w:rsidRPr="00401AD6">
        <w:rPr>
          <w:rFonts w:asciiTheme="majorBidi" w:hAnsiTheme="majorBidi" w:cstheme="majorBidi"/>
          <w:sz w:val="24"/>
          <w:szCs w:val="24"/>
        </w:rPr>
        <w:t>) 5%, maka ukuran sampel sebagai berikut:</w:t>
      </w:r>
    </w:p>
    <w:p w:rsidR="00CE5CB0" w:rsidRPr="00401AD6" w:rsidRDefault="00CE5CB0" w:rsidP="00AC6DA2">
      <w:pPr>
        <w:tabs>
          <w:tab w:val="center" w:pos="4688"/>
        </w:tabs>
        <w:spacing w:after="0" w:line="480" w:lineRule="auto"/>
        <w:ind w:left="1134"/>
        <w:jc w:val="both"/>
        <w:rPr>
          <w:rFonts w:asciiTheme="majorBidi" w:hAnsiTheme="majorBidi" w:cstheme="majorBidi"/>
          <w:sz w:val="24"/>
          <w:szCs w:val="24"/>
        </w:rPr>
      </w:pPr>
      <m:oMath>
        <m:r>
          <w:rPr>
            <w:rFonts w:ascii="Cambria Math" w:hAnsiTheme="majorBidi" w:cstheme="majorBidi"/>
            <w:sz w:val="24"/>
            <w:szCs w:val="24"/>
          </w:rPr>
          <m:t>n=</m:t>
        </m:r>
        <m:f>
          <m:fPr>
            <m:ctrlPr>
              <w:rPr>
                <w:rFonts w:ascii="Cambria Math" w:hAnsiTheme="majorBidi" w:cstheme="majorBidi"/>
                <w:i/>
                <w:sz w:val="24"/>
                <w:szCs w:val="24"/>
              </w:rPr>
            </m:ctrlPr>
          </m:fPr>
          <m:num>
            <m:r>
              <w:rPr>
                <w:rFonts w:ascii="Cambria Math" w:hAnsiTheme="majorBidi" w:cstheme="majorBidi"/>
                <w:sz w:val="24"/>
                <w:szCs w:val="24"/>
              </w:rPr>
              <m:t>150</m:t>
            </m:r>
          </m:num>
          <m:den>
            <m:r>
              <w:rPr>
                <w:rFonts w:ascii="Cambria Math" w:hAnsiTheme="majorBidi" w:cstheme="majorBidi"/>
                <w:sz w:val="24"/>
                <w:szCs w:val="24"/>
              </w:rPr>
              <m:t>1+150.</m:t>
            </m:r>
            <m:sSup>
              <m:sSupPr>
                <m:ctrlPr>
                  <w:rPr>
                    <w:rFonts w:ascii="Cambria Math" w:hAnsiTheme="majorBidi" w:cstheme="majorBidi"/>
                    <w:i/>
                    <w:sz w:val="24"/>
                    <w:szCs w:val="24"/>
                  </w:rPr>
                </m:ctrlPr>
              </m:sSupPr>
              <m:e>
                <m:r>
                  <w:rPr>
                    <w:rFonts w:ascii="Cambria Math" w:hAnsiTheme="majorBidi" w:cstheme="majorBidi"/>
                    <w:sz w:val="24"/>
                    <w:szCs w:val="24"/>
                  </w:rPr>
                  <m:t>0,05</m:t>
                </m:r>
              </m:e>
              <m:sup>
                <m:r>
                  <w:rPr>
                    <w:rFonts w:ascii="Cambria Math" w:hAnsiTheme="majorBidi" w:cstheme="majorBidi"/>
                    <w:sz w:val="24"/>
                    <w:szCs w:val="24"/>
                  </w:rPr>
                  <m:t>2</m:t>
                </m:r>
              </m:sup>
            </m:sSup>
          </m:den>
        </m:f>
      </m:oMath>
      <w:r w:rsidR="00657B55" w:rsidRPr="00401AD6">
        <w:rPr>
          <w:rFonts w:asciiTheme="majorBidi" w:hAnsiTheme="majorBidi" w:cstheme="majorBidi"/>
          <w:sz w:val="24"/>
          <w:szCs w:val="24"/>
        </w:rPr>
        <w:t>= 1</w:t>
      </w:r>
      <w:r w:rsidR="00657B55" w:rsidRPr="00401AD6">
        <w:rPr>
          <w:rFonts w:asciiTheme="majorBidi" w:hAnsiTheme="majorBidi" w:cstheme="majorBidi"/>
          <w:sz w:val="24"/>
          <w:szCs w:val="24"/>
          <w:lang w:val="en-US"/>
        </w:rPr>
        <w:t>50</w:t>
      </w:r>
      <w:r w:rsidR="00657B55" w:rsidRPr="00401AD6">
        <w:rPr>
          <w:rFonts w:asciiTheme="majorBidi" w:hAnsiTheme="majorBidi" w:cstheme="majorBidi"/>
          <w:sz w:val="24"/>
          <w:szCs w:val="24"/>
        </w:rPr>
        <w:t>/1,</w:t>
      </w:r>
      <w:r w:rsidR="00657B55" w:rsidRPr="00401AD6">
        <w:rPr>
          <w:rFonts w:asciiTheme="majorBidi" w:hAnsiTheme="majorBidi" w:cstheme="majorBidi"/>
          <w:sz w:val="24"/>
          <w:szCs w:val="24"/>
          <w:lang w:val="en-US"/>
        </w:rPr>
        <w:t>375</w:t>
      </w:r>
      <w:r w:rsidR="00657B55" w:rsidRPr="00401AD6">
        <w:rPr>
          <w:rFonts w:asciiTheme="majorBidi" w:hAnsiTheme="majorBidi" w:cstheme="majorBidi"/>
          <w:sz w:val="24"/>
          <w:szCs w:val="24"/>
        </w:rPr>
        <w:t xml:space="preserve">= </w:t>
      </w:r>
      <w:r w:rsidR="00657B55" w:rsidRPr="00401AD6">
        <w:rPr>
          <w:rFonts w:asciiTheme="majorBidi" w:hAnsiTheme="majorBidi" w:cstheme="majorBidi"/>
          <w:sz w:val="24"/>
          <w:szCs w:val="24"/>
          <w:lang w:val="en-US"/>
        </w:rPr>
        <w:t>109,090</w:t>
      </w:r>
      <w:r w:rsidR="00657B55" w:rsidRPr="00401AD6">
        <w:rPr>
          <w:rFonts w:asciiTheme="majorBidi" w:hAnsiTheme="majorBidi" w:cstheme="majorBidi"/>
          <w:sz w:val="24"/>
          <w:szCs w:val="24"/>
        </w:rPr>
        <w:t xml:space="preserve"> (dibulatkan menjadi </w:t>
      </w:r>
      <w:r w:rsidR="00657B55" w:rsidRPr="00401AD6">
        <w:rPr>
          <w:rFonts w:asciiTheme="majorBidi" w:hAnsiTheme="majorBidi" w:cstheme="majorBidi"/>
          <w:sz w:val="24"/>
          <w:szCs w:val="24"/>
          <w:lang w:val="en-US"/>
        </w:rPr>
        <w:t>109</w:t>
      </w:r>
      <w:r w:rsidRPr="00401AD6">
        <w:rPr>
          <w:rFonts w:asciiTheme="majorBidi" w:hAnsiTheme="majorBidi" w:cstheme="majorBidi"/>
          <w:sz w:val="24"/>
          <w:szCs w:val="24"/>
        </w:rPr>
        <w:t>)</w:t>
      </w:r>
      <w:r w:rsidRPr="00401AD6">
        <w:rPr>
          <w:rFonts w:asciiTheme="majorBidi" w:hAnsiTheme="majorBidi" w:cstheme="majorBidi"/>
          <w:sz w:val="24"/>
          <w:szCs w:val="24"/>
        </w:rPr>
        <w:tab/>
      </w:r>
    </w:p>
    <w:p w:rsidR="006279BB" w:rsidRPr="00401AD6" w:rsidRDefault="00CE5CB0" w:rsidP="00792D30">
      <w:pPr>
        <w:spacing w:after="0" w:line="480" w:lineRule="auto"/>
        <w:ind w:left="426" w:firstLine="283"/>
        <w:jc w:val="both"/>
        <w:rPr>
          <w:rFonts w:asciiTheme="majorBidi" w:hAnsiTheme="majorBidi" w:cstheme="majorBidi"/>
          <w:sz w:val="24"/>
          <w:szCs w:val="24"/>
        </w:rPr>
      </w:pPr>
      <w:r w:rsidRPr="00401AD6">
        <w:rPr>
          <w:rFonts w:asciiTheme="majorBidi" w:hAnsiTheme="majorBidi" w:cstheme="majorBidi"/>
          <w:sz w:val="24"/>
          <w:szCs w:val="24"/>
        </w:rPr>
        <w:lastRenderedPageBreak/>
        <w:t>Jadi sampel yang akan diambil da</w:t>
      </w:r>
      <w:r w:rsidR="00657B55" w:rsidRPr="00401AD6">
        <w:rPr>
          <w:rFonts w:asciiTheme="majorBidi" w:hAnsiTheme="majorBidi" w:cstheme="majorBidi"/>
          <w:sz w:val="24"/>
          <w:szCs w:val="24"/>
        </w:rPr>
        <w:t xml:space="preserve">lam penelitian ini berjumlah </w:t>
      </w:r>
      <w:r w:rsidR="00657B55" w:rsidRPr="00401AD6">
        <w:rPr>
          <w:rFonts w:asciiTheme="majorBidi" w:hAnsiTheme="majorBidi" w:cstheme="majorBidi"/>
          <w:sz w:val="24"/>
          <w:szCs w:val="24"/>
          <w:lang w:val="en-US"/>
        </w:rPr>
        <w:t xml:space="preserve">109 </w:t>
      </w:r>
      <w:r w:rsidRPr="00401AD6">
        <w:rPr>
          <w:rFonts w:asciiTheme="majorBidi" w:hAnsiTheme="majorBidi" w:cstheme="majorBidi"/>
          <w:sz w:val="24"/>
          <w:szCs w:val="24"/>
        </w:rPr>
        <w:t>orang.</w:t>
      </w:r>
    </w:p>
    <w:p w:rsidR="00F72DC2" w:rsidRPr="00401AD6" w:rsidRDefault="00F72DC2" w:rsidP="00AC6DA2">
      <w:pPr>
        <w:tabs>
          <w:tab w:val="left" w:pos="709"/>
        </w:tabs>
        <w:spacing w:after="0" w:line="480" w:lineRule="auto"/>
        <w:jc w:val="both"/>
        <w:rPr>
          <w:rFonts w:asciiTheme="majorBidi" w:hAnsiTheme="majorBidi" w:cstheme="majorBidi"/>
          <w:b/>
          <w:bCs/>
          <w:iCs/>
          <w:sz w:val="24"/>
          <w:szCs w:val="24"/>
        </w:rPr>
      </w:pPr>
      <w:r w:rsidRPr="00401AD6">
        <w:rPr>
          <w:rFonts w:asciiTheme="majorBidi" w:hAnsiTheme="majorBidi" w:cstheme="majorBidi"/>
          <w:b/>
          <w:bCs/>
          <w:iCs/>
          <w:sz w:val="24"/>
          <w:szCs w:val="24"/>
        </w:rPr>
        <w:t xml:space="preserve">3.5 </w:t>
      </w:r>
      <w:r w:rsidR="006279BB" w:rsidRPr="00401AD6">
        <w:rPr>
          <w:rFonts w:asciiTheme="majorBidi" w:hAnsiTheme="majorBidi" w:cstheme="majorBidi"/>
          <w:b/>
          <w:bCs/>
          <w:iCs/>
          <w:sz w:val="24"/>
          <w:szCs w:val="24"/>
          <w:lang w:val="en-US"/>
        </w:rPr>
        <w:tab/>
      </w:r>
      <w:r w:rsidRPr="00401AD6">
        <w:rPr>
          <w:rFonts w:asciiTheme="majorBidi" w:hAnsiTheme="majorBidi" w:cstheme="majorBidi"/>
          <w:b/>
          <w:bCs/>
          <w:iCs/>
          <w:sz w:val="24"/>
          <w:szCs w:val="24"/>
        </w:rPr>
        <w:t>Data dan Sumber Data</w:t>
      </w:r>
    </w:p>
    <w:p w:rsidR="00F72DC2" w:rsidRPr="00401AD6" w:rsidRDefault="00FB0701" w:rsidP="00AC6DA2">
      <w:pPr>
        <w:spacing w:after="0" w:line="480" w:lineRule="auto"/>
        <w:jc w:val="both"/>
        <w:rPr>
          <w:rFonts w:asciiTheme="majorBidi" w:hAnsiTheme="majorBidi" w:cstheme="majorBidi"/>
          <w:iCs/>
          <w:sz w:val="24"/>
          <w:szCs w:val="24"/>
        </w:rPr>
      </w:pPr>
      <w:bookmarkStart w:id="20" w:name="_Hlk514400523"/>
      <w:r w:rsidRPr="00401AD6">
        <w:rPr>
          <w:rFonts w:asciiTheme="majorBidi" w:hAnsiTheme="majorBidi" w:cstheme="majorBidi"/>
          <w:b/>
          <w:bCs/>
          <w:iCs/>
          <w:sz w:val="24"/>
          <w:szCs w:val="24"/>
          <w:lang w:val="en-US"/>
        </w:rPr>
        <w:t>3.5.1</w:t>
      </w:r>
      <w:r w:rsidR="000C34AB" w:rsidRPr="00401AD6">
        <w:rPr>
          <w:rFonts w:asciiTheme="majorBidi" w:hAnsiTheme="majorBidi" w:cstheme="majorBidi"/>
          <w:b/>
          <w:bCs/>
          <w:iCs/>
          <w:sz w:val="24"/>
          <w:szCs w:val="24"/>
          <w:lang w:val="en-US"/>
        </w:rPr>
        <w:tab/>
      </w:r>
      <w:r w:rsidR="00F72DC2" w:rsidRPr="00401AD6">
        <w:rPr>
          <w:rFonts w:asciiTheme="majorBidi" w:hAnsiTheme="majorBidi" w:cstheme="majorBidi"/>
          <w:b/>
          <w:bCs/>
          <w:iCs/>
          <w:sz w:val="24"/>
          <w:szCs w:val="24"/>
        </w:rPr>
        <w:t>Data Primer</w:t>
      </w:r>
    </w:p>
    <w:bookmarkEnd w:id="20"/>
    <w:p w:rsidR="000C34AB" w:rsidRPr="00401AD6" w:rsidRDefault="009F5070" w:rsidP="00AC6DA2">
      <w:pPr>
        <w:pStyle w:val="ListParagraph"/>
        <w:spacing w:after="0" w:line="480" w:lineRule="auto"/>
        <w:ind w:left="0" w:firstLine="720"/>
        <w:jc w:val="both"/>
        <w:rPr>
          <w:rFonts w:asciiTheme="majorBidi" w:hAnsiTheme="majorBidi" w:cstheme="majorBidi"/>
          <w:sz w:val="24"/>
          <w:szCs w:val="24"/>
          <w:shd w:val="clear" w:color="auto" w:fill="FFFFFF"/>
        </w:rPr>
      </w:pPr>
      <w:r w:rsidRPr="00401AD6">
        <w:rPr>
          <w:rFonts w:asciiTheme="majorBidi" w:hAnsiTheme="majorBidi" w:cstheme="majorBidi"/>
          <w:iCs/>
          <w:sz w:val="24"/>
          <w:szCs w:val="24"/>
        </w:rPr>
        <w:t>Menurut Supriyanto dan Maharani (2013:</w:t>
      </w:r>
      <w:r w:rsidR="00690C8B" w:rsidRPr="00401AD6">
        <w:rPr>
          <w:rFonts w:asciiTheme="majorBidi" w:hAnsiTheme="majorBidi" w:cstheme="majorBidi"/>
          <w:iCs/>
          <w:sz w:val="24"/>
          <w:szCs w:val="24"/>
        </w:rPr>
        <w:t xml:space="preserve"> </w:t>
      </w:r>
      <w:r w:rsidRPr="00401AD6">
        <w:rPr>
          <w:rFonts w:asciiTheme="majorBidi" w:hAnsiTheme="majorBidi" w:cstheme="majorBidi"/>
          <w:iCs/>
          <w:sz w:val="24"/>
          <w:szCs w:val="24"/>
        </w:rPr>
        <w:t xml:space="preserve">9) Data primer, adalah data yang dikumpulkan dan diperoleh secara langsung dari sumbernya. </w:t>
      </w:r>
      <w:r w:rsidRPr="00401AD6">
        <w:rPr>
          <w:rFonts w:asciiTheme="majorBidi" w:hAnsiTheme="majorBidi" w:cstheme="majorBidi"/>
          <w:sz w:val="24"/>
          <w:szCs w:val="24"/>
          <w:shd w:val="clear" w:color="auto" w:fill="FFFFFF"/>
        </w:rPr>
        <w:t>Sumber data primer pada penelitian ini didapat dari penyebaran angket yang berisi kuesioner dan observasi langsung kepada karyawan</w:t>
      </w:r>
    </w:p>
    <w:p w:rsidR="009F5070" w:rsidRPr="00401AD6" w:rsidRDefault="000C34AB" w:rsidP="00AC6DA2">
      <w:pPr>
        <w:spacing w:after="0" w:line="480" w:lineRule="auto"/>
        <w:jc w:val="both"/>
        <w:rPr>
          <w:rFonts w:asciiTheme="majorBidi" w:hAnsiTheme="majorBidi" w:cstheme="majorBidi"/>
          <w:b/>
          <w:bCs/>
          <w:iCs/>
          <w:sz w:val="24"/>
          <w:szCs w:val="24"/>
        </w:rPr>
      </w:pPr>
      <w:bookmarkStart w:id="21" w:name="_Hlk514400537"/>
      <w:r w:rsidRPr="00401AD6">
        <w:rPr>
          <w:rFonts w:asciiTheme="majorBidi" w:hAnsiTheme="majorBidi" w:cstheme="majorBidi"/>
          <w:b/>
          <w:bCs/>
          <w:sz w:val="24"/>
          <w:szCs w:val="24"/>
          <w:shd w:val="clear" w:color="auto" w:fill="FFFFFF"/>
          <w:lang w:val="en-US"/>
        </w:rPr>
        <w:t>3.5.2</w:t>
      </w:r>
      <w:r w:rsidRPr="00401AD6">
        <w:rPr>
          <w:rFonts w:asciiTheme="majorBidi" w:hAnsiTheme="majorBidi" w:cstheme="majorBidi"/>
          <w:b/>
          <w:bCs/>
          <w:sz w:val="24"/>
          <w:szCs w:val="24"/>
          <w:shd w:val="clear" w:color="auto" w:fill="FFFFFF"/>
          <w:lang w:val="en-US"/>
        </w:rPr>
        <w:tab/>
      </w:r>
      <w:r w:rsidR="009F5070" w:rsidRPr="00401AD6">
        <w:rPr>
          <w:rFonts w:asciiTheme="majorBidi" w:hAnsiTheme="majorBidi" w:cstheme="majorBidi"/>
          <w:b/>
          <w:bCs/>
          <w:sz w:val="24"/>
          <w:szCs w:val="24"/>
          <w:shd w:val="clear" w:color="auto" w:fill="FFFFFF"/>
        </w:rPr>
        <w:t>Data Sekunder</w:t>
      </w:r>
    </w:p>
    <w:bookmarkEnd w:id="21"/>
    <w:p w:rsidR="003B58C7" w:rsidRPr="00401AD6" w:rsidRDefault="009F5070" w:rsidP="00792D30">
      <w:pPr>
        <w:pStyle w:val="ListParagraph"/>
        <w:spacing w:after="0" w:line="480" w:lineRule="auto"/>
        <w:ind w:left="0" w:firstLine="720"/>
        <w:jc w:val="both"/>
        <w:rPr>
          <w:rFonts w:asciiTheme="majorBidi" w:hAnsiTheme="majorBidi" w:cstheme="majorBidi"/>
          <w:sz w:val="24"/>
          <w:szCs w:val="24"/>
          <w:shd w:val="clear" w:color="auto" w:fill="FFFFFF"/>
          <w:lang w:val="id-ID"/>
        </w:rPr>
      </w:pPr>
      <w:r w:rsidRPr="00401AD6">
        <w:rPr>
          <w:rFonts w:asciiTheme="majorBidi" w:hAnsiTheme="majorBidi" w:cstheme="majorBidi"/>
          <w:iCs/>
          <w:sz w:val="24"/>
          <w:szCs w:val="24"/>
        </w:rPr>
        <w:t>Menurut Supriyanto dan Maharani (2013:</w:t>
      </w:r>
      <w:r w:rsidR="00690C8B" w:rsidRPr="00401AD6">
        <w:rPr>
          <w:rFonts w:asciiTheme="majorBidi" w:hAnsiTheme="majorBidi" w:cstheme="majorBidi"/>
          <w:iCs/>
          <w:sz w:val="24"/>
          <w:szCs w:val="24"/>
        </w:rPr>
        <w:t xml:space="preserve"> </w:t>
      </w:r>
      <w:r w:rsidRPr="00401AD6">
        <w:rPr>
          <w:rFonts w:asciiTheme="majorBidi" w:hAnsiTheme="majorBidi" w:cstheme="majorBidi"/>
          <w:iCs/>
          <w:sz w:val="24"/>
          <w:szCs w:val="24"/>
        </w:rPr>
        <w:t xml:space="preserve">9) Data Sekunder, adalah data yang diperoleh dalam bentuk yang sudah jadi, sudah dikumpulkan dan diolah oleh pihak lain, biasanya dalam bentuk dokumen atau publikasi. </w:t>
      </w:r>
      <w:r w:rsidRPr="00401AD6">
        <w:rPr>
          <w:rFonts w:asciiTheme="majorBidi" w:hAnsiTheme="majorBidi" w:cstheme="majorBidi"/>
          <w:sz w:val="24"/>
          <w:szCs w:val="24"/>
          <w:shd w:val="clear" w:color="auto" w:fill="FFFFFF"/>
        </w:rPr>
        <w:t>Dalam hal ini data seku</w:t>
      </w:r>
      <w:r w:rsidR="00B43119" w:rsidRPr="00401AD6">
        <w:rPr>
          <w:rFonts w:asciiTheme="majorBidi" w:hAnsiTheme="majorBidi" w:cstheme="majorBidi"/>
          <w:sz w:val="24"/>
          <w:szCs w:val="24"/>
          <w:shd w:val="clear" w:color="auto" w:fill="FFFFFF"/>
        </w:rPr>
        <w:t xml:space="preserve">nder berupa profil perusahaan, dan </w:t>
      </w:r>
      <w:r w:rsidRPr="00401AD6">
        <w:rPr>
          <w:rFonts w:asciiTheme="majorBidi" w:hAnsiTheme="majorBidi" w:cstheme="majorBidi"/>
          <w:sz w:val="24"/>
          <w:szCs w:val="24"/>
          <w:shd w:val="clear" w:color="auto" w:fill="FFFFFF"/>
        </w:rPr>
        <w:t>jumlah karyawan.</w:t>
      </w:r>
    </w:p>
    <w:p w:rsidR="009F5070" w:rsidRPr="00401AD6" w:rsidRDefault="000A6969" w:rsidP="00AC6DA2">
      <w:pPr>
        <w:tabs>
          <w:tab w:val="left" w:pos="709"/>
        </w:tabs>
        <w:spacing w:after="0" w:line="480" w:lineRule="auto"/>
        <w:jc w:val="both"/>
        <w:rPr>
          <w:rFonts w:asciiTheme="majorBidi" w:hAnsiTheme="majorBidi" w:cstheme="majorBidi"/>
          <w:b/>
          <w:bCs/>
          <w:iCs/>
          <w:sz w:val="24"/>
          <w:szCs w:val="24"/>
        </w:rPr>
      </w:pPr>
      <w:r w:rsidRPr="00401AD6">
        <w:rPr>
          <w:rFonts w:asciiTheme="majorBidi" w:hAnsiTheme="majorBidi" w:cstheme="majorBidi"/>
          <w:b/>
          <w:bCs/>
          <w:iCs/>
          <w:sz w:val="24"/>
          <w:szCs w:val="24"/>
        </w:rPr>
        <w:t xml:space="preserve">3.6 </w:t>
      </w:r>
      <w:r w:rsidR="006279BB" w:rsidRPr="00401AD6">
        <w:rPr>
          <w:rFonts w:asciiTheme="majorBidi" w:hAnsiTheme="majorBidi" w:cstheme="majorBidi"/>
          <w:b/>
          <w:bCs/>
          <w:iCs/>
          <w:sz w:val="24"/>
          <w:szCs w:val="24"/>
          <w:lang w:val="en-US"/>
        </w:rPr>
        <w:tab/>
      </w:r>
      <w:r w:rsidR="00057B83" w:rsidRPr="00401AD6">
        <w:rPr>
          <w:rFonts w:asciiTheme="majorBidi" w:hAnsiTheme="majorBidi" w:cstheme="majorBidi"/>
          <w:b/>
          <w:bCs/>
          <w:iCs/>
          <w:sz w:val="24"/>
          <w:szCs w:val="24"/>
        </w:rPr>
        <w:t>Teknik Pengumpulan Data</w:t>
      </w:r>
    </w:p>
    <w:p w:rsidR="00057B83" w:rsidRPr="00401AD6" w:rsidRDefault="00057B83" w:rsidP="00AC6DA2">
      <w:pPr>
        <w:spacing w:after="0" w:line="480" w:lineRule="auto"/>
        <w:ind w:firstLine="709"/>
        <w:jc w:val="both"/>
        <w:rPr>
          <w:rFonts w:asciiTheme="majorBidi" w:hAnsiTheme="majorBidi" w:cstheme="majorBidi"/>
          <w:iCs/>
          <w:sz w:val="24"/>
          <w:szCs w:val="24"/>
        </w:rPr>
      </w:pPr>
      <w:r w:rsidRPr="00401AD6">
        <w:rPr>
          <w:rFonts w:asciiTheme="majorBidi" w:hAnsiTheme="majorBidi" w:cstheme="majorBidi"/>
          <w:iCs/>
          <w:sz w:val="24"/>
          <w:szCs w:val="24"/>
        </w:rPr>
        <w:t>Adapun teknik pengumpulan data yang digunakan oleh penulis dalam penelitian ini adalah:</w:t>
      </w:r>
    </w:p>
    <w:p w:rsidR="00CA3CAE" w:rsidRPr="00401AD6" w:rsidRDefault="007077E6" w:rsidP="00722B44">
      <w:pPr>
        <w:pStyle w:val="ListParagraph"/>
        <w:numPr>
          <w:ilvl w:val="0"/>
          <w:numId w:val="12"/>
        </w:numPr>
        <w:spacing w:after="0" w:line="480" w:lineRule="auto"/>
        <w:ind w:left="1134" w:hanging="414"/>
        <w:jc w:val="both"/>
        <w:rPr>
          <w:rFonts w:asciiTheme="majorBidi" w:hAnsiTheme="majorBidi" w:cstheme="majorBidi"/>
          <w:sz w:val="24"/>
          <w:szCs w:val="24"/>
        </w:rPr>
      </w:pPr>
      <w:r w:rsidRPr="00401AD6">
        <w:rPr>
          <w:rFonts w:asciiTheme="majorBidi" w:hAnsiTheme="majorBidi" w:cstheme="majorBidi"/>
          <w:sz w:val="24"/>
          <w:szCs w:val="24"/>
          <w:lang w:val="id-ID"/>
        </w:rPr>
        <w:t>Wawancara</w:t>
      </w:r>
    </w:p>
    <w:p w:rsidR="00880E03" w:rsidRPr="00401AD6" w:rsidRDefault="007077E6" w:rsidP="00AC6DA2">
      <w:pPr>
        <w:spacing w:after="0" w:line="480" w:lineRule="auto"/>
        <w:ind w:left="709" w:firstLine="425"/>
        <w:jc w:val="both"/>
        <w:rPr>
          <w:rFonts w:asciiTheme="majorBidi" w:hAnsiTheme="majorBidi" w:cstheme="majorBidi"/>
          <w:sz w:val="24"/>
          <w:szCs w:val="24"/>
        </w:rPr>
      </w:pPr>
      <w:r w:rsidRPr="00401AD6">
        <w:rPr>
          <w:rFonts w:asciiTheme="majorBidi" w:hAnsiTheme="majorBidi" w:cstheme="majorBidi"/>
          <w:sz w:val="24"/>
          <w:szCs w:val="24"/>
        </w:rPr>
        <w:t xml:space="preserve">Wawancara adalah proses mendapatkan informasi dengan cara tanya jawab sambil bertatap muka antara si penanya/pewawancara dengan si penjawab/responden, dengan menggunakan alat </w:t>
      </w:r>
      <w:r w:rsidRPr="00401AD6">
        <w:rPr>
          <w:rFonts w:asciiTheme="majorBidi" w:hAnsiTheme="majorBidi" w:cstheme="majorBidi"/>
          <w:i/>
          <w:iCs/>
          <w:sz w:val="24"/>
          <w:szCs w:val="24"/>
        </w:rPr>
        <w:t>interview guide</w:t>
      </w:r>
      <w:r w:rsidR="003D03B2"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 xml:space="preserve">Supriyanto dan Maharani </w:t>
      </w:r>
      <w:r w:rsidR="003D03B2" w:rsidRPr="00401AD6">
        <w:rPr>
          <w:rFonts w:asciiTheme="majorBidi" w:hAnsiTheme="majorBidi" w:cstheme="majorBidi"/>
          <w:sz w:val="24"/>
          <w:szCs w:val="24"/>
          <w:lang w:val="en-US"/>
        </w:rPr>
        <w:t>(</w:t>
      </w:r>
      <w:r w:rsidRPr="00401AD6">
        <w:rPr>
          <w:rFonts w:asciiTheme="majorBidi" w:hAnsiTheme="majorBidi" w:cstheme="majorBidi"/>
          <w:sz w:val="24"/>
          <w:szCs w:val="24"/>
        </w:rPr>
        <w:t>2013:</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54).</w:t>
      </w:r>
    </w:p>
    <w:p w:rsidR="00792D30" w:rsidRPr="00401AD6" w:rsidRDefault="00792D30" w:rsidP="00AC6DA2">
      <w:pPr>
        <w:spacing w:after="0" w:line="480" w:lineRule="auto"/>
        <w:ind w:left="709" w:firstLine="425"/>
        <w:jc w:val="both"/>
        <w:rPr>
          <w:rFonts w:asciiTheme="majorBidi" w:hAnsiTheme="majorBidi" w:cstheme="majorBidi"/>
          <w:sz w:val="24"/>
          <w:szCs w:val="24"/>
        </w:rPr>
      </w:pPr>
    </w:p>
    <w:p w:rsidR="00712BB4" w:rsidRPr="00401AD6" w:rsidRDefault="00712BB4" w:rsidP="00AC6DA2">
      <w:pPr>
        <w:spacing w:after="0" w:line="480" w:lineRule="auto"/>
        <w:ind w:left="709" w:firstLine="425"/>
        <w:jc w:val="both"/>
        <w:rPr>
          <w:rFonts w:asciiTheme="majorBidi" w:hAnsiTheme="majorBidi" w:cstheme="majorBidi"/>
          <w:sz w:val="24"/>
          <w:szCs w:val="24"/>
        </w:rPr>
      </w:pPr>
    </w:p>
    <w:p w:rsidR="00792D30" w:rsidRPr="00401AD6" w:rsidRDefault="00792D30" w:rsidP="00AC6DA2">
      <w:pPr>
        <w:spacing w:after="0" w:line="480" w:lineRule="auto"/>
        <w:ind w:left="709" w:firstLine="425"/>
        <w:jc w:val="both"/>
        <w:rPr>
          <w:rFonts w:asciiTheme="majorBidi" w:hAnsiTheme="majorBidi" w:cstheme="majorBidi"/>
          <w:sz w:val="24"/>
          <w:szCs w:val="24"/>
          <w:lang w:val="en-US"/>
        </w:rPr>
      </w:pPr>
    </w:p>
    <w:p w:rsidR="007077E6" w:rsidRPr="00401AD6" w:rsidRDefault="007077E6" w:rsidP="00722B44">
      <w:pPr>
        <w:pStyle w:val="ListParagraph"/>
        <w:numPr>
          <w:ilvl w:val="0"/>
          <w:numId w:val="12"/>
        </w:numPr>
        <w:spacing w:after="0" w:line="480" w:lineRule="auto"/>
        <w:ind w:left="1134" w:hanging="414"/>
        <w:jc w:val="both"/>
        <w:rPr>
          <w:rFonts w:asciiTheme="majorBidi" w:hAnsiTheme="majorBidi" w:cstheme="majorBidi"/>
          <w:sz w:val="24"/>
          <w:szCs w:val="24"/>
        </w:rPr>
      </w:pPr>
      <w:r w:rsidRPr="00401AD6">
        <w:rPr>
          <w:rFonts w:asciiTheme="majorBidi" w:hAnsiTheme="majorBidi" w:cstheme="majorBidi"/>
          <w:sz w:val="24"/>
          <w:szCs w:val="24"/>
        </w:rPr>
        <w:lastRenderedPageBreak/>
        <w:t>Kuisioner</w:t>
      </w:r>
    </w:p>
    <w:p w:rsidR="007077E6" w:rsidRPr="00401AD6" w:rsidRDefault="007077E6" w:rsidP="00AC6DA2">
      <w:pPr>
        <w:spacing w:after="0" w:line="480" w:lineRule="auto"/>
        <w:ind w:left="709" w:firstLine="425"/>
        <w:jc w:val="both"/>
        <w:rPr>
          <w:rFonts w:asciiTheme="majorBidi" w:hAnsiTheme="majorBidi" w:cstheme="majorBidi"/>
          <w:sz w:val="24"/>
          <w:szCs w:val="24"/>
        </w:rPr>
      </w:pPr>
      <w:r w:rsidRPr="00401AD6">
        <w:rPr>
          <w:rFonts w:asciiTheme="majorBidi" w:hAnsiTheme="majorBidi" w:cstheme="majorBidi"/>
          <w:sz w:val="24"/>
          <w:szCs w:val="24"/>
        </w:rPr>
        <w:t>Kuisioner merupakan cara pengumpulan da</w:t>
      </w:r>
      <w:r w:rsidR="00CE5CB0" w:rsidRPr="00401AD6">
        <w:rPr>
          <w:rFonts w:asciiTheme="majorBidi" w:hAnsiTheme="majorBidi" w:cstheme="majorBidi"/>
          <w:sz w:val="24"/>
          <w:szCs w:val="24"/>
        </w:rPr>
        <w:t xml:space="preserve">ta dalam bentuk pertanyaan yang </w:t>
      </w:r>
      <w:r w:rsidRPr="00401AD6">
        <w:rPr>
          <w:rFonts w:asciiTheme="majorBidi" w:hAnsiTheme="majorBidi" w:cstheme="majorBidi"/>
          <w:sz w:val="24"/>
          <w:szCs w:val="24"/>
        </w:rPr>
        <w:t xml:space="preserve">dikirimkan atau diberikan secara langsung untuk diisi dan dikembalikan. Kuisioner merupakan teknik pengumpulan data yang efisien bila peneliti tahu dengan pasti variabel apa yang akan diukur dan jawaban apa yang </w:t>
      </w:r>
      <w:r w:rsidR="003D03B2" w:rsidRPr="00401AD6">
        <w:rPr>
          <w:rFonts w:asciiTheme="majorBidi" w:hAnsiTheme="majorBidi" w:cstheme="majorBidi"/>
          <w:sz w:val="24"/>
          <w:szCs w:val="24"/>
        </w:rPr>
        <w:t>bisa diharapkan dari responden</w:t>
      </w:r>
      <w:r w:rsidR="003D03B2"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 xml:space="preserve">Supriyanto dan Maharani </w:t>
      </w:r>
      <w:r w:rsidR="003D03B2" w:rsidRPr="00401AD6">
        <w:rPr>
          <w:rFonts w:asciiTheme="majorBidi" w:hAnsiTheme="majorBidi" w:cstheme="majorBidi"/>
          <w:sz w:val="24"/>
          <w:szCs w:val="24"/>
          <w:lang w:val="en-US"/>
        </w:rPr>
        <w:t>(</w:t>
      </w:r>
      <w:r w:rsidRPr="00401AD6">
        <w:rPr>
          <w:rFonts w:asciiTheme="majorBidi" w:hAnsiTheme="majorBidi" w:cstheme="majorBidi"/>
          <w:sz w:val="24"/>
          <w:szCs w:val="24"/>
        </w:rPr>
        <w:t>2013:</w:t>
      </w:r>
      <w:r w:rsidR="00690C8B"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56).</w:t>
      </w:r>
    </w:p>
    <w:p w:rsidR="00BC0273" w:rsidRPr="00401AD6" w:rsidRDefault="003D03B2" w:rsidP="00AC6DA2">
      <w:pPr>
        <w:tabs>
          <w:tab w:val="left" w:pos="709"/>
        </w:tabs>
        <w:spacing w:after="0" w:line="480" w:lineRule="auto"/>
        <w:jc w:val="both"/>
        <w:rPr>
          <w:rFonts w:asciiTheme="majorBidi" w:hAnsiTheme="majorBidi" w:cstheme="majorBidi"/>
          <w:sz w:val="24"/>
          <w:szCs w:val="24"/>
        </w:rPr>
      </w:pPr>
      <w:r w:rsidRPr="00401AD6">
        <w:rPr>
          <w:rFonts w:asciiTheme="majorBidi" w:hAnsiTheme="majorBidi" w:cstheme="majorBidi"/>
          <w:b/>
          <w:bCs/>
          <w:sz w:val="24"/>
          <w:szCs w:val="24"/>
        </w:rPr>
        <w:t>3.</w:t>
      </w:r>
      <w:r w:rsidRPr="00401AD6">
        <w:rPr>
          <w:rFonts w:asciiTheme="majorBidi" w:hAnsiTheme="majorBidi" w:cstheme="majorBidi"/>
          <w:b/>
          <w:bCs/>
          <w:sz w:val="24"/>
          <w:szCs w:val="24"/>
          <w:lang w:val="en-US"/>
        </w:rPr>
        <w:t>6.1</w:t>
      </w:r>
      <w:r w:rsidR="00880E03" w:rsidRPr="00401AD6">
        <w:rPr>
          <w:rFonts w:asciiTheme="majorBidi" w:hAnsiTheme="majorBidi" w:cstheme="majorBidi"/>
          <w:b/>
          <w:bCs/>
          <w:sz w:val="24"/>
          <w:szCs w:val="24"/>
          <w:lang w:val="en-US"/>
        </w:rPr>
        <w:tab/>
      </w:r>
      <w:r w:rsidR="00BC0273" w:rsidRPr="00401AD6">
        <w:rPr>
          <w:rFonts w:asciiTheme="majorBidi" w:hAnsiTheme="majorBidi" w:cstheme="majorBidi"/>
          <w:b/>
          <w:bCs/>
          <w:sz w:val="24"/>
          <w:szCs w:val="24"/>
        </w:rPr>
        <w:t>Skala Pengukuran</w:t>
      </w:r>
    </w:p>
    <w:p w:rsidR="00887D80" w:rsidRPr="00401AD6" w:rsidRDefault="00BC0273"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bCs/>
          <w:sz w:val="24"/>
          <w:szCs w:val="24"/>
        </w:rPr>
        <w:t>Menurut</w:t>
      </w:r>
      <w:r w:rsidRPr="00401AD6">
        <w:rPr>
          <w:rFonts w:asciiTheme="majorBidi" w:hAnsiTheme="majorBidi" w:cstheme="majorBidi"/>
          <w:sz w:val="24"/>
          <w:szCs w:val="24"/>
        </w:rPr>
        <w:t xml:space="preserve"> Sekaran </w:t>
      </w:r>
      <w:r w:rsidRPr="00401AD6">
        <w:rPr>
          <w:rFonts w:asciiTheme="majorBidi" w:hAnsiTheme="majorBidi" w:cstheme="majorBidi"/>
          <w:i/>
          <w:iCs/>
          <w:sz w:val="24"/>
          <w:szCs w:val="24"/>
        </w:rPr>
        <w:t>dalam</w:t>
      </w:r>
      <w:r w:rsidRPr="00401AD6">
        <w:rPr>
          <w:rFonts w:asciiTheme="majorBidi" w:hAnsiTheme="majorBidi" w:cstheme="majorBidi"/>
          <w:sz w:val="24"/>
          <w:szCs w:val="24"/>
        </w:rPr>
        <w:t xml:space="preserve"> Supriyanto </w:t>
      </w:r>
      <w:r w:rsidRPr="00401AD6">
        <w:rPr>
          <w:rFonts w:asciiTheme="majorBidi" w:hAnsiTheme="majorBidi" w:cstheme="majorBidi"/>
          <w:sz w:val="24"/>
          <w:szCs w:val="24"/>
          <w:lang w:val="en-US"/>
        </w:rPr>
        <w:t>dan Maharani</w:t>
      </w:r>
      <w:r w:rsidRPr="00401AD6">
        <w:rPr>
          <w:rFonts w:asciiTheme="majorBidi" w:hAnsiTheme="majorBidi" w:cstheme="majorBidi"/>
          <w:sz w:val="24"/>
          <w:szCs w:val="24"/>
        </w:rPr>
        <w:t xml:space="preserve">, </w:t>
      </w:r>
      <w:r w:rsidR="003D03B2" w:rsidRPr="00401AD6">
        <w:rPr>
          <w:rFonts w:asciiTheme="majorBidi" w:hAnsiTheme="majorBidi" w:cstheme="majorBidi"/>
          <w:sz w:val="24"/>
          <w:szCs w:val="24"/>
          <w:lang w:val="en-US"/>
        </w:rPr>
        <w:t>(</w:t>
      </w:r>
      <w:r w:rsidRPr="00401AD6">
        <w:rPr>
          <w:rFonts w:asciiTheme="majorBidi" w:hAnsiTheme="majorBidi" w:cstheme="majorBidi"/>
          <w:sz w:val="24"/>
          <w:szCs w:val="24"/>
        </w:rPr>
        <w:t>2013</w:t>
      </w:r>
      <w:r w:rsidRPr="00401AD6">
        <w:rPr>
          <w:rFonts w:asciiTheme="majorBidi" w:hAnsiTheme="majorBidi" w:cstheme="majorBidi"/>
          <w:sz w:val="24"/>
          <w:szCs w:val="24"/>
          <w:lang w:val="en-US"/>
        </w:rPr>
        <w:t>: 41</w:t>
      </w:r>
      <w:r w:rsidRPr="00401AD6">
        <w:rPr>
          <w:rFonts w:asciiTheme="majorBidi" w:hAnsiTheme="majorBidi" w:cstheme="majorBidi"/>
          <w:sz w:val="24"/>
          <w:szCs w:val="24"/>
        </w:rPr>
        <w:t>) menjelaskan bahwa skala adalah suatu instrumen atau mekanisme untuk membedakan individu yang terkaitdengan variabelminat yang kita pelajari. Skala pengukuran adalah serangkaian aturan yang dibutuhkan untuk menguantitatifkan data dari pengukuran suatu variabel.</w:t>
      </w:r>
    </w:p>
    <w:p w:rsidR="00BC0273" w:rsidRPr="00401AD6" w:rsidRDefault="00BC0273"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Skala pengukuran yang digunakan dalam penelitian ini adalah Skala Likert. Jawaban dari responden dibagi dalam lima kategori penilaian yaitu:</w:t>
      </w:r>
    </w:p>
    <w:p w:rsidR="00BC0273" w:rsidRPr="00401AD6" w:rsidRDefault="00BC0273" w:rsidP="00AC6DA2">
      <w:pPr>
        <w:tabs>
          <w:tab w:val="left" w:pos="2835"/>
        </w:tabs>
        <w:autoSpaceDE w:val="0"/>
        <w:autoSpaceDN w:val="0"/>
        <w:adjustRightInd w:val="0"/>
        <w:spacing w:after="0"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S</w:t>
      </w:r>
      <w:r w:rsidR="00880E03" w:rsidRPr="00401AD6">
        <w:rPr>
          <w:rFonts w:asciiTheme="majorBidi" w:hAnsiTheme="majorBidi" w:cstheme="majorBidi"/>
          <w:sz w:val="24"/>
          <w:szCs w:val="24"/>
        </w:rPr>
        <w:t>angat setuju</w:t>
      </w:r>
      <w:r w:rsidR="00880E03" w:rsidRPr="00401AD6">
        <w:rPr>
          <w:rFonts w:asciiTheme="majorBidi" w:hAnsiTheme="majorBidi" w:cstheme="majorBidi"/>
          <w:sz w:val="24"/>
          <w:szCs w:val="24"/>
        </w:rPr>
        <w:tab/>
      </w:r>
      <w:r w:rsidR="00880E03" w:rsidRPr="00401AD6">
        <w:rPr>
          <w:rFonts w:asciiTheme="majorBidi" w:hAnsiTheme="majorBidi" w:cstheme="majorBidi"/>
          <w:sz w:val="24"/>
          <w:szCs w:val="24"/>
        </w:rPr>
        <w:tab/>
      </w:r>
      <w:r w:rsidRPr="00401AD6">
        <w:rPr>
          <w:rFonts w:asciiTheme="majorBidi" w:hAnsiTheme="majorBidi" w:cstheme="majorBidi"/>
          <w:sz w:val="24"/>
          <w:szCs w:val="24"/>
        </w:rPr>
        <w:t>= 5</w:t>
      </w:r>
    </w:p>
    <w:p w:rsidR="00BC0273" w:rsidRPr="00401AD6" w:rsidRDefault="00880E03" w:rsidP="00AC6DA2">
      <w:pPr>
        <w:autoSpaceDE w:val="0"/>
        <w:autoSpaceDN w:val="0"/>
        <w:adjustRightInd w:val="0"/>
        <w:spacing w:after="0"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Setuj</w:t>
      </w:r>
      <w:r w:rsidR="002C3F02" w:rsidRPr="00401AD6">
        <w:rPr>
          <w:rFonts w:asciiTheme="majorBidi" w:hAnsiTheme="majorBidi" w:cstheme="majorBidi"/>
          <w:sz w:val="24"/>
          <w:szCs w:val="24"/>
          <w:lang w:val="en-US"/>
        </w:rPr>
        <w:t>u</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r>
      <w:r w:rsidR="00BC0273" w:rsidRPr="00401AD6">
        <w:rPr>
          <w:rFonts w:asciiTheme="majorBidi" w:hAnsiTheme="majorBidi" w:cstheme="majorBidi"/>
          <w:sz w:val="24"/>
          <w:szCs w:val="24"/>
        </w:rPr>
        <w:t>= 4</w:t>
      </w:r>
    </w:p>
    <w:p w:rsidR="00BC0273" w:rsidRPr="00401AD6" w:rsidRDefault="00EA595A" w:rsidP="00AC6DA2">
      <w:pPr>
        <w:autoSpaceDE w:val="0"/>
        <w:autoSpaceDN w:val="0"/>
        <w:adjustRightInd w:val="0"/>
        <w:spacing w:after="0"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Netral</w:t>
      </w:r>
      <w:r w:rsidRPr="00401AD6">
        <w:rPr>
          <w:rFonts w:asciiTheme="majorBidi" w:hAnsiTheme="majorBidi" w:cstheme="majorBidi"/>
          <w:sz w:val="24"/>
          <w:szCs w:val="24"/>
        </w:rPr>
        <w:tab/>
      </w:r>
      <w:r w:rsidR="00880E03" w:rsidRPr="00401AD6">
        <w:rPr>
          <w:rFonts w:asciiTheme="majorBidi" w:hAnsiTheme="majorBidi" w:cstheme="majorBidi"/>
          <w:sz w:val="24"/>
          <w:szCs w:val="24"/>
        </w:rPr>
        <w:tab/>
      </w:r>
      <w:r w:rsidR="00BC0273" w:rsidRPr="00401AD6">
        <w:rPr>
          <w:rFonts w:asciiTheme="majorBidi" w:hAnsiTheme="majorBidi" w:cstheme="majorBidi"/>
          <w:sz w:val="24"/>
          <w:szCs w:val="24"/>
        </w:rPr>
        <w:tab/>
        <w:t>= 3</w:t>
      </w:r>
    </w:p>
    <w:p w:rsidR="00BC0273" w:rsidRPr="00401AD6" w:rsidRDefault="00880E03" w:rsidP="00AC6DA2">
      <w:pPr>
        <w:autoSpaceDE w:val="0"/>
        <w:autoSpaceDN w:val="0"/>
        <w:adjustRightInd w:val="0"/>
        <w:spacing w:after="0"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Tidak Setuju</w:t>
      </w:r>
      <w:r w:rsidRPr="00401AD6">
        <w:rPr>
          <w:rFonts w:asciiTheme="majorBidi" w:hAnsiTheme="majorBidi" w:cstheme="majorBidi"/>
          <w:sz w:val="24"/>
          <w:szCs w:val="24"/>
        </w:rPr>
        <w:tab/>
      </w:r>
      <w:r w:rsidRPr="00401AD6">
        <w:rPr>
          <w:rFonts w:asciiTheme="majorBidi" w:hAnsiTheme="majorBidi" w:cstheme="majorBidi"/>
          <w:sz w:val="24"/>
          <w:szCs w:val="24"/>
        </w:rPr>
        <w:tab/>
      </w:r>
      <w:r w:rsidR="00BC0273" w:rsidRPr="00401AD6">
        <w:rPr>
          <w:rFonts w:asciiTheme="majorBidi" w:hAnsiTheme="majorBidi" w:cstheme="majorBidi"/>
          <w:sz w:val="24"/>
          <w:szCs w:val="24"/>
        </w:rPr>
        <w:t>= 2</w:t>
      </w:r>
    </w:p>
    <w:p w:rsidR="00BC0273" w:rsidRPr="00401AD6" w:rsidRDefault="00880E03" w:rsidP="00AC6DA2">
      <w:pPr>
        <w:autoSpaceDE w:val="0"/>
        <w:autoSpaceDN w:val="0"/>
        <w:adjustRightInd w:val="0"/>
        <w:spacing w:after="0"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Sangat Tidak Setuju</w:t>
      </w:r>
      <w:r w:rsidRPr="00401AD6">
        <w:rPr>
          <w:rFonts w:asciiTheme="majorBidi" w:hAnsiTheme="majorBidi" w:cstheme="majorBidi"/>
          <w:sz w:val="24"/>
          <w:szCs w:val="24"/>
        </w:rPr>
        <w:tab/>
      </w:r>
      <w:r w:rsidR="00BC0273" w:rsidRPr="00401AD6">
        <w:rPr>
          <w:rFonts w:asciiTheme="majorBidi" w:hAnsiTheme="majorBidi" w:cstheme="majorBidi"/>
          <w:sz w:val="24"/>
          <w:szCs w:val="24"/>
        </w:rPr>
        <w:t>= 1</w:t>
      </w:r>
    </w:p>
    <w:p w:rsidR="006279BB" w:rsidRPr="00401AD6" w:rsidRDefault="00BC0273"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 xml:space="preserve">Dalam </w:t>
      </w:r>
      <w:r w:rsidRPr="00401AD6">
        <w:rPr>
          <w:rFonts w:asciiTheme="majorBidi" w:hAnsiTheme="majorBidi" w:cstheme="majorBidi"/>
          <w:bCs/>
          <w:sz w:val="24"/>
          <w:szCs w:val="24"/>
        </w:rPr>
        <w:t>skala</w:t>
      </w:r>
      <w:r w:rsidRPr="00401AD6">
        <w:rPr>
          <w:rFonts w:asciiTheme="majorBidi" w:hAnsiTheme="majorBidi" w:cstheme="majorBidi"/>
          <w:sz w:val="24"/>
          <w:szCs w:val="24"/>
        </w:rPr>
        <w:t xml:space="preserve"> likert, skala ini digunakan untuk mengukur sikap, pendapat, dan persepsi seseorang atau  sekelompok orang terhadap suatu kejadian atau keadaan  sosial, dimana variabel yang akan diukur dijabarkan menjadi indikator </w:t>
      </w:r>
      <w:r w:rsidRPr="00401AD6">
        <w:rPr>
          <w:rFonts w:asciiTheme="majorBidi" w:hAnsiTheme="majorBidi" w:cstheme="majorBidi"/>
          <w:sz w:val="24"/>
          <w:szCs w:val="24"/>
        </w:rPr>
        <w:lastRenderedPageBreak/>
        <w:t>variabel indikator tersebut dijadikan titik tolak untuk</w:t>
      </w:r>
      <w:r w:rsidR="003D03B2" w:rsidRPr="00401AD6">
        <w:rPr>
          <w:rFonts w:asciiTheme="majorBidi" w:hAnsiTheme="majorBidi" w:cstheme="majorBidi"/>
          <w:sz w:val="24"/>
          <w:szCs w:val="24"/>
        </w:rPr>
        <w:t xml:space="preserve"> menyusun item-item pertanyaan, Sarjono dan Julianita</w:t>
      </w:r>
      <w:r w:rsidRPr="00401AD6">
        <w:rPr>
          <w:rFonts w:asciiTheme="majorBidi" w:hAnsiTheme="majorBidi" w:cstheme="majorBidi"/>
          <w:i/>
          <w:sz w:val="24"/>
          <w:szCs w:val="24"/>
        </w:rPr>
        <w:t xml:space="preserve">dalam </w:t>
      </w:r>
      <w:r w:rsidRPr="00401AD6">
        <w:rPr>
          <w:rFonts w:asciiTheme="majorBidi" w:hAnsiTheme="majorBidi" w:cstheme="majorBidi"/>
          <w:sz w:val="24"/>
          <w:szCs w:val="24"/>
        </w:rPr>
        <w:t>Supriyanto dan Maharani,</w:t>
      </w:r>
      <w:r w:rsidR="003D03B2" w:rsidRPr="00401AD6">
        <w:rPr>
          <w:rFonts w:asciiTheme="majorBidi" w:hAnsiTheme="majorBidi" w:cstheme="majorBidi"/>
          <w:sz w:val="24"/>
          <w:szCs w:val="24"/>
        </w:rPr>
        <w:t xml:space="preserve"> (</w:t>
      </w:r>
      <w:r w:rsidRPr="00401AD6">
        <w:rPr>
          <w:rFonts w:asciiTheme="majorBidi" w:hAnsiTheme="majorBidi" w:cstheme="majorBidi"/>
          <w:sz w:val="24"/>
          <w:szCs w:val="24"/>
        </w:rPr>
        <w:t>2013</w:t>
      </w:r>
      <w:r w:rsidR="008B3BE7" w:rsidRPr="00401AD6">
        <w:rPr>
          <w:rFonts w:asciiTheme="majorBidi" w:hAnsiTheme="majorBidi" w:cstheme="majorBidi"/>
          <w:sz w:val="24"/>
          <w:szCs w:val="24"/>
        </w:rPr>
        <w:t>: 43</w:t>
      </w:r>
      <w:r w:rsidRPr="00401AD6">
        <w:rPr>
          <w:rFonts w:asciiTheme="majorBidi" w:hAnsiTheme="majorBidi" w:cstheme="majorBidi"/>
          <w:sz w:val="24"/>
          <w:szCs w:val="24"/>
        </w:rPr>
        <w:t>).</w:t>
      </w:r>
    </w:p>
    <w:p w:rsidR="006279BB" w:rsidRPr="00401AD6" w:rsidRDefault="00BC0273" w:rsidP="00792D30">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 xml:space="preserve">Dalam penelitian ini kuesioner yang digunakan bersifat tertutup, </w:t>
      </w:r>
      <w:r w:rsidRPr="00401AD6">
        <w:rPr>
          <w:rFonts w:asciiTheme="majorBidi" w:hAnsiTheme="majorBidi" w:cstheme="majorBidi"/>
          <w:bCs/>
          <w:sz w:val="24"/>
          <w:szCs w:val="24"/>
        </w:rPr>
        <w:t>kemungkinan</w:t>
      </w:r>
      <w:r w:rsidRPr="00401AD6">
        <w:rPr>
          <w:rFonts w:asciiTheme="majorBidi" w:hAnsiTheme="majorBidi" w:cstheme="majorBidi"/>
          <w:sz w:val="24"/>
          <w:szCs w:val="24"/>
        </w:rPr>
        <w:t xml:space="preserve"> jawaban sudah ditentukan terlebih dahulu dan responden tidak </w:t>
      </w:r>
      <w:r w:rsidR="003D03B2" w:rsidRPr="00401AD6">
        <w:rPr>
          <w:rFonts w:asciiTheme="majorBidi" w:hAnsiTheme="majorBidi" w:cstheme="majorBidi"/>
          <w:sz w:val="24"/>
          <w:szCs w:val="24"/>
        </w:rPr>
        <w:t>diberi kesempatan jawaban lain</w:t>
      </w:r>
      <w:r w:rsidR="003D03B2"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 xml:space="preserve">Supriyanto </w:t>
      </w:r>
      <w:r w:rsidRPr="00401AD6">
        <w:rPr>
          <w:rFonts w:asciiTheme="majorBidi" w:hAnsiTheme="majorBidi" w:cstheme="majorBidi"/>
          <w:sz w:val="24"/>
          <w:szCs w:val="24"/>
          <w:lang w:val="en-US"/>
        </w:rPr>
        <w:t>dan</w:t>
      </w:r>
      <w:r w:rsidRPr="00401AD6">
        <w:rPr>
          <w:rFonts w:asciiTheme="majorBidi" w:hAnsiTheme="majorBidi" w:cstheme="majorBidi"/>
          <w:sz w:val="24"/>
          <w:szCs w:val="24"/>
        </w:rPr>
        <w:t xml:space="preserve"> Maharani</w:t>
      </w:r>
      <w:r w:rsidRPr="00401AD6">
        <w:rPr>
          <w:rFonts w:asciiTheme="majorBidi" w:hAnsiTheme="majorBidi" w:cstheme="majorBidi"/>
          <w:sz w:val="24"/>
          <w:szCs w:val="24"/>
          <w:lang w:val="en-US"/>
        </w:rPr>
        <w:t xml:space="preserve">, </w:t>
      </w:r>
      <w:r w:rsidR="003D03B2" w:rsidRPr="00401AD6">
        <w:rPr>
          <w:rFonts w:asciiTheme="majorBidi" w:hAnsiTheme="majorBidi" w:cstheme="majorBidi"/>
          <w:sz w:val="24"/>
          <w:szCs w:val="24"/>
          <w:lang w:val="en-US"/>
        </w:rPr>
        <w:t>(</w:t>
      </w:r>
      <w:r w:rsidRPr="00401AD6">
        <w:rPr>
          <w:rFonts w:asciiTheme="majorBidi" w:hAnsiTheme="majorBidi" w:cstheme="majorBidi"/>
          <w:sz w:val="24"/>
          <w:szCs w:val="24"/>
        </w:rPr>
        <w:t>2013</w:t>
      </w:r>
      <w:r w:rsidRPr="00401AD6">
        <w:rPr>
          <w:rFonts w:asciiTheme="majorBidi" w:hAnsiTheme="majorBidi" w:cstheme="majorBidi"/>
          <w:sz w:val="24"/>
          <w:szCs w:val="24"/>
          <w:lang w:val="en-US"/>
        </w:rPr>
        <w:t>:</w:t>
      </w:r>
      <w:r w:rsidR="00B800A7" w:rsidRPr="00401AD6">
        <w:rPr>
          <w:rFonts w:asciiTheme="majorBidi" w:hAnsiTheme="majorBidi" w:cstheme="majorBidi"/>
          <w:sz w:val="24"/>
          <w:szCs w:val="24"/>
          <w:lang w:val="en-US"/>
        </w:rPr>
        <w:t xml:space="preserve"> </w:t>
      </w:r>
      <w:r w:rsidRPr="00401AD6">
        <w:rPr>
          <w:rFonts w:asciiTheme="majorBidi" w:hAnsiTheme="majorBidi" w:cstheme="majorBidi"/>
          <w:sz w:val="24"/>
          <w:szCs w:val="24"/>
          <w:lang w:val="en-US"/>
        </w:rPr>
        <w:t>59</w:t>
      </w:r>
      <w:r w:rsidRPr="00401AD6">
        <w:rPr>
          <w:rFonts w:asciiTheme="majorBidi" w:hAnsiTheme="majorBidi" w:cstheme="majorBidi"/>
          <w:sz w:val="24"/>
          <w:szCs w:val="24"/>
        </w:rPr>
        <w:t>).</w:t>
      </w:r>
    </w:p>
    <w:p w:rsidR="00BC0273" w:rsidRPr="00401AD6" w:rsidRDefault="003D03B2" w:rsidP="00AC6DA2">
      <w:pPr>
        <w:tabs>
          <w:tab w:val="left" w:pos="709"/>
        </w:tabs>
        <w:spacing w:after="0" w:line="480" w:lineRule="auto"/>
        <w:jc w:val="both"/>
        <w:rPr>
          <w:rFonts w:asciiTheme="majorBidi" w:hAnsiTheme="majorBidi" w:cstheme="majorBidi"/>
          <w:b/>
          <w:bCs/>
          <w:sz w:val="24"/>
          <w:szCs w:val="24"/>
        </w:rPr>
      </w:pPr>
      <w:r w:rsidRPr="00401AD6">
        <w:rPr>
          <w:rFonts w:asciiTheme="majorBidi" w:hAnsiTheme="majorBidi" w:cstheme="majorBidi"/>
          <w:b/>
          <w:bCs/>
          <w:sz w:val="24"/>
          <w:szCs w:val="24"/>
        </w:rPr>
        <w:t>3.</w:t>
      </w:r>
      <w:r w:rsidRPr="00401AD6">
        <w:rPr>
          <w:rFonts w:asciiTheme="majorBidi" w:hAnsiTheme="majorBidi" w:cstheme="majorBidi"/>
          <w:b/>
          <w:bCs/>
          <w:sz w:val="24"/>
          <w:szCs w:val="24"/>
          <w:lang w:val="en-US"/>
        </w:rPr>
        <w:t xml:space="preserve">7 </w:t>
      </w:r>
      <w:r w:rsidR="006279BB" w:rsidRPr="00401AD6">
        <w:rPr>
          <w:rFonts w:asciiTheme="majorBidi" w:hAnsiTheme="majorBidi" w:cstheme="majorBidi"/>
          <w:b/>
          <w:bCs/>
          <w:sz w:val="24"/>
          <w:szCs w:val="24"/>
          <w:lang w:val="en-US"/>
        </w:rPr>
        <w:tab/>
      </w:r>
      <w:r w:rsidR="00BC0273" w:rsidRPr="00401AD6">
        <w:rPr>
          <w:rFonts w:asciiTheme="majorBidi" w:hAnsiTheme="majorBidi" w:cstheme="majorBidi"/>
          <w:b/>
          <w:bCs/>
          <w:sz w:val="24"/>
          <w:szCs w:val="24"/>
        </w:rPr>
        <w:t>Variabel Penelitian dan Defenisi Operasional Variabel.</w:t>
      </w:r>
    </w:p>
    <w:p w:rsidR="00BC0273" w:rsidRPr="00401AD6" w:rsidRDefault="00BC0273" w:rsidP="00AC6DA2">
      <w:pPr>
        <w:spacing w:after="0" w:line="480" w:lineRule="auto"/>
        <w:ind w:firstLine="709"/>
        <w:jc w:val="both"/>
        <w:rPr>
          <w:rFonts w:asciiTheme="majorBidi" w:hAnsiTheme="majorBidi" w:cstheme="majorBidi"/>
          <w:sz w:val="24"/>
          <w:szCs w:val="24"/>
          <w:lang w:val="en-US"/>
        </w:rPr>
      </w:pPr>
      <w:r w:rsidRPr="00401AD6">
        <w:rPr>
          <w:rFonts w:asciiTheme="majorBidi" w:hAnsiTheme="majorBidi" w:cstheme="majorBidi"/>
          <w:sz w:val="24"/>
          <w:szCs w:val="24"/>
        </w:rPr>
        <w:t>Variabel adalah sesuatu hal yang berbentuk apa saja yang ditetapkan oleh peneliti untuk dipelajari sehingga diperoleh informasi tentang hal tersebu</w:t>
      </w:r>
      <w:r w:rsidR="003D03B2" w:rsidRPr="00401AD6">
        <w:rPr>
          <w:rFonts w:asciiTheme="majorBidi" w:hAnsiTheme="majorBidi" w:cstheme="majorBidi"/>
          <w:sz w:val="24"/>
          <w:szCs w:val="24"/>
        </w:rPr>
        <w:t>t, kemudian ditarik kesimpulan</w:t>
      </w:r>
      <w:r w:rsidR="003D03B2"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 xml:space="preserve">Suprianto dan Maharani </w:t>
      </w:r>
      <w:r w:rsidR="003D03B2" w:rsidRPr="00401AD6">
        <w:rPr>
          <w:rFonts w:asciiTheme="majorBidi" w:hAnsiTheme="majorBidi" w:cstheme="majorBidi"/>
          <w:sz w:val="24"/>
          <w:szCs w:val="24"/>
          <w:lang w:val="en-US"/>
        </w:rPr>
        <w:t>(</w:t>
      </w:r>
      <w:r w:rsidRPr="00401AD6">
        <w:rPr>
          <w:rFonts w:asciiTheme="majorBidi" w:hAnsiTheme="majorBidi" w:cstheme="majorBidi"/>
          <w:sz w:val="24"/>
          <w:szCs w:val="24"/>
        </w:rPr>
        <w:t>2013:</w:t>
      </w:r>
      <w:r w:rsidR="00B800A7"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29)</w:t>
      </w:r>
      <w:r w:rsidR="00880E03" w:rsidRPr="00401AD6">
        <w:rPr>
          <w:rFonts w:asciiTheme="majorBidi" w:hAnsiTheme="majorBidi" w:cstheme="majorBidi"/>
          <w:sz w:val="24"/>
          <w:szCs w:val="24"/>
          <w:lang w:val="en-US"/>
        </w:rPr>
        <w:t>.</w:t>
      </w:r>
    </w:p>
    <w:p w:rsidR="00BC0273" w:rsidRPr="00401AD6" w:rsidRDefault="003D03B2" w:rsidP="00AC6DA2">
      <w:pPr>
        <w:tabs>
          <w:tab w:val="left" w:pos="709"/>
        </w:tabs>
        <w:spacing w:after="0" w:line="480" w:lineRule="auto"/>
        <w:jc w:val="both"/>
        <w:rPr>
          <w:rFonts w:asciiTheme="majorBidi" w:hAnsiTheme="majorBidi" w:cstheme="majorBidi"/>
          <w:sz w:val="24"/>
          <w:szCs w:val="24"/>
        </w:rPr>
      </w:pPr>
      <w:bookmarkStart w:id="22" w:name="_Hlk514400571"/>
      <w:r w:rsidRPr="00401AD6">
        <w:rPr>
          <w:rFonts w:asciiTheme="majorBidi" w:hAnsiTheme="majorBidi" w:cstheme="majorBidi"/>
          <w:b/>
          <w:bCs/>
          <w:sz w:val="24"/>
          <w:szCs w:val="24"/>
        </w:rPr>
        <w:t>3.</w:t>
      </w:r>
      <w:r w:rsidRPr="00401AD6">
        <w:rPr>
          <w:rFonts w:asciiTheme="majorBidi" w:hAnsiTheme="majorBidi" w:cstheme="majorBidi"/>
          <w:b/>
          <w:bCs/>
          <w:sz w:val="24"/>
          <w:szCs w:val="24"/>
          <w:lang w:val="en-US"/>
        </w:rPr>
        <w:t>7</w:t>
      </w:r>
      <w:r w:rsidR="00774CCB" w:rsidRPr="00401AD6">
        <w:rPr>
          <w:rFonts w:asciiTheme="majorBidi" w:hAnsiTheme="majorBidi" w:cstheme="majorBidi"/>
          <w:b/>
          <w:bCs/>
          <w:sz w:val="24"/>
          <w:szCs w:val="24"/>
        </w:rPr>
        <w:t xml:space="preserve">.1 </w:t>
      </w:r>
      <w:r w:rsidR="006279BB" w:rsidRPr="00401AD6">
        <w:rPr>
          <w:rFonts w:asciiTheme="majorBidi" w:hAnsiTheme="majorBidi" w:cstheme="majorBidi"/>
          <w:b/>
          <w:bCs/>
          <w:sz w:val="24"/>
          <w:szCs w:val="24"/>
          <w:lang w:val="en-US"/>
        </w:rPr>
        <w:tab/>
      </w:r>
      <w:r w:rsidR="00BC0273" w:rsidRPr="00401AD6">
        <w:rPr>
          <w:rFonts w:asciiTheme="majorBidi" w:hAnsiTheme="majorBidi" w:cstheme="majorBidi"/>
          <w:b/>
          <w:bCs/>
          <w:sz w:val="24"/>
          <w:szCs w:val="24"/>
        </w:rPr>
        <w:t>Variabel Penelitian</w:t>
      </w:r>
    </w:p>
    <w:bookmarkEnd w:id="22"/>
    <w:p w:rsidR="00BC0273" w:rsidRPr="00401AD6" w:rsidRDefault="00BC0273" w:rsidP="00AC6DA2">
      <w:pPr>
        <w:pStyle w:val="ListParagraph"/>
        <w:numPr>
          <w:ilvl w:val="0"/>
          <w:numId w:val="1"/>
        </w:numPr>
        <w:spacing w:after="0" w:line="480" w:lineRule="auto"/>
        <w:ind w:left="1134" w:hanging="424"/>
        <w:jc w:val="both"/>
        <w:rPr>
          <w:rFonts w:asciiTheme="majorBidi" w:hAnsiTheme="majorBidi" w:cstheme="majorBidi"/>
          <w:sz w:val="24"/>
          <w:szCs w:val="24"/>
        </w:rPr>
      </w:pPr>
      <w:r w:rsidRPr="00401AD6">
        <w:rPr>
          <w:rFonts w:asciiTheme="majorBidi" w:hAnsiTheme="majorBidi" w:cstheme="majorBidi"/>
          <w:sz w:val="24"/>
          <w:szCs w:val="24"/>
          <w:lang w:val="id-ID"/>
        </w:rPr>
        <w:t>Variabel Dependen</w:t>
      </w:r>
    </w:p>
    <w:p w:rsidR="007077E6" w:rsidRPr="00401AD6" w:rsidRDefault="00BC0273" w:rsidP="00AC6DA2">
      <w:pPr>
        <w:pStyle w:val="ListParagraph"/>
        <w:spacing w:after="0" w:line="480" w:lineRule="auto"/>
        <w:ind w:left="709" w:firstLine="425"/>
        <w:jc w:val="both"/>
        <w:rPr>
          <w:rFonts w:asciiTheme="majorBidi" w:hAnsiTheme="majorBidi" w:cstheme="majorBidi"/>
          <w:sz w:val="24"/>
          <w:szCs w:val="24"/>
          <w:lang w:val="id-ID"/>
        </w:rPr>
      </w:pPr>
      <w:r w:rsidRPr="00401AD6">
        <w:rPr>
          <w:rFonts w:asciiTheme="majorBidi" w:hAnsiTheme="majorBidi" w:cstheme="majorBidi"/>
          <w:i/>
          <w:iCs/>
          <w:sz w:val="24"/>
          <w:szCs w:val="24"/>
          <w:lang w:val="id-ID"/>
        </w:rPr>
        <w:t>Dependent variable</w:t>
      </w:r>
      <w:r w:rsidRPr="00401AD6">
        <w:rPr>
          <w:rFonts w:asciiTheme="majorBidi" w:hAnsiTheme="majorBidi" w:cstheme="majorBidi"/>
          <w:sz w:val="24"/>
          <w:szCs w:val="24"/>
          <w:lang w:val="id-ID"/>
        </w:rPr>
        <w:t xml:space="preserve"> atau variabel terpngaruh atau variabel tergantung adalah variabel yang tercakup di dalam hipotesis penelitian, yang keragamannya (variabilitasnya) ditentukan atau tergantung atau dipengaruhi</w:t>
      </w:r>
      <w:r w:rsidR="00B43119" w:rsidRPr="00401AD6">
        <w:rPr>
          <w:rFonts w:asciiTheme="majorBidi" w:hAnsiTheme="majorBidi" w:cstheme="majorBidi"/>
          <w:sz w:val="24"/>
          <w:szCs w:val="24"/>
          <w:lang w:val="id-ID"/>
        </w:rPr>
        <w:t xml:space="preserve"> variabel lainnya</w:t>
      </w:r>
      <w:r w:rsidR="00B43119" w:rsidRPr="00401AD6">
        <w:rPr>
          <w:rFonts w:asciiTheme="majorBidi" w:hAnsiTheme="majorBidi" w:cstheme="majorBidi"/>
          <w:sz w:val="24"/>
          <w:szCs w:val="24"/>
        </w:rPr>
        <w:t xml:space="preserve">, </w:t>
      </w:r>
      <w:r w:rsidR="003875FB" w:rsidRPr="00401AD6">
        <w:rPr>
          <w:rFonts w:asciiTheme="majorBidi" w:hAnsiTheme="majorBidi" w:cstheme="majorBidi"/>
          <w:sz w:val="24"/>
          <w:szCs w:val="24"/>
        </w:rPr>
        <w:t>Supri</w:t>
      </w:r>
      <w:r w:rsidR="00B43119" w:rsidRPr="00401AD6">
        <w:rPr>
          <w:rFonts w:asciiTheme="majorBidi" w:hAnsiTheme="majorBidi" w:cstheme="majorBidi"/>
          <w:sz w:val="24"/>
          <w:szCs w:val="24"/>
        </w:rPr>
        <w:t>y</w:t>
      </w:r>
      <w:r w:rsidR="003875FB" w:rsidRPr="00401AD6">
        <w:rPr>
          <w:rFonts w:asciiTheme="majorBidi" w:hAnsiTheme="majorBidi" w:cstheme="majorBidi"/>
          <w:sz w:val="24"/>
          <w:szCs w:val="24"/>
        </w:rPr>
        <w:t xml:space="preserve">antodan Maharani </w:t>
      </w:r>
      <w:r w:rsidR="00B43119" w:rsidRPr="00401AD6">
        <w:rPr>
          <w:rFonts w:asciiTheme="majorBidi" w:hAnsiTheme="majorBidi" w:cstheme="majorBidi"/>
          <w:sz w:val="24"/>
          <w:szCs w:val="24"/>
        </w:rPr>
        <w:t>(</w:t>
      </w:r>
      <w:r w:rsidR="003875FB" w:rsidRPr="00401AD6">
        <w:rPr>
          <w:rFonts w:asciiTheme="majorBidi" w:hAnsiTheme="majorBidi" w:cstheme="majorBidi"/>
          <w:sz w:val="24"/>
          <w:szCs w:val="24"/>
        </w:rPr>
        <w:t>2013:</w:t>
      </w:r>
      <w:r w:rsidR="007E2074" w:rsidRPr="00401AD6">
        <w:rPr>
          <w:rFonts w:asciiTheme="majorBidi" w:hAnsiTheme="majorBidi" w:cstheme="majorBidi"/>
          <w:sz w:val="24"/>
          <w:szCs w:val="24"/>
        </w:rPr>
        <w:t xml:space="preserve"> </w:t>
      </w:r>
      <w:r w:rsidR="003875FB" w:rsidRPr="00401AD6">
        <w:rPr>
          <w:rFonts w:asciiTheme="majorBidi" w:hAnsiTheme="majorBidi" w:cstheme="majorBidi"/>
          <w:sz w:val="24"/>
          <w:szCs w:val="24"/>
          <w:lang w:val="id-ID"/>
        </w:rPr>
        <w:t>30</w:t>
      </w:r>
      <w:r w:rsidR="003875FB" w:rsidRPr="00401AD6">
        <w:rPr>
          <w:rFonts w:asciiTheme="majorBidi" w:hAnsiTheme="majorBidi" w:cstheme="majorBidi"/>
          <w:sz w:val="24"/>
          <w:szCs w:val="24"/>
        </w:rPr>
        <w:t>)</w:t>
      </w:r>
      <w:r w:rsidR="003875FB" w:rsidRPr="00401AD6">
        <w:rPr>
          <w:rFonts w:asciiTheme="majorBidi" w:hAnsiTheme="majorBidi" w:cstheme="majorBidi"/>
          <w:sz w:val="24"/>
          <w:szCs w:val="24"/>
          <w:lang w:val="id-ID"/>
        </w:rPr>
        <w:t>.</w:t>
      </w:r>
      <w:r w:rsidR="003E181C" w:rsidRPr="00401AD6">
        <w:rPr>
          <w:rFonts w:asciiTheme="majorBidi" w:hAnsiTheme="majorBidi" w:cstheme="majorBidi"/>
          <w:sz w:val="24"/>
          <w:szCs w:val="24"/>
          <w:lang w:val="id-ID"/>
        </w:rPr>
        <w:t xml:space="preserve"> Dalam penelitian ini yang menjadi va</w:t>
      </w:r>
      <w:r w:rsidR="00B43119" w:rsidRPr="00401AD6">
        <w:rPr>
          <w:rFonts w:asciiTheme="majorBidi" w:hAnsiTheme="majorBidi" w:cstheme="majorBidi"/>
          <w:sz w:val="24"/>
          <w:szCs w:val="24"/>
          <w:lang w:val="id-ID"/>
        </w:rPr>
        <w:t xml:space="preserve">riabel dependen adalah </w:t>
      </w:r>
      <w:r w:rsidR="00B43119" w:rsidRPr="00401AD6">
        <w:rPr>
          <w:rFonts w:asciiTheme="majorBidi" w:hAnsiTheme="majorBidi" w:cstheme="majorBidi"/>
          <w:sz w:val="24"/>
          <w:szCs w:val="24"/>
        </w:rPr>
        <w:t>kompensasi</w:t>
      </w:r>
      <w:r w:rsidR="003E181C" w:rsidRPr="00401AD6">
        <w:rPr>
          <w:rFonts w:asciiTheme="majorBidi" w:hAnsiTheme="majorBidi" w:cstheme="majorBidi"/>
          <w:sz w:val="24"/>
          <w:szCs w:val="24"/>
          <w:lang w:val="id-ID"/>
        </w:rPr>
        <w:t>.</w:t>
      </w:r>
    </w:p>
    <w:p w:rsidR="003E181C" w:rsidRPr="00401AD6" w:rsidRDefault="003E181C" w:rsidP="00AC6DA2">
      <w:pPr>
        <w:pStyle w:val="ListParagraph"/>
        <w:numPr>
          <w:ilvl w:val="0"/>
          <w:numId w:val="1"/>
        </w:numPr>
        <w:spacing w:after="0" w:line="480" w:lineRule="auto"/>
        <w:ind w:left="1134" w:hanging="425"/>
        <w:jc w:val="both"/>
        <w:rPr>
          <w:rFonts w:asciiTheme="majorBidi" w:hAnsiTheme="majorBidi" w:cstheme="majorBidi"/>
          <w:sz w:val="24"/>
          <w:szCs w:val="24"/>
        </w:rPr>
      </w:pPr>
      <w:r w:rsidRPr="00401AD6">
        <w:rPr>
          <w:rFonts w:asciiTheme="majorBidi" w:hAnsiTheme="majorBidi" w:cstheme="majorBidi"/>
          <w:sz w:val="24"/>
          <w:szCs w:val="24"/>
          <w:lang w:val="id-ID"/>
        </w:rPr>
        <w:t>Variabel Independen</w:t>
      </w:r>
    </w:p>
    <w:p w:rsidR="003E181C" w:rsidRDefault="003E181C" w:rsidP="00AC6DA2">
      <w:pPr>
        <w:pStyle w:val="ListParagraph"/>
        <w:spacing w:after="0" w:line="480" w:lineRule="auto"/>
        <w:ind w:left="709" w:firstLine="425"/>
        <w:jc w:val="both"/>
        <w:rPr>
          <w:rFonts w:asciiTheme="majorBidi" w:hAnsiTheme="majorBidi" w:cstheme="majorBidi"/>
          <w:sz w:val="24"/>
          <w:szCs w:val="24"/>
        </w:rPr>
      </w:pPr>
      <w:r w:rsidRPr="00401AD6">
        <w:rPr>
          <w:rFonts w:asciiTheme="majorBidi" w:hAnsiTheme="majorBidi" w:cstheme="majorBidi"/>
          <w:i/>
          <w:iCs/>
          <w:sz w:val="24"/>
          <w:szCs w:val="24"/>
          <w:lang w:val="id-ID"/>
        </w:rPr>
        <w:t>Independent variable</w:t>
      </w:r>
      <w:r w:rsidRPr="00401AD6">
        <w:rPr>
          <w:rFonts w:asciiTheme="majorBidi" w:hAnsiTheme="majorBidi" w:cstheme="majorBidi"/>
          <w:sz w:val="24"/>
          <w:szCs w:val="24"/>
          <w:lang w:val="id-ID"/>
        </w:rPr>
        <w:t xml:space="preserve">disebut juga variabel bebas atau variabel penjelas adalah variabel yang mempengaruhi atau  yang menjadi sebab berubahnya variabel terpengaruh </w:t>
      </w:r>
      <w:r w:rsidRPr="00401AD6">
        <w:rPr>
          <w:rFonts w:asciiTheme="majorBidi" w:hAnsiTheme="majorBidi" w:cstheme="majorBidi"/>
          <w:sz w:val="24"/>
          <w:szCs w:val="24"/>
        </w:rPr>
        <w:t>(Supriantodan Maharani 2013:</w:t>
      </w:r>
      <w:r w:rsidR="007E2074" w:rsidRPr="00401AD6">
        <w:rPr>
          <w:rFonts w:asciiTheme="majorBidi" w:hAnsiTheme="majorBidi" w:cstheme="majorBidi"/>
          <w:sz w:val="24"/>
          <w:szCs w:val="24"/>
        </w:rPr>
        <w:t xml:space="preserve"> </w:t>
      </w:r>
      <w:r w:rsidRPr="00401AD6">
        <w:rPr>
          <w:rFonts w:asciiTheme="majorBidi" w:hAnsiTheme="majorBidi" w:cstheme="majorBidi"/>
          <w:sz w:val="24"/>
          <w:szCs w:val="24"/>
          <w:lang w:val="id-ID"/>
        </w:rPr>
        <w:t>30</w:t>
      </w:r>
      <w:r w:rsidRPr="00401AD6">
        <w:rPr>
          <w:rFonts w:asciiTheme="majorBidi" w:hAnsiTheme="majorBidi" w:cstheme="majorBidi"/>
          <w:sz w:val="24"/>
          <w:szCs w:val="24"/>
        </w:rPr>
        <w:t>)</w:t>
      </w:r>
      <w:r w:rsidRPr="00401AD6">
        <w:rPr>
          <w:rFonts w:asciiTheme="majorBidi" w:hAnsiTheme="majorBidi" w:cstheme="majorBidi"/>
          <w:sz w:val="24"/>
          <w:szCs w:val="24"/>
          <w:lang w:val="id-ID"/>
        </w:rPr>
        <w:t>. Dalam penelitian ini yang menjadi variabel independen adalah kinerja.</w:t>
      </w:r>
    </w:p>
    <w:p w:rsidR="00056864" w:rsidRDefault="00056864" w:rsidP="00AC6DA2">
      <w:pPr>
        <w:pStyle w:val="ListParagraph"/>
        <w:spacing w:after="0" w:line="480" w:lineRule="auto"/>
        <w:ind w:left="709" w:firstLine="425"/>
        <w:jc w:val="both"/>
        <w:rPr>
          <w:rFonts w:asciiTheme="majorBidi" w:hAnsiTheme="majorBidi" w:cstheme="majorBidi"/>
          <w:sz w:val="24"/>
          <w:szCs w:val="24"/>
        </w:rPr>
      </w:pPr>
    </w:p>
    <w:p w:rsidR="00056864" w:rsidRPr="00056864" w:rsidRDefault="00056864" w:rsidP="00AC6DA2">
      <w:pPr>
        <w:pStyle w:val="ListParagraph"/>
        <w:spacing w:after="0" w:line="480" w:lineRule="auto"/>
        <w:ind w:left="709" w:firstLine="425"/>
        <w:jc w:val="both"/>
        <w:rPr>
          <w:rFonts w:asciiTheme="majorBidi" w:hAnsiTheme="majorBidi" w:cstheme="majorBidi"/>
          <w:sz w:val="24"/>
          <w:szCs w:val="24"/>
        </w:rPr>
      </w:pPr>
    </w:p>
    <w:p w:rsidR="003E181C" w:rsidRPr="00401AD6" w:rsidRDefault="003E181C" w:rsidP="00AC6DA2">
      <w:pPr>
        <w:pStyle w:val="ListParagraph"/>
        <w:numPr>
          <w:ilvl w:val="0"/>
          <w:numId w:val="1"/>
        </w:numPr>
        <w:spacing w:after="0" w:line="480" w:lineRule="auto"/>
        <w:ind w:left="1134" w:hanging="425"/>
        <w:jc w:val="both"/>
        <w:rPr>
          <w:rFonts w:asciiTheme="majorBidi" w:hAnsiTheme="majorBidi" w:cstheme="majorBidi"/>
          <w:sz w:val="24"/>
          <w:szCs w:val="24"/>
        </w:rPr>
      </w:pPr>
      <w:r w:rsidRPr="00401AD6">
        <w:rPr>
          <w:rFonts w:asciiTheme="majorBidi" w:hAnsiTheme="majorBidi" w:cstheme="majorBidi"/>
          <w:sz w:val="24"/>
          <w:szCs w:val="24"/>
          <w:lang w:val="id-ID"/>
        </w:rPr>
        <w:lastRenderedPageBreak/>
        <w:t>Variabel</w:t>
      </w:r>
      <w:r w:rsidR="00F95EC7" w:rsidRPr="00401AD6">
        <w:rPr>
          <w:rFonts w:asciiTheme="majorBidi" w:hAnsiTheme="majorBidi" w:cstheme="majorBidi"/>
          <w:sz w:val="24"/>
          <w:szCs w:val="24"/>
          <w:lang w:val="id-ID"/>
        </w:rPr>
        <w:t xml:space="preserve"> Intervening</w:t>
      </w:r>
    </w:p>
    <w:p w:rsidR="003B58C7" w:rsidRPr="00401AD6" w:rsidRDefault="00F95EC7" w:rsidP="00AC6DA2">
      <w:pPr>
        <w:pStyle w:val="ListParagraph"/>
        <w:spacing w:after="0" w:line="480" w:lineRule="auto"/>
        <w:ind w:left="709" w:firstLine="425"/>
        <w:jc w:val="both"/>
        <w:rPr>
          <w:rFonts w:asciiTheme="majorBidi" w:hAnsiTheme="majorBidi" w:cstheme="majorBidi"/>
          <w:sz w:val="24"/>
          <w:szCs w:val="24"/>
        </w:rPr>
      </w:pPr>
      <w:r w:rsidRPr="00401AD6">
        <w:rPr>
          <w:rFonts w:asciiTheme="majorBidi" w:hAnsiTheme="majorBidi" w:cstheme="majorBidi"/>
          <w:sz w:val="24"/>
          <w:szCs w:val="24"/>
          <w:lang w:val="id-ID"/>
        </w:rPr>
        <w:t xml:space="preserve">Variabel interveing adalah variabel yang bersifat menjadi perantara (mediasi) dari hubungan variabel penjelas ke variabel terpengaruh. Sifat: sebagai penghubung (“jembatan”) antara variabel penjelas dengan variabel tergantung. Jenis: </w:t>
      </w:r>
      <w:r w:rsidRPr="00401AD6">
        <w:rPr>
          <w:rFonts w:asciiTheme="majorBidi" w:hAnsiTheme="majorBidi" w:cstheme="majorBidi"/>
          <w:i/>
          <w:iCs/>
          <w:sz w:val="24"/>
          <w:szCs w:val="24"/>
          <w:lang w:val="id-ID"/>
        </w:rPr>
        <w:t xml:space="preserve">partial meditation </w:t>
      </w:r>
      <w:r w:rsidRPr="00401AD6">
        <w:rPr>
          <w:rFonts w:asciiTheme="majorBidi" w:hAnsiTheme="majorBidi" w:cstheme="majorBidi"/>
          <w:sz w:val="24"/>
          <w:szCs w:val="24"/>
          <w:lang w:val="id-ID"/>
        </w:rPr>
        <w:t xml:space="preserve">atau </w:t>
      </w:r>
      <w:r w:rsidRPr="00401AD6">
        <w:rPr>
          <w:rFonts w:asciiTheme="majorBidi" w:hAnsiTheme="majorBidi" w:cstheme="majorBidi"/>
          <w:i/>
          <w:iCs/>
          <w:sz w:val="24"/>
          <w:szCs w:val="24"/>
          <w:lang w:val="id-ID"/>
        </w:rPr>
        <w:t>complete meditation</w:t>
      </w:r>
      <w:r w:rsidR="00B43119" w:rsidRPr="00401AD6">
        <w:rPr>
          <w:rFonts w:asciiTheme="majorBidi" w:hAnsiTheme="majorBidi" w:cstheme="majorBidi"/>
          <w:sz w:val="24"/>
          <w:szCs w:val="24"/>
        </w:rPr>
        <w:t xml:space="preserve">, </w:t>
      </w:r>
      <w:r w:rsidRPr="00401AD6">
        <w:rPr>
          <w:rFonts w:asciiTheme="majorBidi" w:hAnsiTheme="majorBidi" w:cstheme="majorBidi"/>
          <w:sz w:val="24"/>
          <w:szCs w:val="24"/>
        </w:rPr>
        <w:t xml:space="preserve">Supriantodan Maharani </w:t>
      </w:r>
      <w:r w:rsidR="00B43119" w:rsidRPr="00401AD6">
        <w:rPr>
          <w:rFonts w:asciiTheme="majorBidi" w:hAnsiTheme="majorBidi" w:cstheme="majorBidi"/>
          <w:sz w:val="24"/>
          <w:szCs w:val="24"/>
        </w:rPr>
        <w:t>(</w:t>
      </w:r>
      <w:r w:rsidRPr="00401AD6">
        <w:rPr>
          <w:rFonts w:asciiTheme="majorBidi" w:hAnsiTheme="majorBidi" w:cstheme="majorBidi"/>
          <w:sz w:val="24"/>
          <w:szCs w:val="24"/>
        </w:rPr>
        <w:t>2013:</w:t>
      </w:r>
      <w:r w:rsidR="007E2074" w:rsidRPr="00401AD6">
        <w:rPr>
          <w:rFonts w:asciiTheme="majorBidi" w:hAnsiTheme="majorBidi" w:cstheme="majorBidi"/>
          <w:sz w:val="24"/>
          <w:szCs w:val="24"/>
        </w:rPr>
        <w:t xml:space="preserve"> </w:t>
      </w:r>
      <w:r w:rsidRPr="00401AD6">
        <w:rPr>
          <w:rFonts w:asciiTheme="majorBidi" w:hAnsiTheme="majorBidi" w:cstheme="majorBidi"/>
          <w:sz w:val="24"/>
          <w:szCs w:val="24"/>
          <w:lang w:val="id-ID"/>
        </w:rPr>
        <w:t>30</w:t>
      </w:r>
      <w:r w:rsidRPr="00401AD6">
        <w:rPr>
          <w:rFonts w:asciiTheme="majorBidi" w:hAnsiTheme="majorBidi" w:cstheme="majorBidi"/>
          <w:sz w:val="24"/>
          <w:szCs w:val="24"/>
        </w:rPr>
        <w:t>)</w:t>
      </w:r>
      <w:r w:rsidRPr="00401AD6">
        <w:rPr>
          <w:rFonts w:asciiTheme="majorBidi" w:hAnsiTheme="majorBidi" w:cstheme="majorBidi"/>
          <w:sz w:val="24"/>
          <w:szCs w:val="24"/>
          <w:lang w:val="id-ID"/>
        </w:rPr>
        <w:t>. Variabel intervening dalam penelitian ini adalah motivasi.</w:t>
      </w:r>
    </w:p>
    <w:p w:rsidR="00F95EC7" w:rsidRPr="00401AD6" w:rsidRDefault="00E52692" w:rsidP="00AC6DA2">
      <w:pPr>
        <w:tabs>
          <w:tab w:val="left" w:pos="709"/>
        </w:tabs>
        <w:spacing w:after="0" w:line="480" w:lineRule="auto"/>
        <w:jc w:val="both"/>
        <w:rPr>
          <w:rFonts w:asciiTheme="majorBidi" w:hAnsiTheme="majorBidi" w:cstheme="majorBidi"/>
          <w:b/>
          <w:bCs/>
          <w:sz w:val="24"/>
          <w:szCs w:val="24"/>
        </w:rPr>
      </w:pPr>
      <w:r w:rsidRPr="00401AD6">
        <w:rPr>
          <w:rFonts w:asciiTheme="majorBidi" w:hAnsiTheme="majorBidi" w:cstheme="majorBidi"/>
          <w:b/>
          <w:bCs/>
          <w:sz w:val="24"/>
          <w:szCs w:val="24"/>
        </w:rPr>
        <w:t>3.</w:t>
      </w:r>
      <w:r w:rsidRPr="00401AD6">
        <w:rPr>
          <w:rFonts w:asciiTheme="majorBidi" w:hAnsiTheme="majorBidi" w:cstheme="majorBidi"/>
          <w:b/>
          <w:bCs/>
          <w:sz w:val="24"/>
          <w:szCs w:val="24"/>
          <w:lang w:val="en-US"/>
        </w:rPr>
        <w:t>7</w:t>
      </w:r>
      <w:r w:rsidR="00774CCB" w:rsidRPr="00401AD6">
        <w:rPr>
          <w:rFonts w:asciiTheme="majorBidi" w:hAnsiTheme="majorBidi" w:cstheme="majorBidi"/>
          <w:b/>
          <w:bCs/>
          <w:sz w:val="24"/>
          <w:szCs w:val="24"/>
        </w:rPr>
        <w:t xml:space="preserve">.2 </w:t>
      </w:r>
      <w:r w:rsidR="006279BB" w:rsidRPr="00401AD6">
        <w:rPr>
          <w:rFonts w:asciiTheme="majorBidi" w:hAnsiTheme="majorBidi" w:cstheme="majorBidi"/>
          <w:b/>
          <w:bCs/>
          <w:sz w:val="24"/>
          <w:szCs w:val="24"/>
          <w:lang w:val="en-US"/>
        </w:rPr>
        <w:tab/>
      </w:r>
      <w:r w:rsidR="00F95EC7" w:rsidRPr="00401AD6">
        <w:rPr>
          <w:rFonts w:asciiTheme="majorBidi" w:hAnsiTheme="majorBidi" w:cstheme="majorBidi"/>
          <w:b/>
          <w:bCs/>
          <w:sz w:val="24"/>
          <w:szCs w:val="24"/>
        </w:rPr>
        <w:t>Definisi Operasional Variabel</w:t>
      </w:r>
    </w:p>
    <w:p w:rsidR="00967D7E" w:rsidRPr="00401AD6" w:rsidRDefault="00967D7E" w:rsidP="00AC6DA2">
      <w:p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rPr>
        <w:t>Berikut definisi operasional variabel:</w:t>
      </w:r>
    </w:p>
    <w:p w:rsidR="00F95EC7" w:rsidRPr="00401AD6" w:rsidRDefault="00D52F9E" w:rsidP="00AC6DA2">
      <w:pPr>
        <w:pStyle w:val="ListParagraph"/>
        <w:tabs>
          <w:tab w:val="left" w:pos="1134"/>
        </w:tabs>
        <w:spacing w:after="0"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a.</w:t>
      </w:r>
      <w:r w:rsidRPr="00401AD6">
        <w:rPr>
          <w:rFonts w:asciiTheme="majorBidi" w:hAnsiTheme="majorBidi" w:cstheme="majorBidi"/>
          <w:sz w:val="24"/>
          <w:szCs w:val="24"/>
        </w:rPr>
        <w:tab/>
      </w:r>
      <w:r w:rsidR="004C3C03" w:rsidRPr="00401AD6">
        <w:rPr>
          <w:rFonts w:asciiTheme="majorBidi" w:hAnsiTheme="majorBidi" w:cstheme="majorBidi"/>
          <w:sz w:val="24"/>
          <w:szCs w:val="24"/>
          <w:lang w:val="id-ID"/>
        </w:rPr>
        <w:t>Variabel Bebas (X)</w:t>
      </w:r>
    </w:p>
    <w:p w:rsidR="004C3C03" w:rsidRPr="00401AD6" w:rsidRDefault="00B43119" w:rsidP="00AC6DA2">
      <w:pPr>
        <w:pStyle w:val="ListParagraph"/>
        <w:spacing w:after="0" w:line="480" w:lineRule="auto"/>
        <w:ind w:left="709" w:firstLine="425"/>
        <w:jc w:val="both"/>
        <w:rPr>
          <w:rFonts w:asciiTheme="majorBidi" w:hAnsiTheme="majorBidi" w:cstheme="majorBidi"/>
          <w:sz w:val="24"/>
          <w:szCs w:val="24"/>
        </w:rPr>
      </w:pPr>
      <w:r w:rsidRPr="00401AD6">
        <w:rPr>
          <w:rFonts w:asciiTheme="majorBidi" w:hAnsiTheme="majorBidi" w:cstheme="majorBidi"/>
          <w:sz w:val="24"/>
          <w:szCs w:val="24"/>
        </w:rPr>
        <w:t>X: Kompensasi</w:t>
      </w:r>
    </w:p>
    <w:p w:rsidR="00D52F9E" w:rsidRPr="00401AD6" w:rsidRDefault="00BE3A85" w:rsidP="00AC6DA2">
      <w:pPr>
        <w:spacing w:after="0" w:line="480" w:lineRule="auto"/>
        <w:ind w:left="709" w:firstLine="425"/>
        <w:jc w:val="both"/>
        <w:rPr>
          <w:rFonts w:asciiTheme="majorBidi" w:hAnsiTheme="majorBidi" w:cstheme="majorBidi"/>
          <w:sz w:val="24"/>
          <w:szCs w:val="24"/>
          <w:lang w:val="en-US"/>
        </w:rPr>
      </w:pPr>
      <w:r w:rsidRPr="00401AD6">
        <w:rPr>
          <w:rFonts w:asciiTheme="majorBidi" w:hAnsiTheme="majorBidi" w:cstheme="majorBidi"/>
          <w:sz w:val="24"/>
          <w:lang w:val="en-US"/>
        </w:rPr>
        <w:t>K</w:t>
      </w:r>
      <w:r w:rsidRPr="00401AD6">
        <w:rPr>
          <w:rFonts w:asciiTheme="majorBidi" w:hAnsiTheme="majorBidi" w:cstheme="majorBidi"/>
          <w:sz w:val="24"/>
        </w:rPr>
        <w:t>ompensasi merupakan sesuatu yang diterima karyawan sebagai pengganti kontribusi jasa mereka pada perusahaan</w:t>
      </w:r>
      <w:r w:rsidRPr="00401AD6">
        <w:rPr>
          <w:rFonts w:asciiTheme="majorBidi" w:hAnsiTheme="majorBidi" w:cstheme="majorBidi"/>
          <w:sz w:val="24"/>
          <w:lang w:val="en-US"/>
        </w:rPr>
        <w:t>,</w:t>
      </w:r>
      <w:r w:rsidRPr="00401AD6">
        <w:rPr>
          <w:rFonts w:asciiTheme="majorBidi" w:hAnsiTheme="majorBidi" w:cstheme="majorBidi"/>
          <w:sz w:val="24"/>
          <w:szCs w:val="24"/>
        </w:rPr>
        <w:t xml:space="preserve"> Rivai</w:t>
      </w:r>
      <w:r w:rsidR="007E2074" w:rsidRPr="00401AD6">
        <w:rPr>
          <w:rFonts w:asciiTheme="majorBidi" w:hAnsiTheme="majorBidi" w:cstheme="majorBidi"/>
          <w:sz w:val="24"/>
          <w:szCs w:val="24"/>
          <w:lang w:val="en-US"/>
        </w:rPr>
        <w:t xml:space="preserve"> </w:t>
      </w:r>
      <w:r w:rsidRPr="00401AD6">
        <w:rPr>
          <w:rFonts w:asciiTheme="majorBidi" w:hAnsiTheme="majorBidi" w:cstheme="majorBidi"/>
          <w:sz w:val="24"/>
          <w:szCs w:val="24"/>
          <w:lang w:val="en-US"/>
        </w:rPr>
        <w:t>(</w:t>
      </w:r>
      <w:r w:rsidR="004C3C03" w:rsidRPr="00401AD6">
        <w:rPr>
          <w:rFonts w:asciiTheme="majorBidi" w:hAnsiTheme="majorBidi" w:cstheme="majorBidi"/>
          <w:sz w:val="24"/>
          <w:szCs w:val="24"/>
        </w:rPr>
        <w:t>2009:</w:t>
      </w:r>
      <w:r w:rsidR="007E2074"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212).</w:t>
      </w:r>
    </w:p>
    <w:p w:rsidR="004C3C03" w:rsidRPr="00401AD6" w:rsidRDefault="00D52F9E" w:rsidP="00AC6DA2">
      <w:pPr>
        <w:spacing w:after="0" w:line="480" w:lineRule="auto"/>
        <w:ind w:left="1134" w:hanging="425"/>
        <w:jc w:val="both"/>
        <w:rPr>
          <w:rFonts w:asciiTheme="majorBidi" w:hAnsiTheme="majorBidi" w:cstheme="majorBidi"/>
          <w:sz w:val="24"/>
          <w:szCs w:val="24"/>
        </w:rPr>
      </w:pPr>
      <w:r w:rsidRPr="00401AD6">
        <w:rPr>
          <w:rFonts w:asciiTheme="majorBidi" w:hAnsiTheme="majorBidi" w:cstheme="majorBidi"/>
          <w:sz w:val="24"/>
          <w:szCs w:val="24"/>
          <w:lang w:val="en-US"/>
        </w:rPr>
        <w:t xml:space="preserve">b. </w:t>
      </w:r>
      <w:r w:rsidRPr="00401AD6">
        <w:rPr>
          <w:rFonts w:asciiTheme="majorBidi" w:hAnsiTheme="majorBidi" w:cstheme="majorBidi"/>
          <w:sz w:val="24"/>
          <w:szCs w:val="24"/>
          <w:lang w:val="en-US"/>
        </w:rPr>
        <w:tab/>
      </w:r>
      <w:r w:rsidR="004C3C03" w:rsidRPr="00401AD6">
        <w:rPr>
          <w:rFonts w:asciiTheme="majorBidi" w:hAnsiTheme="majorBidi" w:cstheme="majorBidi"/>
          <w:sz w:val="24"/>
          <w:szCs w:val="24"/>
        </w:rPr>
        <w:t>Variabel Intervening (Z)</w:t>
      </w:r>
    </w:p>
    <w:p w:rsidR="004C3C03" w:rsidRPr="00401AD6" w:rsidRDefault="004C3C03" w:rsidP="00AC6DA2">
      <w:pPr>
        <w:pStyle w:val="ListParagraph"/>
        <w:spacing w:after="0" w:line="480" w:lineRule="auto"/>
        <w:ind w:firstLine="414"/>
        <w:jc w:val="both"/>
        <w:rPr>
          <w:rFonts w:asciiTheme="majorBidi" w:hAnsiTheme="majorBidi" w:cstheme="majorBidi"/>
          <w:sz w:val="24"/>
          <w:szCs w:val="24"/>
        </w:rPr>
      </w:pPr>
      <w:r w:rsidRPr="00401AD6">
        <w:rPr>
          <w:rFonts w:asciiTheme="majorBidi" w:hAnsiTheme="majorBidi" w:cstheme="majorBidi"/>
          <w:sz w:val="24"/>
          <w:szCs w:val="24"/>
        </w:rPr>
        <w:t>Z: Motivasi</w:t>
      </w:r>
    </w:p>
    <w:p w:rsidR="004C3C03" w:rsidRPr="00401AD6" w:rsidRDefault="004C3C03" w:rsidP="00AC6DA2">
      <w:pPr>
        <w:spacing w:after="0" w:line="480" w:lineRule="auto"/>
        <w:ind w:left="709" w:firstLine="414"/>
        <w:jc w:val="both"/>
        <w:rPr>
          <w:rFonts w:asciiTheme="majorBidi" w:hAnsiTheme="majorBidi" w:cstheme="majorBidi"/>
          <w:sz w:val="24"/>
          <w:szCs w:val="24"/>
          <w:lang w:bidi="ar-EG"/>
        </w:rPr>
      </w:pPr>
      <w:r w:rsidRPr="00401AD6">
        <w:rPr>
          <w:rFonts w:asciiTheme="majorBidi" w:hAnsiTheme="majorBidi" w:cstheme="majorBidi"/>
          <w:sz w:val="24"/>
          <w:szCs w:val="24"/>
          <w:lang w:bidi="ar-EG"/>
        </w:rPr>
        <w:t>Motivasi berasal dari kata latin “</w:t>
      </w:r>
      <w:r w:rsidRPr="00401AD6">
        <w:rPr>
          <w:rFonts w:asciiTheme="majorBidi" w:hAnsiTheme="majorBidi" w:cstheme="majorBidi"/>
          <w:i/>
          <w:iCs/>
          <w:sz w:val="24"/>
          <w:szCs w:val="24"/>
          <w:lang w:bidi="ar-EG"/>
        </w:rPr>
        <w:t>Movere</w:t>
      </w:r>
      <w:r w:rsidRPr="00401AD6">
        <w:rPr>
          <w:rFonts w:asciiTheme="majorBidi" w:hAnsiTheme="majorBidi" w:cstheme="majorBidi"/>
          <w:sz w:val="24"/>
          <w:szCs w:val="24"/>
          <w:lang w:bidi="ar-EG"/>
        </w:rPr>
        <w:t>” yang berarti</w:t>
      </w:r>
      <w:r w:rsidR="006836AB" w:rsidRPr="00401AD6">
        <w:rPr>
          <w:rFonts w:asciiTheme="majorBidi" w:hAnsiTheme="majorBidi" w:cstheme="majorBidi"/>
          <w:sz w:val="24"/>
          <w:szCs w:val="24"/>
          <w:lang w:bidi="ar-EG"/>
        </w:rPr>
        <w:t xml:space="preserve"> “dorongan atau daya penggerak”, </w:t>
      </w:r>
      <w:r w:rsidRPr="00401AD6">
        <w:rPr>
          <w:rFonts w:asciiTheme="majorBidi" w:hAnsiTheme="majorBidi" w:cstheme="majorBidi"/>
          <w:sz w:val="24"/>
          <w:szCs w:val="24"/>
          <w:lang w:bidi="ar-EG"/>
        </w:rPr>
        <w:t xml:space="preserve">Hasibuan </w:t>
      </w:r>
      <w:r w:rsidR="006836AB" w:rsidRPr="00401AD6">
        <w:rPr>
          <w:rFonts w:asciiTheme="majorBidi" w:hAnsiTheme="majorBidi" w:cstheme="majorBidi"/>
          <w:sz w:val="24"/>
          <w:szCs w:val="24"/>
          <w:lang w:bidi="ar-EG"/>
        </w:rPr>
        <w:t>(</w:t>
      </w:r>
      <w:r w:rsidRPr="00401AD6">
        <w:rPr>
          <w:rFonts w:asciiTheme="majorBidi" w:hAnsiTheme="majorBidi" w:cstheme="majorBidi"/>
          <w:sz w:val="24"/>
          <w:szCs w:val="24"/>
          <w:lang w:bidi="ar-EG"/>
        </w:rPr>
        <w:t>2005:</w:t>
      </w:r>
      <w:r w:rsidR="007E2074" w:rsidRPr="00401AD6">
        <w:rPr>
          <w:rFonts w:asciiTheme="majorBidi" w:hAnsiTheme="majorBidi" w:cstheme="majorBidi"/>
          <w:sz w:val="24"/>
          <w:szCs w:val="24"/>
          <w:lang w:val="en-US" w:bidi="ar-EG"/>
        </w:rPr>
        <w:t xml:space="preserve"> </w:t>
      </w:r>
      <w:r w:rsidRPr="00401AD6">
        <w:rPr>
          <w:rFonts w:asciiTheme="majorBidi" w:hAnsiTheme="majorBidi" w:cstheme="majorBidi"/>
          <w:sz w:val="24"/>
          <w:szCs w:val="24"/>
          <w:lang w:bidi="ar-EG"/>
        </w:rPr>
        <w:t>92)</w:t>
      </w:r>
    </w:p>
    <w:p w:rsidR="004C3C03" w:rsidRPr="00401AD6" w:rsidRDefault="00D52F9E" w:rsidP="00AC6DA2">
      <w:pPr>
        <w:spacing w:after="0" w:line="480" w:lineRule="auto"/>
        <w:ind w:left="1134" w:hanging="425"/>
        <w:jc w:val="both"/>
        <w:rPr>
          <w:rFonts w:asciiTheme="majorBidi" w:hAnsiTheme="majorBidi" w:cstheme="majorBidi"/>
          <w:sz w:val="24"/>
          <w:szCs w:val="24"/>
        </w:rPr>
      </w:pPr>
      <w:r w:rsidRPr="00401AD6">
        <w:rPr>
          <w:rFonts w:asciiTheme="majorBidi" w:hAnsiTheme="majorBidi" w:cstheme="majorBidi"/>
          <w:sz w:val="24"/>
          <w:szCs w:val="24"/>
          <w:lang w:val="en-US"/>
        </w:rPr>
        <w:t xml:space="preserve">c. </w:t>
      </w:r>
      <w:r w:rsidRPr="00401AD6">
        <w:rPr>
          <w:rFonts w:asciiTheme="majorBidi" w:hAnsiTheme="majorBidi" w:cstheme="majorBidi"/>
          <w:sz w:val="24"/>
          <w:szCs w:val="24"/>
          <w:lang w:val="en-US"/>
        </w:rPr>
        <w:tab/>
      </w:r>
      <w:r w:rsidR="004C3C03" w:rsidRPr="00401AD6">
        <w:rPr>
          <w:rFonts w:asciiTheme="majorBidi" w:hAnsiTheme="majorBidi" w:cstheme="majorBidi"/>
          <w:sz w:val="24"/>
          <w:szCs w:val="24"/>
        </w:rPr>
        <w:t>Variabel Terikat (Y)</w:t>
      </w:r>
    </w:p>
    <w:p w:rsidR="004C3C03" w:rsidRPr="00401AD6" w:rsidRDefault="004C3C03" w:rsidP="00AC6DA2">
      <w:pPr>
        <w:pStyle w:val="ListParagraph"/>
        <w:spacing w:after="0" w:line="480" w:lineRule="auto"/>
        <w:ind w:firstLine="414"/>
        <w:jc w:val="both"/>
        <w:rPr>
          <w:rFonts w:asciiTheme="majorBidi" w:hAnsiTheme="majorBidi" w:cstheme="majorBidi"/>
          <w:sz w:val="24"/>
          <w:szCs w:val="24"/>
        </w:rPr>
      </w:pPr>
      <w:r w:rsidRPr="00401AD6">
        <w:rPr>
          <w:rFonts w:asciiTheme="majorBidi" w:hAnsiTheme="majorBidi" w:cstheme="majorBidi"/>
          <w:sz w:val="24"/>
          <w:szCs w:val="24"/>
        </w:rPr>
        <w:t xml:space="preserve">Y: Kinerja </w:t>
      </w:r>
    </w:p>
    <w:p w:rsidR="003B58C7" w:rsidRPr="00401AD6" w:rsidRDefault="00774CCB" w:rsidP="00AC6DA2">
      <w:pPr>
        <w:spacing w:after="0" w:line="480" w:lineRule="auto"/>
        <w:ind w:left="709" w:firstLine="414"/>
        <w:jc w:val="both"/>
        <w:rPr>
          <w:rFonts w:asciiTheme="majorBidi" w:hAnsiTheme="majorBidi" w:cstheme="majorBidi"/>
          <w:sz w:val="24"/>
          <w:szCs w:val="24"/>
        </w:rPr>
      </w:pPr>
      <w:r w:rsidRPr="00401AD6">
        <w:rPr>
          <w:rFonts w:asciiTheme="majorBidi" w:hAnsiTheme="majorBidi" w:cstheme="majorBidi"/>
          <w:sz w:val="24"/>
          <w:szCs w:val="24"/>
        </w:rPr>
        <w:t>K</w:t>
      </w:r>
      <w:r w:rsidR="004C3C03" w:rsidRPr="00401AD6">
        <w:rPr>
          <w:rFonts w:asciiTheme="majorBidi" w:hAnsiTheme="majorBidi" w:cstheme="majorBidi"/>
          <w:sz w:val="24"/>
          <w:szCs w:val="24"/>
        </w:rPr>
        <w:t xml:space="preserve">inerja berasal dari kata </w:t>
      </w:r>
      <w:r w:rsidR="004C3C03" w:rsidRPr="00401AD6">
        <w:rPr>
          <w:rFonts w:asciiTheme="majorBidi" w:hAnsiTheme="majorBidi" w:cstheme="majorBidi"/>
          <w:i/>
          <w:iCs/>
          <w:sz w:val="24"/>
          <w:szCs w:val="24"/>
        </w:rPr>
        <w:t xml:space="preserve">Job Performance </w:t>
      </w:r>
      <w:r w:rsidR="004C3C03" w:rsidRPr="00401AD6">
        <w:rPr>
          <w:rFonts w:asciiTheme="majorBidi" w:hAnsiTheme="majorBidi" w:cstheme="majorBidi"/>
          <w:sz w:val="24"/>
          <w:szCs w:val="24"/>
        </w:rPr>
        <w:t xml:space="preserve">atau </w:t>
      </w:r>
      <w:r w:rsidR="004C3C03" w:rsidRPr="00401AD6">
        <w:rPr>
          <w:rFonts w:asciiTheme="majorBidi" w:hAnsiTheme="majorBidi" w:cstheme="majorBidi"/>
          <w:i/>
          <w:iCs/>
          <w:sz w:val="24"/>
          <w:szCs w:val="24"/>
        </w:rPr>
        <w:t>Actual Performance</w:t>
      </w:r>
      <w:r w:rsidR="004C3C03" w:rsidRPr="00401AD6">
        <w:rPr>
          <w:rFonts w:asciiTheme="majorBidi" w:hAnsiTheme="majorBidi" w:cstheme="majorBidi"/>
          <w:sz w:val="24"/>
          <w:szCs w:val="24"/>
        </w:rPr>
        <w:t xml:space="preserve"> (Prestasi kerja atau prestasi sesungguhnya yang dicapai oleh seseorang). Pengertian kinerja (prestasi kerja) adalah hasil kerja secara kualitas dan kuantitas yang dicapai oleh seseorang pegawai dalam melaksanakan </w:t>
      </w:r>
      <w:r w:rsidR="004C3C03" w:rsidRPr="00401AD6">
        <w:rPr>
          <w:rFonts w:asciiTheme="majorBidi" w:hAnsiTheme="majorBidi" w:cstheme="majorBidi"/>
          <w:sz w:val="24"/>
          <w:szCs w:val="24"/>
        </w:rPr>
        <w:lastRenderedPageBreak/>
        <w:t xml:space="preserve">tugasnya sesuai dengan tanggung </w:t>
      </w:r>
      <w:r w:rsidR="006836AB" w:rsidRPr="00401AD6">
        <w:rPr>
          <w:rFonts w:asciiTheme="majorBidi" w:hAnsiTheme="majorBidi" w:cstheme="majorBidi"/>
          <w:sz w:val="24"/>
          <w:szCs w:val="24"/>
        </w:rPr>
        <w:t>jawab yang diberikan kepadanya, Mangkunegara (</w:t>
      </w:r>
      <w:r w:rsidR="004C3C03" w:rsidRPr="00401AD6">
        <w:rPr>
          <w:rFonts w:asciiTheme="majorBidi" w:hAnsiTheme="majorBidi" w:cstheme="majorBidi"/>
          <w:sz w:val="24"/>
          <w:szCs w:val="24"/>
        </w:rPr>
        <w:t>2005:</w:t>
      </w:r>
      <w:r w:rsidR="007E2074"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67).</w:t>
      </w:r>
    </w:p>
    <w:p w:rsidR="00774CCB" w:rsidRPr="00401AD6" w:rsidRDefault="00774CCB" w:rsidP="00FE5BF9">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rPr>
        <w:t>Tabel 3.1</w:t>
      </w:r>
    </w:p>
    <w:p w:rsidR="00D3241F" w:rsidRPr="00401AD6" w:rsidRDefault="00A71A05" w:rsidP="00FE5BF9">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rPr>
        <w:t>Defin</w:t>
      </w:r>
      <w:r w:rsidR="00D3241F" w:rsidRPr="00401AD6">
        <w:rPr>
          <w:rFonts w:asciiTheme="majorBidi" w:hAnsiTheme="majorBidi" w:cstheme="majorBidi"/>
          <w:b/>
          <w:bCs/>
          <w:sz w:val="24"/>
          <w:szCs w:val="24"/>
        </w:rPr>
        <w:t>isi Operasional Variabe</w:t>
      </w:r>
      <w:r w:rsidR="00D3241F" w:rsidRPr="00401AD6">
        <w:rPr>
          <w:rFonts w:asciiTheme="majorBidi" w:hAnsiTheme="majorBidi" w:cstheme="majorBidi"/>
          <w:b/>
          <w:bCs/>
          <w:sz w:val="24"/>
          <w:szCs w:val="24"/>
          <w:lang w:val="en-US"/>
        </w:rPr>
        <w:t>l</w:t>
      </w:r>
    </w:p>
    <w:p w:rsidR="00D3241F" w:rsidRPr="00401AD6" w:rsidRDefault="00D3241F" w:rsidP="00F04FBD">
      <w:pPr>
        <w:spacing w:after="0" w:line="240" w:lineRule="auto"/>
        <w:jc w:val="center"/>
        <w:rPr>
          <w:rFonts w:asciiTheme="majorBidi" w:hAnsiTheme="majorBidi" w:cstheme="majorBidi"/>
          <w:sz w:val="24"/>
          <w:szCs w:val="24"/>
          <w:lang w:val="en-US"/>
        </w:rPr>
      </w:pPr>
    </w:p>
    <w:tbl>
      <w:tblPr>
        <w:tblStyle w:val="TableGrid"/>
        <w:tblW w:w="0" w:type="auto"/>
        <w:tblLayout w:type="fixed"/>
        <w:tblLook w:val="04A0" w:firstRow="1" w:lastRow="0" w:firstColumn="1" w:lastColumn="0" w:noHBand="0" w:noVBand="1"/>
      </w:tblPr>
      <w:tblGrid>
        <w:gridCol w:w="1384"/>
        <w:gridCol w:w="2193"/>
        <w:gridCol w:w="3347"/>
        <w:gridCol w:w="1229"/>
      </w:tblGrid>
      <w:tr w:rsidR="00543BF9" w:rsidRPr="00401AD6" w:rsidTr="009070CA">
        <w:tc>
          <w:tcPr>
            <w:tcW w:w="1384" w:type="dxa"/>
          </w:tcPr>
          <w:p w:rsidR="00543BF9" w:rsidRPr="00401AD6" w:rsidRDefault="00543BF9" w:rsidP="00174A71">
            <w:pPr>
              <w:contextualSpacing/>
              <w:rPr>
                <w:rFonts w:asciiTheme="majorBidi" w:hAnsiTheme="majorBidi" w:cstheme="majorBidi"/>
                <w:sz w:val="24"/>
                <w:szCs w:val="24"/>
              </w:rPr>
            </w:pPr>
            <w:r w:rsidRPr="00401AD6">
              <w:rPr>
                <w:rFonts w:asciiTheme="majorBidi" w:hAnsiTheme="majorBidi" w:cstheme="majorBidi"/>
                <w:sz w:val="24"/>
                <w:szCs w:val="24"/>
              </w:rPr>
              <w:t>Variabel</w:t>
            </w:r>
          </w:p>
        </w:tc>
        <w:tc>
          <w:tcPr>
            <w:tcW w:w="2193" w:type="dxa"/>
          </w:tcPr>
          <w:p w:rsidR="00543BF9" w:rsidRPr="00401AD6" w:rsidRDefault="00543BF9" w:rsidP="00174A71">
            <w:pPr>
              <w:contextualSpacing/>
              <w:rPr>
                <w:rFonts w:asciiTheme="majorBidi" w:hAnsiTheme="majorBidi" w:cstheme="majorBidi"/>
                <w:sz w:val="24"/>
                <w:szCs w:val="24"/>
              </w:rPr>
            </w:pPr>
            <w:r w:rsidRPr="00401AD6">
              <w:rPr>
                <w:rFonts w:asciiTheme="majorBidi" w:hAnsiTheme="majorBidi" w:cstheme="majorBidi"/>
                <w:sz w:val="24"/>
                <w:szCs w:val="24"/>
              </w:rPr>
              <w:t>Indikator</w:t>
            </w:r>
          </w:p>
        </w:tc>
        <w:tc>
          <w:tcPr>
            <w:tcW w:w="3347" w:type="dxa"/>
          </w:tcPr>
          <w:p w:rsidR="00543BF9" w:rsidRPr="00401AD6" w:rsidRDefault="00543BF9" w:rsidP="00174A71">
            <w:pPr>
              <w:contextualSpacing/>
              <w:rPr>
                <w:rFonts w:asciiTheme="majorBidi" w:hAnsiTheme="majorBidi" w:cstheme="majorBidi"/>
                <w:sz w:val="24"/>
                <w:szCs w:val="24"/>
              </w:rPr>
            </w:pPr>
            <w:r w:rsidRPr="00401AD6">
              <w:rPr>
                <w:rFonts w:asciiTheme="majorBidi" w:hAnsiTheme="majorBidi" w:cstheme="majorBidi"/>
                <w:sz w:val="24"/>
                <w:szCs w:val="24"/>
              </w:rPr>
              <w:t>Item</w:t>
            </w:r>
          </w:p>
        </w:tc>
        <w:tc>
          <w:tcPr>
            <w:tcW w:w="1229" w:type="dxa"/>
          </w:tcPr>
          <w:p w:rsidR="00543BF9" w:rsidRPr="00401AD6" w:rsidRDefault="00543BF9" w:rsidP="00174A71">
            <w:pPr>
              <w:rPr>
                <w:rFonts w:asciiTheme="majorBidi" w:hAnsiTheme="majorBidi" w:cstheme="majorBidi"/>
                <w:sz w:val="24"/>
                <w:szCs w:val="24"/>
              </w:rPr>
            </w:pPr>
            <w:r w:rsidRPr="00401AD6">
              <w:rPr>
                <w:rFonts w:asciiTheme="majorBidi" w:hAnsiTheme="majorBidi" w:cstheme="majorBidi"/>
                <w:sz w:val="24"/>
                <w:szCs w:val="24"/>
              </w:rPr>
              <w:t xml:space="preserve">Sumber </w:t>
            </w:r>
          </w:p>
        </w:tc>
      </w:tr>
      <w:tr w:rsidR="00543BF9" w:rsidRPr="00401AD6" w:rsidTr="009070CA">
        <w:tc>
          <w:tcPr>
            <w:tcW w:w="1384" w:type="dxa"/>
            <w:vMerge w:val="restart"/>
          </w:tcPr>
          <w:p w:rsidR="00543BF9" w:rsidRPr="00401AD6" w:rsidRDefault="00FA3DD8" w:rsidP="00174A71">
            <w:pPr>
              <w:contextualSpacing/>
              <w:rPr>
                <w:rFonts w:asciiTheme="majorBidi" w:hAnsiTheme="majorBidi" w:cstheme="majorBidi"/>
                <w:sz w:val="24"/>
                <w:szCs w:val="24"/>
              </w:rPr>
            </w:pPr>
            <w:r w:rsidRPr="00401AD6">
              <w:rPr>
                <w:rFonts w:asciiTheme="majorBidi" w:hAnsiTheme="majorBidi" w:cstheme="majorBidi"/>
                <w:sz w:val="24"/>
                <w:szCs w:val="24"/>
                <w:lang w:val="en-US"/>
              </w:rPr>
              <w:t xml:space="preserve">Kompensasi </w:t>
            </w:r>
            <w:r w:rsidR="00543BF9" w:rsidRPr="00401AD6">
              <w:rPr>
                <w:rFonts w:asciiTheme="majorBidi" w:hAnsiTheme="majorBidi" w:cstheme="majorBidi"/>
                <w:sz w:val="24"/>
                <w:szCs w:val="24"/>
              </w:rPr>
              <w:t>(X)</w:t>
            </w:r>
          </w:p>
        </w:tc>
        <w:tc>
          <w:tcPr>
            <w:tcW w:w="2193" w:type="dxa"/>
          </w:tcPr>
          <w:p w:rsidR="00543BF9" w:rsidRPr="00401AD6" w:rsidRDefault="00FA1823" w:rsidP="00174A71">
            <w:pPr>
              <w:pStyle w:val="ListParagraph"/>
              <w:numPr>
                <w:ilvl w:val="0"/>
                <w:numId w:val="46"/>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Upah dan Gaji</w:t>
            </w:r>
          </w:p>
        </w:tc>
        <w:tc>
          <w:tcPr>
            <w:tcW w:w="3347" w:type="dxa"/>
          </w:tcPr>
          <w:p w:rsidR="008E5CE2" w:rsidRPr="00401AD6" w:rsidRDefault="00371267"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Gaji sudah sesuai beban kerja</w:t>
            </w:r>
            <w:r w:rsidR="008E5CE2" w:rsidRPr="00401AD6">
              <w:rPr>
                <w:rFonts w:asciiTheme="majorBidi" w:hAnsiTheme="majorBidi" w:cstheme="majorBidi"/>
                <w:sz w:val="24"/>
                <w:szCs w:val="24"/>
              </w:rPr>
              <w:t>.</w:t>
            </w:r>
          </w:p>
          <w:p w:rsidR="00371267" w:rsidRPr="00401AD6" w:rsidRDefault="00371267"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Pembayaran gaji tepat waktu</w:t>
            </w:r>
            <w:r w:rsidR="008E5CE2" w:rsidRPr="00401AD6">
              <w:rPr>
                <w:rFonts w:asciiTheme="majorBidi" w:hAnsiTheme="majorBidi" w:cstheme="majorBidi"/>
                <w:sz w:val="24"/>
                <w:szCs w:val="24"/>
              </w:rPr>
              <w:t>.</w:t>
            </w:r>
          </w:p>
        </w:tc>
        <w:tc>
          <w:tcPr>
            <w:tcW w:w="1229" w:type="dxa"/>
            <w:vMerge w:val="restart"/>
          </w:tcPr>
          <w:p w:rsidR="00543BF9" w:rsidRPr="00401AD6" w:rsidRDefault="00FA1823" w:rsidP="00174A71">
            <w:pPr>
              <w:rPr>
                <w:rFonts w:asciiTheme="majorBidi" w:hAnsiTheme="majorBidi" w:cstheme="majorBidi"/>
                <w:sz w:val="24"/>
                <w:szCs w:val="24"/>
                <w:lang w:val="en-US"/>
              </w:rPr>
            </w:pPr>
            <w:r w:rsidRPr="00401AD6">
              <w:rPr>
                <w:rFonts w:asciiTheme="majorBidi" w:hAnsiTheme="majorBidi" w:cstheme="majorBidi"/>
                <w:sz w:val="24"/>
                <w:szCs w:val="24"/>
                <w:lang w:val="en-US"/>
              </w:rPr>
              <w:t>Simamora (2004)</w:t>
            </w: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FA1823" w:rsidP="00174A71">
            <w:pPr>
              <w:pStyle w:val="ListParagraph"/>
              <w:numPr>
                <w:ilvl w:val="0"/>
                <w:numId w:val="46"/>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Insentif</w:t>
            </w:r>
          </w:p>
        </w:tc>
        <w:tc>
          <w:tcPr>
            <w:tcW w:w="3347" w:type="dxa"/>
          </w:tcPr>
          <w:p w:rsidR="00543BF9" w:rsidRPr="00401AD6" w:rsidRDefault="00195405"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Pemberian insentif secara adil</w:t>
            </w:r>
            <w:r w:rsidR="008E5CE2" w:rsidRPr="00401AD6">
              <w:rPr>
                <w:rFonts w:asciiTheme="majorBidi" w:hAnsiTheme="majorBidi" w:cstheme="majorBidi"/>
                <w:sz w:val="24"/>
                <w:szCs w:val="24"/>
              </w:rPr>
              <w:t>.</w:t>
            </w:r>
          </w:p>
          <w:p w:rsidR="008E5CE2" w:rsidRPr="00401AD6" w:rsidRDefault="008E5CE2"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Sesuai target yang ditetapkan.</w:t>
            </w:r>
          </w:p>
          <w:p w:rsidR="008E5CE2" w:rsidRPr="00401AD6" w:rsidRDefault="001A430A"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lang w:val="id-ID"/>
              </w:rPr>
              <w:t>Pemberian insentif tepat waktu</w:t>
            </w:r>
          </w:p>
          <w:p w:rsidR="008E5CE2" w:rsidRPr="00401AD6" w:rsidRDefault="008E5CE2"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Sesuai dengan prestasi kerja.</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FA1823" w:rsidP="00174A71">
            <w:pPr>
              <w:pStyle w:val="ListParagraph"/>
              <w:numPr>
                <w:ilvl w:val="0"/>
                <w:numId w:val="46"/>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Tunjangan</w:t>
            </w:r>
          </w:p>
        </w:tc>
        <w:tc>
          <w:tcPr>
            <w:tcW w:w="3347" w:type="dxa"/>
          </w:tcPr>
          <w:p w:rsidR="008E5CE2" w:rsidRPr="00401AD6" w:rsidRDefault="008E5CE2"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Tunjangan Hari Raya.</w:t>
            </w:r>
          </w:p>
          <w:p w:rsidR="008E5CE2" w:rsidRPr="00401AD6" w:rsidRDefault="0053446D"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lang w:val="id-ID"/>
              </w:rPr>
              <w:t>Tunjangan kesehatan</w:t>
            </w:r>
          </w:p>
          <w:p w:rsidR="008E5CE2" w:rsidRPr="00401AD6" w:rsidRDefault="008E5CE2"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Tunjangan jabatan dan prestasi kerja.</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FA1823" w:rsidP="00174A71">
            <w:pPr>
              <w:pStyle w:val="ListParagraph"/>
              <w:numPr>
                <w:ilvl w:val="0"/>
                <w:numId w:val="46"/>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Fasilitas</w:t>
            </w:r>
          </w:p>
        </w:tc>
        <w:tc>
          <w:tcPr>
            <w:tcW w:w="3347" w:type="dxa"/>
          </w:tcPr>
          <w:p w:rsidR="00543BF9" w:rsidRPr="00401AD6" w:rsidRDefault="00195405"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Menunjang kelancaran pelaksanaan kerja.</w:t>
            </w:r>
          </w:p>
          <w:p w:rsidR="00195405" w:rsidRPr="00401AD6" w:rsidRDefault="00195405"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Keleluasan untuk memanfaatkan fasilitas yang ada.</w:t>
            </w:r>
          </w:p>
          <w:p w:rsidR="00195405" w:rsidRPr="00401AD6" w:rsidRDefault="00195405" w:rsidP="00174A71">
            <w:pPr>
              <w:pStyle w:val="ListParagraph"/>
              <w:numPr>
                <w:ilvl w:val="0"/>
                <w:numId w:val="11"/>
              </w:numPr>
              <w:spacing w:after="0" w:line="240" w:lineRule="auto"/>
              <w:ind w:left="392" w:hanging="392"/>
              <w:rPr>
                <w:rFonts w:asciiTheme="majorBidi" w:hAnsiTheme="majorBidi" w:cstheme="majorBidi"/>
                <w:sz w:val="24"/>
                <w:szCs w:val="24"/>
              </w:rPr>
            </w:pPr>
            <w:r w:rsidRPr="00401AD6">
              <w:rPr>
                <w:rFonts w:asciiTheme="majorBidi" w:hAnsiTheme="majorBidi" w:cstheme="majorBidi"/>
                <w:sz w:val="24"/>
                <w:szCs w:val="24"/>
              </w:rPr>
              <w:t>Kenyamanan.</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val="restart"/>
          </w:tcPr>
          <w:p w:rsidR="00543BF9" w:rsidRPr="00401AD6" w:rsidRDefault="00543BF9" w:rsidP="00174A71">
            <w:pPr>
              <w:contextualSpacing/>
              <w:rPr>
                <w:rFonts w:asciiTheme="majorBidi" w:hAnsiTheme="majorBidi" w:cstheme="majorBidi"/>
                <w:sz w:val="24"/>
                <w:szCs w:val="24"/>
              </w:rPr>
            </w:pPr>
            <w:r w:rsidRPr="00401AD6">
              <w:rPr>
                <w:rFonts w:asciiTheme="majorBidi" w:hAnsiTheme="majorBidi" w:cstheme="majorBidi"/>
                <w:sz w:val="24"/>
                <w:szCs w:val="24"/>
              </w:rPr>
              <w:t>Kinerja (Y)</w:t>
            </w:r>
          </w:p>
        </w:tc>
        <w:tc>
          <w:tcPr>
            <w:tcW w:w="2193" w:type="dxa"/>
          </w:tcPr>
          <w:p w:rsidR="00543BF9" w:rsidRPr="00401AD6" w:rsidRDefault="00543BF9" w:rsidP="00174A71">
            <w:pPr>
              <w:pStyle w:val="ListParagraph"/>
              <w:numPr>
                <w:ilvl w:val="0"/>
                <w:numId w:val="47"/>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Kualitas</w:t>
            </w:r>
          </w:p>
        </w:tc>
        <w:tc>
          <w:tcPr>
            <w:tcW w:w="3347" w:type="dxa"/>
          </w:tcPr>
          <w:p w:rsidR="00543BF9" w:rsidRPr="00401AD6" w:rsidRDefault="00543BF9" w:rsidP="00174A71">
            <w:pPr>
              <w:pStyle w:val="ListParagraph"/>
              <w:numPr>
                <w:ilvl w:val="0"/>
                <w:numId w:val="9"/>
              </w:numPr>
              <w:spacing w:after="0" w:line="240" w:lineRule="auto"/>
              <w:ind w:left="360"/>
              <w:rPr>
                <w:rFonts w:asciiTheme="majorBidi" w:hAnsiTheme="majorBidi" w:cstheme="majorBidi"/>
                <w:sz w:val="24"/>
                <w:szCs w:val="24"/>
              </w:rPr>
            </w:pPr>
            <w:r w:rsidRPr="00401AD6">
              <w:rPr>
                <w:rFonts w:asciiTheme="majorBidi" w:hAnsiTheme="majorBidi" w:cstheme="majorBidi"/>
                <w:sz w:val="24"/>
                <w:szCs w:val="24"/>
              </w:rPr>
              <w:t>Ketelitian</w:t>
            </w:r>
            <w:r w:rsidR="00195405" w:rsidRPr="00401AD6">
              <w:rPr>
                <w:rFonts w:asciiTheme="majorBidi" w:hAnsiTheme="majorBidi" w:cstheme="majorBidi"/>
                <w:sz w:val="24"/>
                <w:szCs w:val="24"/>
              </w:rPr>
              <w:t xml:space="preserve"> pekerjaan</w:t>
            </w:r>
          </w:p>
          <w:p w:rsidR="00543BF9" w:rsidRPr="00401AD6" w:rsidRDefault="00543BF9" w:rsidP="00174A71">
            <w:pPr>
              <w:pStyle w:val="ListParagraph"/>
              <w:numPr>
                <w:ilvl w:val="0"/>
                <w:numId w:val="9"/>
              </w:numPr>
              <w:spacing w:after="0" w:line="240" w:lineRule="auto"/>
              <w:ind w:left="360"/>
              <w:rPr>
                <w:rFonts w:asciiTheme="majorBidi" w:hAnsiTheme="majorBidi" w:cstheme="majorBidi"/>
                <w:sz w:val="24"/>
                <w:szCs w:val="24"/>
              </w:rPr>
            </w:pPr>
            <w:r w:rsidRPr="00401AD6">
              <w:rPr>
                <w:rFonts w:asciiTheme="majorBidi" w:hAnsiTheme="majorBidi" w:cstheme="majorBidi"/>
                <w:sz w:val="24"/>
                <w:szCs w:val="24"/>
              </w:rPr>
              <w:t>Ke</w:t>
            </w:r>
            <w:r w:rsidR="00EF56EB" w:rsidRPr="00401AD6">
              <w:rPr>
                <w:rFonts w:asciiTheme="majorBidi" w:hAnsiTheme="majorBidi" w:cstheme="majorBidi"/>
                <w:sz w:val="24"/>
                <w:szCs w:val="24"/>
              </w:rPr>
              <w:t>rapian</w:t>
            </w:r>
            <w:r w:rsidR="00195405" w:rsidRPr="00401AD6">
              <w:rPr>
                <w:rFonts w:asciiTheme="majorBidi" w:hAnsiTheme="majorBidi" w:cstheme="majorBidi"/>
                <w:sz w:val="24"/>
                <w:szCs w:val="24"/>
              </w:rPr>
              <w:t xml:space="preserve"> dalam bekerja</w:t>
            </w:r>
          </w:p>
          <w:p w:rsidR="00F04FBD" w:rsidRPr="00401AD6" w:rsidRDefault="00F04FBD" w:rsidP="00174A71">
            <w:pPr>
              <w:pStyle w:val="ListParagraph"/>
              <w:numPr>
                <w:ilvl w:val="0"/>
                <w:numId w:val="9"/>
              </w:numPr>
              <w:spacing w:after="0" w:line="240" w:lineRule="auto"/>
              <w:ind w:left="360"/>
              <w:rPr>
                <w:rFonts w:asciiTheme="majorBidi" w:hAnsiTheme="majorBidi" w:cstheme="majorBidi"/>
                <w:sz w:val="24"/>
                <w:szCs w:val="24"/>
              </w:rPr>
            </w:pPr>
            <w:r w:rsidRPr="00401AD6">
              <w:rPr>
                <w:rFonts w:asciiTheme="majorBidi" w:hAnsiTheme="majorBidi" w:cstheme="majorBidi"/>
                <w:sz w:val="24"/>
                <w:szCs w:val="24"/>
                <w:lang w:val="id-ID"/>
              </w:rPr>
              <w:t>Sesu</w:t>
            </w:r>
            <w:r w:rsidR="007E2074" w:rsidRPr="00401AD6">
              <w:rPr>
                <w:rFonts w:asciiTheme="majorBidi" w:hAnsiTheme="majorBidi" w:cstheme="majorBidi"/>
                <w:sz w:val="24"/>
                <w:szCs w:val="24"/>
              </w:rPr>
              <w:t>a</w:t>
            </w:r>
            <w:r w:rsidRPr="00401AD6">
              <w:rPr>
                <w:rFonts w:asciiTheme="majorBidi" w:hAnsiTheme="majorBidi" w:cstheme="majorBidi"/>
                <w:sz w:val="24"/>
                <w:szCs w:val="24"/>
                <w:lang w:val="id-ID"/>
              </w:rPr>
              <w:t>i standard mutu yang ditetapkan</w:t>
            </w:r>
          </w:p>
        </w:tc>
        <w:tc>
          <w:tcPr>
            <w:tcW w:w="1229" w:type="dxa"/>
            <w:vMerge w:val="restart"/>
          </w:tcPr>
          <w:p w:rsidR="00543BF9" w:rsidRPr="00401AD6" w:rsidRDefault="0079259C" w:rsidP="00174A71">
            <w:pPr>
              <w:contextualSpacing/>
              <w:rPr>
                <w:rFonts w:asciiTheme="majorBidi" w:hAnsiTheme="majorBidi" w:cstheme="majorBidi"/>
                <w:sz w:val="24"/>
                <w:szCs w:val="24"/>
              </w:rPr>
            </w:pPr>
            <w:r w:rsidRPr="00401AD6">
              <w:rPr>
                <w:rFonts w:asciiTheme="majorBidi" w:hAnsiTheme="majorBidi" w:cstheme="majorBidi"/>
                <w:sz w:val="24"/>
                <w:szCs w:val="24"/>
                <w:lang w:val="en-US"/>
              </w:rPr>
              <w:t xml:space="preserve">Dharma </w:t>
            </w:r>
            <w:r w:rsidRPr="00401AD6">
              <w:rPr>
                <w:rFonts w:asciiTheme="majorBidi" w:hAnsiTheme="majorBidi" w:cstheme="majorBidi"/>
                <w:sz w:val="24"/>
                <w:szCs w:val="24"/>
              </w:rPr>
              <w:t>(200</w:t>
            </w:r>
            <w:r w:rsidRPr="00401AD6">
              <w:rPr>
                <w:rFonts w:asciiTheme="majorBidi" w:hAnsiTheme="majorBidi" w:cstheme="majorBidi"/>
                <w:sz w:val="24"/>
                <w:szCs w:val="24"/>
                <w:lang w:val="en-US"/>
              </w:rPr>
              <w:t>4</w:t>
            </w:r>
            <w:r w:rsidR="00543BF9" w:rsidRPr="00401AD6">
              <w:rPr>
                <w:rFonts w:asciiTheme="majorBidi" w:hAnsiTheme="majorBidi" w:cstheme="majorBidi"/>
                <w:sz w:val="24"/>
                <w:szCs w:val="24"/>
              </w:rPr>
              <w:t>)</w:t>
            </w: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543BF9" w:rsidP="00174A71">
            <w:pPr>
              <w:pStyle w:val="ListParagraph"/>
              <w:numPr>
                <w:ilvl w:val="0"/>
                <w:numId w:val="47"/>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Kuantitas</w:t>
            </w:r>
          </w:p>
        </w:tc>
        <w:tc>
          <w:tcPr>
            <w:tcW w:w="3347" w:type="dxa"/>
          </w:tcPr>
          <w:p w:rsidR="00543BF9" w:rsidRPr="00401AD6" w:rsidRDefault="00EF56EB" w:rsidP="00174A71">
            <w:pPr>
              <w:pStyle w:val="ListParagraph"/>
              <w:numPr>
                <w:ilvl w:val="0"/>
                <w:numId w:val="9"/>
              </w:numPr>
              <w:spacing w:after="0" w:line="240" w:lineRule="auto"/>
              <w:ind w:left="342"/>
              <w:rPr>
                <w:rFonts w:asciiTheme="majorBidi" w:hAnsiTheme="majorBidi" w:cstheme="majorBidi"/>
                <w:sz w:val="24"/>
                <w:szCs w:val="24"/>
              </w:rPr>
            </w:pPr>
            <w:r w:rsidRPr="00401AD6">
              <w:rPr>
                <w:rFonts w:asciiTheme="majorBidi" w:hAnsiTheme="majorBidi" w:cstheme="majorBidi"/>
                <w:sz w:val="24"/>
                <w:szCs w:val="24"/>
              </w:rPr>
              <w:t>Memenuhi Target</w:t>
            </w:r>
            <w:r w:rsidR="00195405" w:rsidRPr="00401AD6">
              <w:rPr>
                <w:rFonts w:asciiTheme="majorBidi" w:hAnsiTheme="majorBidi" w:cstheme="majorBidi"/>
                <w:sz w:val="24"/>
                <w:szCs w:val="24"/>
              </w:rPr>
              <w:t xml:space="preserve"> yang ditentukan</w:t>
            </w:r>
          </w:p>
          <w:p w:rsidR="00F04FBD" w:rsidRPr="00401AD6" w:rsidRDefault="00F04FBD" w:rsidP="00174A71">
            <w:pPr>
              <w:pStyle w:val="ListParagraph"/>
              <w:numPr>
                <w:ilvl w:val="0"/>
                <w:numId w:val="9"/>
              </w:numPr>
              <w:spacing w:after="0" w:line="240" w:lineRule="auto"/>
              <w:ind w:left="342"/>
              <w:rPr>
                <w:rFonts w:asciiTheme="majorBidi" w:hAnsiTheme="majorBidi" w:cstheme="majorBidi"/>
                <w:sz w:val="24"/>
                <w:szCs w:val="24"/>
              </w:rPr>
            </w:pPr>
            <w:r w:rsidRPr="00401AD6">
              <w:rPr>
                <w:rFonts w:asciiTheme="majorBidi" w:hAnsiTheme="majorBidi" w:cstheme="majorBidi"/>
                <w:sz w:val="24"/>
                <w:szCs w:val="24"/>
                <w:lang w:val="id-ID"/>
              </w:rPr>
              <w:t>Menyelesaikan tugas-tugas</w:t>
            </w:r>
          </w:p>
          <w:p w:rsidR="00F04FBD" w:rsidRPr="00401AD6" w:rsidRDefault="00F04FBD" w:rsidP="00174A71">
            <w:pPr>
              <w:pStyle w:val="ListParagraph"/>
              <w:numPr>
                <w:ilvl w:val="0"/>
                <w:numId w:val="9"/>
              </w:numPr>
              <w:spacing w:after="0" w:line="240" w:lineRule="auto"/>
              <w:ind w:left="342"/>
              <w:rPr>
                <w:rFonts w:asciiTheme="majorBidi" w:hAnsiTheme="majorBidi" w:cstheme="majorBidi"/>
                <w:sz w:val="24"/>
                <w:szCs w:val="24"/>
              </w:rPr>
            </w:pPr>
            <w:r w:rsidRPr="00401AD6">
              <w:rPr>
                <w:rFonts w:asciiTheme="majorBidi" w:hAnsiTheme="majorBidi" w:cstheme="majorBidi"/>
                <w:sz w:val="24"/>
                <w:szCs w:val="24"/>
                <w:lang w:val="id-ID"/>
              </w:rPr>
              <w:t>Pengetahuan akan pekerjaan dalam menyelesaikan masalah</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79259C" w:rsidP="00174A71">
            <w:pPr>
              <w:pStyle w:val="ListParagraph"/>
              <w:numPr>
                <w:ilvl w:val="0"/>
                <w:numId w:val="47"/>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Ketepatan Waktu</w:t>
            </w:r>
          </w:p>
        </w:tc>
        <w:tc>
          <w:tcPr>
            <w:tcW w:w="3347" w:type="dxa"/>
          </w:tcPr>
          <w:p w:rsidR="00543BF9" w:rsidRPr="00401AD6" w:rsidRDefault="00EF56EB" w:rsidP="00174A71">
            <w:pPr>
              <w:pStyle w:val="ListParagraph"/>
              <w:numPr>
                <w:ilvl w:val="0"/>
                <w:numId w:val="9"/>
              </w:numPr>
              <w:spacing w:after="0" w:line="240" w:lineRule="auto"/>
              <w:ind w:left="364"/>
              <w:rPr>
                <w:rFonts w:asciiTheme="majorBidi" w:hAnsiTheme="majorBidi" w:cstheme="majorBidi"/>
                <w:sz w:val="24"/>
                <w:szCs w:val="24"/>
              </w:rPr>
            </w:pPr>
            <w:r w:rsidRPr="00401AD6">
              <w:rPr>
                <w:rFonts w:asciiTheme="majorBidi" w:hAnsiTheme="majorBidi" w:cstheme="majorBidi"/>
                <w:sz w:val="24"/>
                <w:szCs w:val="24"/>
              </w:rPr>
              <w:t>Sesuai waktu yang ditetapkan</w:t>
            </w:r>
          </w:p>
          <w:p w:rsidR="00F04FBD" w:rsidRPr="00401AD6" w:rsidRDefault="00F04FBD" w:rsidP="00174A71">
            <w:pPr>
              <w:pStyle w:val="ListParagraph"/>
              <w:numPr>
                <w:ilvl w:val="0"/>
                <w:numId w:val="9"/>
              </w:numPr>
              <w:spacing w:after="0" w:line="240" w:lineRule="auto"/>
              <w:ind w:left="364"/>
              <w:rPr>
                <w:rFonts w:asciiTheme="majorBidi" w:hAnsiTheme="majorBidi" w:cstheme="majorBidi"/>
                <w:sz w:val="24"/>
                <w:szCs w:val="24"/>
              </w:rPr>
            </w:pPr>
            <w:r w:rsidRPr="00401AD6">
              <w:rPr>
                <w:rFonts w:asciiTheme="majorBidi" w:hAnsiTheme="majorBidi" w:cstheme="majorBidi"/>
                <w:sz w:val="24"/>
                <w:szCs w:val="24"/>
                <w:lang w:val="id-ID"/>
              </w:rPr>
              <w:t>Hadir tepat waktu</w:t>
            </w:r>
          </w:p>
          <w:p w:rsidR="000D1B0A" w:rsidRPr="00401AD6" w:rsidRDefault="000D1B0A" w:rsidP="00174A71">
            <w:pPr>
              <w:rPr>
                <w:rFonts w:asciiTheme="majorBidi" w:hAnsiTheme="majorBidi" w:cstheme="majorBidi"/>
                <w:sz w:val="24"/>
                <w:szCs w:val="24"/>
              </w:rPr>
            </w:pPr>
          </w:p>
          <w:p w:rsidR="000D1B0A" w:rsidRPr="00401AD6" w:rsidRDefault="000D1B0A" w:rsidP="00174A71">
            <w:pPr>
              <w:rPr>
                <w:rFonts w:asciiTheme="majorBidi" w:hAnsiTheme="majorBidi" w:cstheme="majorBidi"/>
                <w:sz w:val="24"/>
                <w:szCs w:val="24"/>
              </w:rPr>
            </w:pPr>
          </w:p>
          <w:p w:rsidR="000D1B0A" w:rsidRPr="00401AD6" w:rsidRDefault="000D1B0A" w:rsidP="00174A71">
            <w:pPr>
              <w:rPr>
                <w:rFonts w:asciiTheme="majorBidi" w:hAnsiTheme="majorBidi" w:cstheme="majorBidi"/>
                <w:sz w:val="24"/>
                <w:szCs w:val="24"/>
              </w:rPr>
            </w:pPr>
          </w:p>
          <w:p w:rsidR="000D1B0A" w:rsidRPr="00401AD6" w:rsidRDefault="000D1B0A" w:rsidP="00174A71">
            <w:pPr>
              <w:rPr>
                <w:rFonts w:asciiTheme="majorBidi" w:hAnsiTheme="majorBidi" w:cstheme="majorBidi"/>
                <w:sz w:val="24"/>
                <w:szCs w:val="24"/>
              </w:rPr>
            </w:pP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val="restart"/>
          </w:tcPr>
          <w:p w:rsidR="00543BF9" w:rsidRPr="00401AD6" w:rsidRDefault="00543BF9" w:rsidP="00174A71">
            <w:pPr>
              <w:contextualSpacing/>
              <w:rPr>
                <w:rFonts w:asciiTheme="majorBidi" w:hAnsiTheme="majorBidi" w:cstheme="majorBidi"/>
                <w:sz w:val="24"/>
                <w:szCs w:val="24"/>
              </w:rPr>
            </w:pPr>
            <w:r w:rsidRPr="00401AD6">
              <w:rPr>
                <w:rFonts w:asciiTheme="majorBidi" w:hAnsiTheme="majorBidi" w:cstheme="majorBidi"/>
                <w:sz w:val="24"/>
                <w:szCs w:val="24"/>
              </w:rPr>
              <w:lastRenderedPageBreak/>
              <w:t>Motivasi (Z)</w:t>
            </w:r>
          </w:p>
        </w:tc>
        <w:tc>
          <w:tcPr>
            <w:tcW w:w="2193" w:type="dxa"/>
          </w:tcPr>
          <w:p w:rsidR="00543BF9" w:rsidRPr="00401AD6" w:rsidRDefault="00543BF9" w:rsidP="00174A71">
            <w:pPr>
              <w:pStyle w:val="ListParagraph"/>
              <w:numPr>
                <w:ilvl w:val="0"/>
                <w:numId w:val="48"/>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KebutuhanFisiologis</w:t>
            </w:r>
          </w:p>
        </w:tc>
        <w:tc>
          <w:tcPr>
            <w:tcW w:w="3347" w:type="dxa"/>
          </w:tcPr>
          <w:p w:rsidR="00543BF9" w:rsidRPr="00401AD6" w:rsidRDefault="00395B61"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Pangan</w:t>
            </w:r>
          </w:p>
          <w:p w:rsidR="00543BF9" w:rsidRPr="00401AD6" w:rsidRDefault="00995A06"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Papan</w:t>
            </w:r>
          </w:p>
          <w:p w:rsidR="00543BF9" w:rsidRPr="00401AD6" w:rsidRDefault="00995A06"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Sandang</w:t>
            </w:r>
          </w:p>
        </w:tc>
        <w:tc>
          <w:tcPr>
            <w:tcW w:w="1229" w:type="dxa"/>
            <w:vMerge w:val="restart"/>
          </w:tcPr>
          <w:p w:rsidR="00543BF9" w:rsidRPr="00401AD6" w:rsidRDefault="003D52DD" w:rsidP="00174A71">
            <w:pPr>
              <w:rPr>
                <w:rFonts w:asciiTheme="majorBidi" w:hAnsiTheme="majorBidi" w:cstheme="majorBidi"/>
                <w:sz w:val="24"/>
                <w:szCs w:val="24"/>
              </w:rPr>
            </w:pPr>
            <w:r w:rsidRPr="00401AD6">
              <w:rPr>
                <w:rFonts w:asciiTheme="majorBidi" w:hAnsiTheme="majorBidi" w:cstheme="majorBidi"/>
                <w:sz w:val="24"/>
                <w:szCs w:val="24"/>
                <w:lang w:val="en-US"/>
              </w:rPr>
              <w:t>Ardana dkk</w:t>
            </w:r>
            <w:r w:rsidR="00E53563" w:rsidRPr="00401AD6">
              <w:rPr>
                <w:rFonts w:asciiTheme="majorBidi" w:hAnsiTheme="majorBidi" w:cstheme="majorBidi"/>
                <w:sz w:val="24"/>
                <w:szCs w:val="24"/>
              </w:rPr>
              <w:t xml:space="preserve"> (20</w:t>
            </w:r>
            <w:r w:rsidR="00E53563" w:rsidRPr="00401AD6">
              <w:rPr>
                <w:rFonts w:asciiTheme="majorBidi" w:hAnsiTheme="majorBidi" w:cstheme="majorBidi"/>
                <w:sz w:val="24"/>
                <w:szCs w:val="24"/>
                <w:lang w:val="en-US"/>
              </w:rPr>
              <w:t>12</w:t>
            </w:r>
            <w:r w:rsidR="00543BF9" w:rsidRPr="00401AD6">
              <w:rPr>
                <w:rFonts w:asciiTheme="majorBidi" w:hAnsiTheme="majorBidi" w:cstheme="majorBidi"/>
                <w:sz w:val="24"/>
                <w:szCs w:val="24"/>
              </w:rPr>
              <w:t>)</w:t>
            </w: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543BF9" w:rsidP="00174A71">
            <w:pPr>
              <w:pStyle w:val="ListParagraph"/>
              <w:numPr>
                <w:ilvl w:val="0"/>
                <w:numId w:val="48"/>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Kebutuhan Rasa Aman</w:t>
            </w:r>
          </w:p>
        </w:tc>
        <w:tc>
          <w:tcPr>
            <w:tcW w:w="3347" w:type="dxa"/>
          </w:tcPr>
          <w:p w:rsidR="00543BF9" w:rsidRPr="00401AD6" w:rsidRDefault="00543BF9"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Adanya</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Jaminan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Kesehatan</w:t>
            </w:r>
          </w:p>
          <w:p w:rsidR="00395B61" w:rsidRPr="00401AD6" w:rsidRDefault="00395B61"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Jaminan hari tua</w:t>
            </w:r>
          </w:p>
          <w:p w:rsidR="00543BF9" w:rsidRPr="00401AD6" w:rsidRDefault="00543BF9"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Adanya</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Peralatan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Keselamatan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Kerja</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543BF9" w:rsidP="00174A71">
            <w:pPr>
              <w:pStyle w:val="ListParagraph"/>
              <w:numPr>
                <w:ilvl w:val="0"/>
                <w:numId w:val="48"/>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Kebutuhan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Sosial</w:t>
            </w:r>
          </w:p>
        </w:tc>
        <w:tc>
          <w:tcPr>
            <w:tcW w:w="3347" w:type="dxa"/>
          </w:tcPr>
          <w:p w:rsidR="00195405" w:rsidRPr="00401AD6" w:rsidRDefault="00543BF9"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Hubungan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Baik</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Antar</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Karyawan</w:t>
            </w:r>
            <w:r w:rsidR="008B1E2A">
              <w:rPr>
                <w:rFonts w:asciiTheme="majorBidi" w:hAnsiTheme="majorBidi" w:cstheme="majorBidi"/>
                <w:sz w:val="24"/>
                <w:szCs w:val="24"/>
                <w:lang w:val="id-ID"/>
              </w:rPr>
              <w:t xml:space="preserve"> </w:t>
            </w:r>
          </w:p>
          <w:p w:rsidR="00395B61" w:rsidRPr="00401AD6" w:rsidRDefault="00395B61"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Melibatkan karyawan</w:t>
            </w:r>
            <w:r w:rsidR="00995A06" w:rsidRPr="00401AD6">
              <w:rPr>
                <w:rFonts w:asciiTheme="majorBidi" w:hAnsiTheme="majorBidi" w:cstheme="majorBidi"/>
                <w:sz w:val="24"/>
                <w:szCs w:val="24"/>
              </w:rPr>
              <w:t xml:space="preserve"> dalam mngambil keputusan</w:t>
            </w:r>
          </w:p>
          <w:p w:rsidR="00543BF9" w:rsidRPr="00401AD6" w:rsidRDefault="00543BF9"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Adanya Rasa Kekeluargaan</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E53563" w:rsidP="00174A71">
            <w:pPr>
              <w:pStyle w:val="ListParagraph"/>
              <w:numPr>
                <w:ilvl w:val="0"/>
                <w:numId w:val="48"/>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Kebutuhan</w:t>
            </w:r>
            <w:r w:rsidR="008B1E2A">
              <w:rPr>
                <w:rFonts w:asciiTheme="majorBidi" w:hAnsiTheme="majorBidi" w:cstheme="majorBidi"/>
                <w:sz w:val="24"/>
                <w:szCs w:val="24"/>
                <w:lang w:val="id-ID"/>
              </w:rPr>
              <w:t xml:space="preserve"> </w:t>
            </w:r>
            <w:r w:rsidR="008B1E2A">
              <w:rPr>
                <w:rFonts w:asciiTheme="majorBidi" w:hAnsiTheme="majorBidi" w:cstheme="majorBidi"/>
                <w:sz w:val="24"/>
                <w:szCs w:val="24"/>
              </w:rPr>
              <w:t>aka</w:t>
            </w:r>
            <w:r w:rsidR="008B1E2A">
              <w:rPr>
                <w:rFonts w:asciiTheme="majorBidi" w:hAnsiTheme="majorBidi" w:cstheme="majorBidi"/>
                <w:sz w:val="24"/>
                <w:szCs w:val="24"/>
                <w:lang w:val="id-ID"/>
              </w:rPr>
              <w:t xml:space="preserve">n </w:t>
            </w:r>
            <w:r w:rsidR="00543BF9" w:rsidRPr="00401AD6">
              <w:rPr>
                <w:rFonts w:asciiTheme="majorBidi" w:hAnsiTheme="majorBidi" w:cstheme="majorBidi"/>
                <w:sz w:val="24"/>
                <w:szCs w:val="24"/>
              </w:rPr>
              <w:t>Penghargaan</w:t>
            </w:r>
            <w:r w:rsidR="008B1E2A">
              <w:rPr>
                <w:rFonts w:asciiTheme="majorBidi" w:hAnsiTheme="majorBidi" w:cstheme="majorBidi"/>
                <w:sz w:val="24"/>
                <w:szCs w:val="24"/>
                <w:lang w:val="id-ID"/>
              </w:rPr>
              <w:t xml:space="preserve"> </w:t>
            </w:r>
            <w:r w:rsidR="00543BF9" w:rsidRPr="00401AD6">
              <w:rPr>
                <w:rFonts w:asciiTheme="majorBidi" w:hAnsiTheme="majorBidi" w:cstheme="majorBidi"/>
                <w:sz w:val="24"/>
                <w:szCs w:val="24"/>
              </w:rPr>
              <w:t>Diri</w:t>
            </w:r>
          </w:p>
        </w:tc>
        <w:tc>
          <w:tcPr>
            <w:tcW w:w="3347" w:type="dxa"/>
          </w:tcPr>
          <w:p w:rsidR="00543BF9" w:rsidRPr="00401AD6" w:rsidRDefault="00995A06"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Pujian</w:t>
            </w:r>
          </w:p>
          <w:p w:rsidR="00543BF9" w:rsidRPr="00401AD6" w:rsidRDefault="00995A06"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Pengakuan</w:t>
            </w:r>
          </w:p>
          <w:p w:rsidR="00543BF9" w:rsidRPr="00401AD6" w:rsidRDefault="00995A06"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Hadiah/Penghargaan</w:t>
            </w:r>
          </w:p>
        </w:tc>
        <w:tc>
          <w:tcPr>
            <w:tcW w:w="1229" w:type="dxa"/>
            <w:vMerge/>
          </w:tcPr>
          <w:p w:rsidR="00543BF9" w:rsidRPr="00401AD6" w:rsidRDefault="00543BF9" w:rsidP="00174A71">
            <w:pPr>
              <w:rPr>
                <w:rFonts w:asciiTheme="majorBidi" w:hAnsiTheme="majorBidi" w:cstheme="majorBidi"/>
                <w:sz w:val="24"/>
                <w:szCs w:val="24"/>
              </w:rPr>
            </w:pPr>
          </w:p>
        </w:tc>
      </w:tr>
      <w:tr w:rsidR="00543BF9" w:rsidRPr="00401AD6" w:rsidTr="009070CA">
        <w:tc>
          <w:tcPr>
            <w:tcW w:w="1384" w:type="dxa"/>
            <w:vMerge/>
          </w:tcPr>
          <w:p w:rsidR="00543BF9" w:rsidRPr="00401AD6" w:rsidRDefault="00543BF9" w:rsidP="00174A71">
            <w:pPr>
              <w:contextualSpacing/>
              <w:rPr>
                <w:rFonts w:asciiTheme="majorBidi" w:hAnsiTheme="majorBidi" w:cstheme="majorBidi"/>
                <w:sz w:val="24"/>
                <w:szCs w:val="24"/>
              </w:rPr>
            </w:pPr>
          </w:p>
        </w:tc>
        <w:tc>
          <w:tcPr>
            <w:tcW w:w="2193" w:type="dxa"/>
          </w:tcPr>
          <w:p w:rsidR="00543BF9" w:rsidRPr="00401AD6" w:rsidRDefault="00543BF9" w:rsidP="00174A71">
            <w:pPr>
              <w:pStyle w:val="ListParagraph"/>
              <w:numPr>
                <w:ilvl w:val="0"/>
                <w:numId w:val="48"/>
              </w:numPr>
              <w:spacing w:after="0" w:line="240" w:lineRule="auto"/>
              <w:ind w:left="317" w:hanging="283"/>
              <w:rPr>
                <w:rFonts w:asciiTheme="majorBidi" w:hAnsiTheme="majorBidi" w:cstheme="majorBidi"/>
                <w:sz w:val="24"/>
                <w:szCs w:val="24"/>
              </w:rPr>
            </w:pPr>
            <w:r w:rsidRPr="00401AD6">
              <w:rPr>
                <w:rFonts w:asciiTheme="majorBidi" w:hAnsiTheme="majorBidi" w:cstheme="majorBidi"/>
                <w:sz w:val="24"/>
                <w:szCs w:val="24"/>
              </w:rPr>
              <w:t>Kebutuhan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Aktualisasi</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Diri</w:t>
            </w:r>
          </w:p>
        </w:tc>
        <w:tc>
          <w:tcPr>
            <w:tcW w:w="3347" w:type="dxa"/>
          </w:tcPr>
          <w:p w:rsidR="00543BF9" w:rsidRPr="00401AD6" w:rsidRDefault="00543BF9"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Peningkatan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Kemampuan</w:t>
            </w:r>
          </w:p>
          <w:p w:rsidR="00995A06" w:rsidRPr="00401AD6" w:rsidRDefault="00995A06"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Tantangan</w:t>
            </w:r>
            <w:r w:rsidR="0007147C" w:rsidRPr="00401AD6">
              <w:rPr>
                <w:rFonts w:asciiTheme="majorBidi" w:hAnsiTheme="majorBidi" w:cstheme="majorBidi"/>
                <w:sz w:val="24"/>
                <w:szCs w:val="24"/>
              </w:rPr>
              <w:t>/Kemampuan</w:t>
            </w:r>
          </w:p>
          <w:p w:rsidR="00995A06" w:rsidRPr="00401AD6" w:rsidRDefault="00543BF9" w:rsidP="00174A71">
            <w:pPr>
              <w:pStyle w:val="ListParagraph"/>
              <w:numPr>
                <w:ilvl w:val="0"/>
                <w:numId w:val="52"/>
              </w:numPr>
              <w:spacing w:after="0" w:line="240" w:lineRule="auto"/>
              <w:ind w:left="392" w:hanging="283"/>
              <w:rPr>
                <w:rFonts w:asciiTheme="majorBidi" w:hAnsiTheme="majorBidi" w:cstheme="majorBidi"/>
                <w:sz w:val="24"/>
                <w:szCs w:val="24"/>
              </w:rPr>
            </w:pPr>
            <w:r w:rsidRPr="00401AD6">
              <w:rPr>
                <w:rFonts w:asciiTheme="majorBidi" w:hAnsiTheme="majorBidi" w:cstheme="majorBidi"/>
                <w:sz w:val="24"/>
                <w:szCs w:val="24"/>
              </w:rPr>
              <w:t>Kesempatan</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Mengikuti</w:t>
            </w:r>
            <w:r w:rsidR="008B1E2A">
              <w:rPr>
                <w:rFonts w:asciiTheme="majorBidi" w:hAnsiTheme="majorBidi" w:cstheme="majorBidi"/>
                <w:sz w:val="24"/>
                <w:szCs w:val="24"/>
                <w:lang w:val="id-ID"/>
              </w:rPr>
              <w:t xml:space="preserve"> </w:t>
            </w:r>
            <w:r w:rsidRPr="00401AD6">
              <w:rPr>
                <w:rFonts w:asciiTheme="majorBidi" w:hAnsiTheme="majorBidi" w:cstheme="majorBidi"/>
                <w:sz w:val="24"/>
                <w:szCs w:val="24"/>
              </w:rPr>
              <w:t>Pelatihan</w:t>
            </w:r>
          </w:p>
        </w:tc>
        <w:tc>
          <w:tcPr>
            <w:tcW w:w="1229" w:type="dxa"/>
            <w:vMerge/>
          </w:tcPr>
          <w:p w:rsidR="00543BF9" w:rsidRPr="00401AD6" w:rsidRDefault="00543BF9" w:rsidP="00174A71">
            <w:pPr>
              <w:rPr>
                <w:rFonts w:asciiTheme="majorBidi" w:hAnsiTheme="majorBidi" w:cstheme="majorBidi"/>
                <w:sz w:val="24"/>
                <w:szCs w:val="24"/>
              </w:rPr>
            </w:pPr>
          </w:p>
        </w:tc>
      </w:tr>
    </w:tbl>
    <w:p w:rsidR="0079259C" w:rsidRPr="008B1E2A" w:rsidRDefault="008B1E2A" w:rsidP="00AC6DA2">
      <w:pPr>
        <w:spacing w:after="0" w:line="480" w:lineRule="auto"/>
        <w:jc w:val="both"/>
        <w:rPr>
          <w:rFonts w:asciiTheme="majorBidi" w:hAnsiTheme="majorBidi" w:cstheme="majorBidi"/>
          <w:sz w:val="20"/>
          <w:szCs w:val="20"/>
        </w:rPr>
      </w:pPr>
      <w:r>
        <w:rPr>
          <w:rFonts w:asciiTheme="majorBidi" w:hAnsiTheme="majorBidi" w:cstheme="majorBidi"/>
          <w:sz w:val="20"/>
          <w:szCs w:val="20"/>
        </w:rPr>
        <w:t>Sumber: dikembangkan oleh peneliti 2018</w:t>
      </w:r>
    </w:p>
    <w:p w:rsidR="004C3C03" w:rsidRPr="00401AD6" w:rsidRDefault="009A142E" w:rsidP="00AC6DA2">
      <w:pPr>
        <w:tabs>
          <w:tab w:val="left" w:pos="709"/>
        </w:tabs>
        <w:spacing w:after="0" w:line="480" w:lineRule="auto"/>
        <w:jc w:val="both"/>
        <w:rPr>
          <w:rFonts w:asciiTheme="majorBidi" w:hAnsiTheme="majorBidi" w:cstheme="majorBidi"/>
          <w:b/>
          <w:sz w:val="24"/>
          <w:szCs w:val="24"/>
        </w:rPr>
      </w:pPr>
      <w:r w:rsidRPr="00401AD6">
        <w:rPr>
          <w:rFonts w:asciiTheme="majorBidi" w:hAnsiTheme="majorBidi" w:cstheme="majorBidi"/>
          <w:b/>
          <w:sz w:val="24"/>
          <w:szCs w:val="24"/>
          <w:lang w:val="en-US"/>
        </w:rPr>
        <w:t xml:space="preserve">3.8 </w:t>
      </w:r>
      <w:r w:rsidR="006279BB" w:rsidRPr="00401AD6">
        <w:rPr>
          <w:rFonts w:asciiTheme="majorBidi" w:hAnsiTheme="majorBidi" w:cstheme="majorBidi"/>
          <w:b/>
          <w:sz w:val="24"/>
          <w:szCs w:val="24"/>
          <w:lang w:val="en-US"/>
        </w:rPr>
        <w:tab/>
      </w:r>
      <w:r w:rsidR="004C3C03" w:rsidRPr="00401AD6">
        <w:rPr>
          <w:rFonts w:asciiTheme="majorBidi" w:hAnsiTheme="majorBidi" w:cstheme="majorBidi"/>
          <w:b/>
          <w:sz w:val="24"/>
          <w:szCs w:val="24"/>
        </w:rPr>
        <w:t>Analisis Data</w:t>
      </w:r>
    </w:p>
    <w:p w:rsidR="006279BB" w:rsidRPr="00401AD6" w:rsidRDefault="00F6075C" w:rsidP="00AC6DA2">
      <w:pPr>
        <w:spacing w:after="0" w:line="480" w:lineRule="auto"/>
        <w:ind w:firstLine="709"/>
        <w:jc w:val="both"/>
        <w:rPr>
          <w:rFonts w:asciiTheme="majorBidi" w:hAnsiTheme="majorBidi" w:cstheme="majorBidi"/>
          <w:sz w:val="24"/>
          <w:szCs w:val="24"/>
          <w:lang w:val="en-US"/>
        </w:rPr>
      </w:pPr>
      <w:r w:rsidRPr="00401AD6">
        <w:rPr>
          <w:rFonts w:asciiTheme="majorBidi" w:hAnsiTheme="majorBidi" w:cstheme="majorBidi"/>
          <w:sz w:val="24"/>
          <w:szCs w:val="24"/>
        </w:rPr>
        <w:t xml:space="preserve">Ridwan dan Kuncoro </w:t>
      </w:r>
      <w:r w:rsidRPr="00401AD6">
        <w:rPr>
          <w:rFonts w:asciiTheme="majorBidi" w:hAnsiTheme="majorBidi" w:cstheme="majorBidi"/>
          <w:i/>
          <w:iCs/>
          <w:sz w:val="24"/>
          <w:szCs w:val="24"/>
        </w:rPr>
        <w:t>dalam</w:t>
      </w:r>
      <w:r w:rsidRPr="00401AD6">
        <w:rPr>
          <w:rFonts w:asciiTheme="majorBidi" w:hAnsiTheme="majorBidi" w:cstheme="majorBidi"/>
          <w:sz w:val="24"/>
          <w:szCs w:val="24"/>
        </w:rPr>
        <w:t xml:space="preserve"> Supriyanto </w:t>
      </w:r>
      <w:r w:rsidRPr="00401AD6">
        <w:rPr>
          <w:rFonts w:asciiTheme="majorBidi" w:hAnsiTheme="majorBidi" w:cstheme="majorBidi"/>
          <w:sz w:val="24"/>
          <w:szCs w:val="24"/>
          <w:lang w:val="en-US"/>
        </w:rPr>
        <w:t>dan</w:t>
      </w:r>
      <w:r w:rsidRPr="00401AD6">
        <w:rPr>
          <w:rFonts w:asciiTheme="majorBidi" w:hAnsiTheme="majorBidi" w:cstheme="majorBidi"/>
          <w:sz w:val="24"/>
          <w:szCs w:val="24"/>
        </w:rPr>
        <w:t xml:space="preserve"> Maharani, </w:t>
      </w:r>
      <w:r w:rsidR="00E52692" w:rsidRPr="00401AD6">
        <w:rPr>
          <w:rFonts w:asciiTheme="majorBidi" w:hAnsiTheme="majorBidi" w:cstheme="majorBidi"/>
          <w:sz w:val="24"/>
          <w:szCs w:val="24"/>
          <w:lang w:val="en-US"/>
        </w:rPr>
        <w:t>(</w:t>
      </w:r>
      <w:r w:rsidRPr="00401AD6">
        <w:rPr>
          <w:rFonts w:asciiTheme="majorBidi" w:hAnsiTheme="majorBidi" w:cstheme="majorBidi"/>
          <w:sz w:val="24"/>
          <w:szCs w:val="24"/>
        </w:rPr>
        <w:t>2013:</w:t>
      </w:r>
      <w:r w:rsidR="007E2074"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lang w:val="en-US"/>
        </w:rPr>
        <w:t>74</w:t>
      </w:r>
      <w:r w:rsidR="004C3C03" w:rsidRPr="00401AD6">
        <w:rPr>
          <w:rFonts w:asciiTheme="majorBidi" w:hAnsiTheme="majorBidi" w:cstheme="majorBidi"/>
          <w:sz w:val="24"/>
          <w:szCs w:val="24"/>
        </w:rPr>
        <w:t xml:space="preserve">) mengemukakan bahwa </w:t>
      </w:r>
      <w:r w:rsidR="004C3C03" w:rsidRPr="00401AD6">
        <w:rPr>
          <w:rFonts w:asciiTheme="majorBidi" w:hAnsiTheme="majorBidi" w:cstheme="majorBidi"/>
          <w:i/>
          <w:iCs/>
          <w:sz w:val="24"/>
          <w:szCs w:val="24"/>
        </w:rPr>
        <w:t>path analysis</w:t>
      </w:r>
      <w:r w:rsidR="004C3C03" w:rsidRPr="00401AD6">
        <w:rPr>
          <w:rFonts w:asciiTheme="majorBidi" w:hAnsiTheme="majorBidi" w:cstheme="majorBidi"/>
          <w:sz w:val="24"/>
          <w:szCs w:val="24"/>
        </w:rPr>
        <w:t xml:space="preserve"> atau analisis jalur digunakan untuk menganalisis pola hubungan diantara variabel. Model ini bertujuan untuk mengetahui pengaruh langsung maupun tidak langsung seperangkat variabel bebas (eksogen) terhadap variabel terikat (endogen).</w:t>
      </w:r>
    </w:p>
    <w:p w:rsidR="004C3C03" w:rsidRPr="00401AD6" w:rsidRDefault="004C3C03"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Analisis data dimaksudkan untuk mengetahui hipotesis- hipotesis yang telah dirumuskan di BAB I</w:t>
      </w:r>
      <w:r w:rsidR="00A71A05" w:rsidRPr="00401AD6">
        <w:rPr>
          <w:rFonts w:asciiTheme="majorBidi" w:hAnsiTheme="majorBidi" w:cstheme="majorBidi"/>
          <w:sz w:val="24"/>
          <w:szCs w:val="24"/>
        </w:rPr>
        <w:t>I</w:t>
      </w:r>
      <w:r w:rsidRPr="00401AD6">
        <w:rPr>
          <w:rFonts w:asciiTheme="majorBidi" w:hAnsiTheme="majorBidi" w:cstheme="majorBidi"/>
          <w:sz w:val="24"/>
          <w:szCs w:val="24"/>
        </w:rPr>
        <w:t xml:space="preserve"> yaitu</w:t>
      </w:r>
      <w:r w:rsidR="00B63F9B" w:rsidRPr="00401AD6">
        <w:rPr>
          <w:rFonts w:asciiTheme="majorBidi" w:hAnsiTheme="majorBidi" w:cstheme="majorBidi"/>
          <w:sz w:val="24"/>
          <w:szCs w:val="24"/>
        </w:rPr>
        <w:t xml:space="preserve"> ada tidaknya pengaruh kompensasi</w:t>
      </w:r>
      <w:r w:rsidRPr="00401AD6">
        <w:rPr>
          <w:rFonts w:asciiTheme="majorBidi" w:hAnsiTheme="majorBidi" w:cstheme="majorBidi"/>
          <w:sz w:val="24"/>
          <w:szCs w:val="24"/>
        </w:rPr>
        <w:t xml:space="preserve"> terhadap kinerja  karyawan melalui motivasi sebagai variabel intervening.</w:t>
      </w:r>
    </w:p>
    <w:p w:rsidR="00FF3B78" w:rsidRPr="00401AD6" w:rsidRDefault="00FF3B78" w:rsidP="00AC6DA2">
      <w:pPr>
        <w:spacing w:after="0" w:line="480" w:lineRule="auto"/>
        <w:ind w:firstLine="709"/>
        <w:jc w:val="both"/>
        <w:rPr>
          <w:rFonts w:asciiTheme="majorBidi" w:hAnsiTheme="majorBidi" w:cstheme="majorBidi"/>
          <w:sz w:val="24"/>
          <w:szCs w:val="24"/>
        </w:rPr>
      </w:pPr>
    </w:p>
    <w:p w:rsidR="00FF3B78" w:rsidRPr="00401AD6" w:rsidRDefault="00FF3B78" w:rsidP="00AC6DA2">
      <w:pPr>
        <w:spacing w:after="0" w:line="480" w:lineRule="auto"/>
        <w:ind w:firstLine="709"/>
        <w:jc w:val="both"/>
        <w:rPr>
          <w:rFonts w:asciiTheme="majorBidi" w:hAnsiTheme="majorBidi" w:cstheme="majorBidi"/>
          <w:sz w:val="24"/>
          <w:szCs w:val="24"/>
        </w:rPr>
      </w:pPr>
    </w:p>
    <w:p w:rsidR="00FF3B78" w:rsidRPr="00401AD6" w:rsidRDefault="00FF3B78" w:rsidP="00AC6DA2">
      <w:pPr>
        <w:spacing w:after="0" w:line="480" w:lineRule="auto"/>
        <w:ind w:firstLine="709"/>
        <w:jc w:val="both"/>
        <w:rPr>
          <w:rFonts w:asciiTheme="majorBidi" w:hAnsiTheme="majorBidi" w:cstheme="majorBidi"/>
          <w:sz w:val="24"/>
          <w:szCs w:val="24"/>
        </w:rPr>
      </w:pPr>
    </w:p>
    <w:p w:rsidR="004C3C03" w:rsidRPr="00401AD6" w:rsidRDefault="009A142E" w:rsidP="00AC6DA2">
      <w:pPr>
        <w:tabs>
          <w:tab w:val="left" w:pos="709"/>
        </w:tabs>
        <w:spacing w:after="0" w:line="480" w:lineRule="auto"/>
        <w:jc w:val="both"/>
        <w:rPr>
          <w:rFonts w:asciiTheme="majorBidi" w:hAnsiTheme="majorBidi" w:cstheme="majorBidi"/>
          <w:sz w:val="24"/>
          <w:szCs w:val="24"/>
        </w:rPr>
      </w:pPr>
      <w:r w:rsidRPr="00401AD6">
        <w:rPr>
          <w:rFonts w:asciiTheme="majorBidi" w:hAnsiTheme="majorBidi" w:cstheme="majorBidi"/>
          <w:b/>
          <w:sz w:val="24"/>
          <w:szCs w:val="24"/>
        </w:rPr>
        <w:lastRenderedPageBreak/>
        <w:t>3.</w:t>
      </w:r>
      <w:r w:rsidRPr="00401AD6">
        <w:rPr>
          <w:rFonts w:asciiTheme="majorBidi" w:hAnsiTheme="majorBidi" w:cstheme="majorBidi"/>
          <w:b/>
          <w:sz w:val="24"/>
          <w:szCs w:val="24"/>
          <w:lang w:val="en-US"/>
        </w:rPr>
        <w:t>8</w:t>
      </w:r>
      <w:r w:rsidR="00BE3A85" w:rsidRPr="00401AD6">
        <w:rPr>
          <w:rFonts w:asciiTheme="majorBidi" w:hAnsiTheme="majorBidi" w:cstheme="majorBidi"/>
          <w:b/>
          <w:sz w:val="24"/>
          <w:szCs w:val="24"/>
        </w:rPr>
        <w:t>.</w:t>
      </w:r>
      <w:r w:rsidR="00BE3A85" w:rsidRPr="00401AD6">
        <w:rPr>
          <w:rFonts w:asciiTheme="majorBidi" w:hAnsiTheme="majorBidi" w:cstheme="majorBidi"/>
          <w:b/>
          <w:sz w:val="24"/>
          <w:szCs w:val="24"/>
          <w:lang w:val="en-US"/>
        </w:rPr>
        <w:t xml:space="preserve">1 </w:t>
      </w:r>
      <w:r w:rsidR="006279BB" w:rsidRPr="00401AD6">
        <w:rPr>
          <w:rFonts w:asciiTheme="majorBidi" w:hAnsiTheme="majorBidi" w:cstheme="majorBidi"/>
          <w:b/>
          <w:sz w:val="24"/>
          <w:szCs w:val="24"/>
          <w:lang w:val="en-US"/>
        </w:rPr>
        <w:tab/>
      </w:r>
      <w:r w:rsidR="004C3C03" w:rsidRPr="00401AD6">
        <w:rPr>
          <w:rFonts w:asciiTheme="majorBidi" w:hAnsiTheme="majorBidi" w:cstheme="majorBidi"/>
          <w:b/>
          <w:sz w:val="24"/>
          <w:szCs w:val="24"/>
        </w:rPr>
        <w:t>Uji</w:t>
      </w:r>
      <w:r w:rsidR="007E2074" w:rsidRPr="00401AD6">
        <w:rPr>
          <w:rFonts w:asciiTheme="majorBidi" w:hAnsiTheme="majorBidi" w:cstheme="majorBidi"/>
          <w:b/>
          <w:sz w:val="24"/>
          <w:szCs w:val="24"/>
          <w:lang w:val="en-US"/>
        </w:rPr>
        <w:t xml:space="preserve"> </w:t>
      </w:r>
      <w:r w:rsidR="004C3C03" w:rsidRPr="00401AD6">
        <w:rPr>
          <w:rFonts w:asciiTheme="majorBidi" w:hAnsiTheme="majorBidi" w:cstheme="majorBidi"/>
          <w:b/>
          <w:sz w:val="24"/>
          <w:szCs w:val="24"/>
        </w:rPr>
        <w:t>Validitas</w:t>
      </w:r>
    </w:p>
    <w:p w:rsidR="004C3C03" w:rsidRPr="00401AD6" w:rsidRDefault="004C3C03" w:rsidP="00AC6DA2">
      <w:pPr>
        <w:spacing w:after="0" w:line="480" w:lineRule="auto"/>
        <w:ind w:firstLine="709"/>
        <w:jc w:val="both"/>
        <w:rPr>
          <w:rFonts w:asciiTheme="majorBidi" w:hAnsiTheme="majorBidi" w:cstheme="majorBidi"/>
          <w:color w:val="FF0000"/>
          <w:sz w:val="24"/>
          <w:szCs w:val="24"/>
        </w:rPr>
      </w:pPr>
      <w:r w:rsidRPr="00401AD6">
        <w:rPr>
          <w:rFonts w:asciiTheme="majorBidi" w:hAnsiTheme="majorBidi" w:cstheme="majorBidi"/>
          <w:sz w:val="24"/>
          <w:szCs w:val="24"/>
        </w:rPr>
        <w:t xml:space="preserve">Untuk menguji validitas kuesioner digunakan rumus korelasi </w:t>
      </w:r>
      <w:r w:rsidR="00BE3A85" w:rsidRPr="00401AD6">
        <w:rPr>
          <w:rFonts w:asciiTheme="majorBidi" w:hAnsiTheme="majorBidi" w:cstheme="majorBidi"/>
          <w:sz w:val="24"/>
          <w:szCs w:val="24"/>
        </w:rPr>
        <w:t>Product Moment Pearson, yaitu: Singarimbun</w:t>
      </w:r>
      <w:r w:rsidR="001200FF" w:rsidRPr="00401AD6">
        <w:rPr>
          <w:rFonts w:asciiTheme="majorBidi" w:hAnsiTheme="majorBidi" w:cstheme="majorBidi"/>
          <w:sz w:val="24"/>
          <w:szCs w:val="24"/>
          <w:lang w:val="en-US"/>
        </w:rPr>
        <w:t xml:space="preserve"> </w:t>
      </w:r>
      <w:r w:rsidRPr="00401AD6">
        <w:rPr>
          <w:rFonts w:asciiTheme="majorBidi" w:hAnsiTheme="majorBidi" w:cstheme="majorBidi"/>
          <w:i/>
          <w:iCs/>
          <w:sz w:val="24"/>
          <w:szCs w:val="24"/>
        </w:rPr>
        <w:t>dalam</w:t>
      </w:r>
      <w:r w:rsidRPr="00401AD6">
        <w:rPr>
          <w:rFonts w:asciiTheme="majorBidi" w:hAnsiTheme="majorBidi" w:cstheme="majorBidi"/>
          <w:sz w:val="24"/>
          <w:szCs w:val="24"/>
        </w:rPr>
        <w:t xml:space="preserve"> Supriyanto</w:t>
      </w:r>
      <w:r w:rsidR="00B63F9B" w:rsidRPr="00401AD6">
        <w:rPr>
          <w:rFonts w:asciiTheme="majorBidi" w:hAnsiTheme="majorBidi" w:cstheme="majorBidi"/>
          <w:sz w:val="24"/>
          <w:szCs w:val="24"/>
          <w:lang w:val="en-US"/>
        </w:rPr>
        <w:t xml:space="preserve"> dan</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lang w:val="en-US"/>
        </w:rPr>
        <w:t>Machfudz</w:t>
      </w:r>
      <w:r w:rsidRPr="00401AD6">
        <w:rPr>
          <w:rFonts w:asciiTheme="majorBidi" w:hAnsiTheme="majorBidi" w:cstheme="majorBidi"/>
          <w:sz w:val="24"/>
          <w:szCs w:val="24"/>
        </w:rPr>
        <w:t xml:space="preserve"> (2010:</w:t>
      </w:r>
      <w:r w:rsidR="007E2074"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249)</w:t>
      </w:r>
    </w:p>
    <w:p w:rsidR="004C3C03" w:rsidRPr="00401AD6" w:rsidRDefault="004C3C03" w:rsidP="00AC6DA2">
      <w:pPr>
        <w:pStyle w:val="NoSpacing"/>
        <w:spacing w:line="480" w:lineRule="auto"/>
        <w:jc w:val="both"/>
        <w:rPr>
          <w:rFonts w:asciiTheme="majorBidi" w:hAnsiTheme="majorBidi" w:cstheme="majorBidi"/>
          <w:sz w:val="24"/>
          <w:szCs w:val="24"/>
        </w:rPr>
      </w:pPr>
    </w:p>
    <w:p w:rsidR="004C3C03" w:rsidRPr="00401AD6" w:rsidRDefault="004C3C03" w:rsidP="00AC6DA2">
      <w:pPr>
        <w:pStyle w:val="NoSpacing"/>
        <w:spacing w:line="480" w:lineRule="auto"/>
        <w:jc w:val="both"/>
        <w:rPr>
          <w:rFonts w:asciiTheme="majorBidi" w:hAnsiTheme="majorBidi" w:cstheme="majorBidi"/>
          <w:sz w:val="24"/>
          <w:szCs w:val="24"/>
          <w:lang w:val="en-US"/>
        </w:rPr>
      </w:pPr>
      <m:oMathPara>
        <m:oMath>
          <m:r>
            <w:rPr>
              <w:rFonts w:ascii="Cambria Math" w:hAnsiTheme="majorBidi" w:cstheme="majorBidi"/>
              <w:sz w:val="24"/>
              <w:szCs w:val="24"/>
            </w:rPr>
            <m:t xml:space="preserve">r= </m:t>
          </m:r>
          <m:f>
            <m:fPr>
              <m:ctrlPr>
                <w:rPr>
                  <w:rFonts w:ascii="Cambria Math" w:hAnsiTheme="majorBidi" w:cstheme="majorBidi"/>
                  <w:i/>
                  <w:sz w:val="24"/>
                  <w:szCs w:val="24"/>
                </w:rPr>
              </m:ctrlPr>
            </m:fPr>
            <m:num>
              <m:r>
                <w:rPr>
                  <w:rFonts w:ascii="Cambria Math" w:hAnsiTheme="majorBidi" w:cstheme="majorBidi"/>
                  <w:sz w:val="24"/>
                  <w:szCs w:val="24"/>
                </w:rPr>
                <m:t>N.</m:t>
              </m:r>
              <m:d>
                <m:dPr>
                  <m:ctrlPr>
                    <w:rPr>
                      <w:rFonts w:ascii="Cambria Math" w:hAnsiTheme="majorBidi" w:cstheme="majorBidi"/>
                      <w:i/>
                      <w:sz w:val="24"/>
                      <w:szCs w:val="24"/>
                    </w:rPr>
                  </m:ctrlPr>
                </m:dPr>
                <m:e>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xy</m:t>
                      </m:r>
                    </m:e>
                  </m:nary>
                </m:e>
              </m:d>
              <m:r>
                <w:rPr>
                  <w:rFonts w:asciiTheme="majorBidi" w:hAnsiTheme="majorBidi" w:cstheme="majorBidi"/>
                  <w:sz w:val="24"/>
                  <w:szCs w:val="24"/>
                </w:rPr>
                <m:t>-</m:t>
              </m:r>
              <m:r>
                <w:rPr>
                  <w:rFonts w:ascii="Cambria Math" w:hAnsiTheme="majorBidi" w:cstheme="majorBidi"/>
                  <w:sz w:val="24"/>
                  <w:szCs w:val="24"/>
                </w:rPr>
                <m:t xml:space="preserve"> </m:t>
              </m:r>
              <m:d>
                <m:dPr>
                  <m:ctrlPr>
                    <w:rPr>
                      <w:rFonts w:ascii="Cambria Math" w:hAnsiTheme="majorBidi" w:cstheme="majorBidi"/>
                      <w:i/>
                      <w:sz w:val="24"/>
                      <w:szCs w:val="24"/>
                    </w:rPr>
                  </m:ctrlPr>
                </m:dPr>
                <m:e>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x</m:t>
                      </m:r>
                    </m:e>
                  </m:nary>
                </m:e>
              </m:d>
              <m:r>
                <w:rPr>
                  <w:rFonts w:ascii="Cambria Math" w:hAnsiTheme="majorBidi" w:cstheme="majorBidi"/>
                  <w:sz w:val="24"/>
                  <w:szCs w:val="24"/>
                </w:rPr>
                <m:t>.</m:t>
              </m:r>
              <m:d>
                <m:dPr>
                  <m:ctrlPr>
                    <w:rPr>
                      <w:rFonts w:ascii="Cambria Math" w:hAnsiTheme="majorBidi" w:cstheme="majorBidi"/>
                      <w:i/>
                      <w:sz w:val="24"/>
                      <w:szCs w:val="24"/>
                    </w:rPr>
                  </m:ctrlPr>
                </m:dPr>
                <m:e>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y</m:t>
                      </m:r>
                    </m:e>
                  </m:nary>
                </m:e>
              </m:d>
            </m:num>
            <m:den>
              <m:rad>
                <m:radPr>
                  <m:degHide m:val="1"/>
                  <m:ctrlPr>
                    <w:rPr>
                      <w:rFonts w:ascii="Cambria Math" w:hAnsiTheme="majorBidi" w:cstheme="majorBidi"/>
                      <w:i/>
                      <w:sz w:val="24"/>
                      <w:szCs w:val="24"/>
                    </w:rPr>
                  </m:ctrlPr>
                </m:radPr>
                <m:deg/>
                <m:e>
                  <m:r>
                    <w:rPr>
                      <w:rFonts w:ascii="Cambria Math" w:hAnsiTheme="majorBidi" w:cstheme="majorBidi"/>
                      <w:sz w:val="24"/>
                      <w:szCs w:val="24"/>
                    </w:rPr>
                    <m:t>N</m:t>
                  </m:r>
                </m:e>
              </m:rad>
              <m:r>
                <w:rPr>
                  <w:rFonts w:ascii="Cambria Math" w:hAnsiTheme="majorBidi" w:cstheme="majorBidi"/>
                  <w:sz w:val="24"/>
                  <w:szCs w:val="24"/>
                </w:rPr>
                <m:t>.</m:t>
              </m:r>
              <m:nary>
                <m:naryPr>
                  <m:chr m:val="∑"/>
                  <m:limLoc m:val="undOvr"/>
                  <m:subHide m:val="1"/>
                  <m:supHide m:val="1"/>
                  <m:ctrlPr>
                    <w:rPr>
                      <w:rFonts w:ascii="Cambria Math" w:hAnsiTheme="majorBidi" w:cstheme="majorBidi"/>
                      <w:i/>
                      <w:sz w:val="24"/>
                      <w:szCs w:val="24"/>
                    </w:rPr>
                  </m:ctrlPr>
                </m:naryPr>
                <m:sub/>
                <m:sup/>
                <m:e>
                  <m:sSup>
                    <m:sSupPr>
                      <m:ctrlPr>
                        <w:rPr>
                          <w:rFonts w:ascii="Cambria Math" w:hAnsiTheme="majorBidi" w:cstheme="majorBidi"/>
                          <w:i/>
                          <w:sz w:val="24"/>
                          <w:szCs w:val="24"/>
                        </w:rPr>
                      </m:ctrlPr>
                    </m:sSupPr>
                    <m:e>
                      <m:r>
                        <w:rPr>
                          <w:rFonts w:ascii="Cambria Math" w:hAnsiTheme="majorBidi" w:cstheme="majorBidi"/>
                          <w:sz w:val="24"/>
                          <w:szCs w:val="24"/>
                        </w:rPr>
                        <m:t>x</m:t>
                      </m:r>
                    </m:e>
                    <m:sup>
                      <m:r>
                        <w:rPr>
                          <w:rFonts w:ascii="Cambria Math" w:hAnsiTheme="majorBidi" w:cstheme="majorBidi"/>
                          <w:sz w:val="24"/>
                          <w:szCs w:val="24"/>
                        </w:rPr>
                        <m:t>2</m:t>
                      </m:r>
                    </m:sup>
                  </m:sSup>
                </m:e>
              </m:nary>
              <m:r>
                <w:rPr>
                  <w:rFonts w:asciiTheme="majorBidi" w:hAnsiTheme="majorBidi" w:cstheme="majorBidi"/>
                  <w:sz w:val="24"/>
                  <w:szCs w:val="24"/>
                </w:rPr>
                <m:t>-</m:t>
              </m:r>
              <m:r>
                <w:rPr>
                  <w:rFonts w:ascii="Cambria Math" w:hAnsiTheme="majorBidi" w:cstheme="majorBidi"/>
                  <w:sz w:val="24"/>
                  <w:szCs w:val="24"/>
                </w:rPr>
                <m:t xml:space="preserve"> </m:t>
              </m:r>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x</m:t>
                          </m:r>
                        </m:e>
                      </m:nary>
                    </m:e>
                  </m:d>
                </m:e>
                <m:sup>
                  <m:r>
                    <w:rPr>
                      <w:rFonts w:ascii="Cambria Math" w:hAnsiTheme="majorBidi" w:cstheme="majorBidi"/>
                      <w:sz w:val="24"/>
                      <w:szCs w:val="24"/>
                    </w:rPr>
                    <m:t>2</m:t>
                  </m:r>
                </m:sup>
              </m:sSup>
              <m:r>
                <w:rPr>
                  <w:rFonts w:ascii="Cambria Math" w:hAnsiTheme="majorBidi" w:cstheme="majorBidi"/>
                  <w:sz w:val="24"/>
                  <w:szCs w:val="24"/>
                </w:rPr>
                <m:t>.</m:t>
              </m:r>
              <m:rad>
                <m:radPr>
                  <m:degHide m:val="1"/>
                  <m:ctrlPr>
                    <w:rPr>
                      <w:rFonts w:ascii="Cambria Math" w:hAnsiTheme="majorBidi" w:cstheme="majorBidi"/>
                      <w:i/>
                      <w:sz w:val="24"/>
                      <w:szCs w:val="24"/>
                    </w:rPr>
                  </m:ctrlPr>
                </m:radPr>
                <m:deg/>
                <m:e>
                  <m:r>
                    <w:rPr>
                      <w:rFonts w:ascii="Cambria Math" w:hAnsiTheme="majorBidi" w:cstheme="majorBidi"/>
                      <w:sz w:val="24"/>
                      <w:szCs w:val="24"/>
                    </w:rPr>
                    <m:t>N</m:t>
                  </m:r>
                </m:e>
              </m:rad>
              <m:r>
                <w:rPr>
                  <w:rFonts w:ascii="Cambria Math" w:hAnsiTheme="majorBidi" w:cstheme="majorBidi"/>
                  <w:sz w:val="24"/>
                  <w:szCs w:val="24"/>
                </w:rPr>
                <m:t>.</m:t>
              </m:r>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y</m:t>
                  </m:r>
                  <m:r>
                    <w:rPr>
                      <w:rFonts w:ascii="Cambria Math" w:hAnsiTheme="majorBidi" w:cstheme="majorBidi"/>
                      <w:sz w:val="24"/>
                      <w:szCs w:val="24"/>
                    </w:rPr>
                    <m:t>²-</m:t>
                  </m:r>
                  <m:r>
                    <w:rPr>
                      <w:rFonts w:ascii="Cambria Math" w:hAnsiTheme="majorBidi" w:cstheme="majorBidi"/>
                      <w:sz w:val="24"/>
                      <w:szCs w:val="24"/>
                    </w:rPr>
                    <m:t>(</m:t>
                  </m:r>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y</m:t>
                      </m:r>
                    </m:e>
                  </m:nary>
                  <m:r>
                    <w:rPr>
                      <w:rFonts w:ascii="Cambria Math" w:hAnsiTheme="majorBidi" w:cstheme="majorBidi"/>
                      <w:sz w:val="24"/>
                      <w:szCs w:val="24"/>
                    </w:rPr>
                    <m:t>)</m:t>
                  </m:r>
                  <m:r>
                    <w:rPr>
                      <w:rFonts w:ascii="Cambria Math" w:hAnsiTheme="majorBidi" w:cstheme="majorBidi"/>
                      <w:sz w:val="24"/>
                      <w:szCs w:val="24"/>
                    </w:rPr>
                    <m:t>²</m:t>
                  </m:r>
                </m:e>
              </m:nary>
            </m:den>
          </m:f>
        </m:oMath>
      </m:oMathPara>
    </w:p>
    <w:p w:rsidR="004C3C03" w:rsidRPr="00401AD6" w:rsidRDefault="004C3C03" w:rsidP="00AC6DA2">
      <w:pPr>
        <w:pStyle w:val="NoSpacing"/>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Keterangan :</w:t>
      </w:r>
    </w:p>
    <w:p w:rsidR="006279BB" w:rsidRPr="00401AD6" w:rsidRDefault="004C3C03" w:rsidP="00AC6DA2">
      <w:pPr>
        <w:pStyle w:val="NoSpacing"/>
        <w:tabs>
          <w:tab w:val="left" w:pos="1701"/>
        </w:tabs>
        <w:spacing w:line="480" w:lineRule="auto"/>
        <w:ind w:left="1134"/>
        <w:jc w:val="both"/>
        <w:rPr>
          <w:rFonts w:asciiTheme="majorBidi" w:hAnsiTheme="majorBidi" w:cstheme="majorBidi"/>
          <w:sz w:val="24"/>
          <w:szCs w:val="24"/>
          <w:lang w:val="en-US"/>
        </w:rPr>
      </w:pPr>
      <w:r w:rsidRPr="00401AD6">
        <w:rPr>
          <w:rFonts w:asciiTheme="majorBidi" w:hAnsiTheme="majorBidi" w:cstheme="majorBidi"/>
          <w:sz w:val="24"/>
          <w:szCs w:val="24"/>
        </w:rPr>
        <w:t>X</w:t>
      </w:r>
      <w:r w:rsidR="006279BB" w:rsidRPr="00401AD6">
        <w:rPr>
          <w:rFonts w:asciiTheme="majorBidi" w:hAnsiTheme="majorBidi" w:cstheme="majorBidi"/>
          <w:sz w:val="24"/>
          <w:szCs w:val="24"/>
          <w:lang w:val="en-US"/>
        </w:rPr>
        <w:tab/>
      </w:r>
      <w:r w:rsidRPr="00401AD6">
        <w:rPr>
          <w:rFonts w:asciiTheme="majorBidi" w:hAnsiTheme="majorBidi" w:cstheme="majorBidi"/>
          <w:sz w:val="24"/>
          <w:szCs w:val="24"/>
        </w:rPr>
        <w:t>= Skor Item</w:t>
      </w:r>
    </w:p>
    <w:p w:rsidR="006279BB" w:rsidRPr="00401AD6" w:rsidRDefault="006279BB" w:rsidP="00AC6DA2">
      <w:pPr>
        <w:pStyle w:val="NoSpacing"/>
        <w:tabs>
          <w:tab w:val="left" w:pos="1701"/>
        </w:tabs>
        <w:spacing w:line="480" w:lineRule="auto"/>
        <w:ind w:left="1134"/>
        <w:jc w:val="both"/>
        <w:rPr>
          <w:rFonts w:asciiTheme="majorBidi" w:hAnsiTheme="majorBidi" w:cstheme="majorBidi"/>
          <w:sz w:val="24"/>
          <w:szCs w:val="24"/>
          <w:lang w:val="en-US"/>
        </w:rPr>
      </w:pPr>
      <w:r w:rsidRPr="00401AD6">
        <w:rPr>
          <w:rFonts w:asciiTheme="majorBidi" w:hAnsiTheme="majorBidi" w:cstheme="majorBidi"/>
          <w:sz w:val="24"/>
          <w:szCs w:val="24"/>
        </w:rPr>
        <w:t>Y</w:t>
      </w:r>
      <w:r w:rsidRPr="00401AD6">
        <w:rPr>
          <w:rFonts w:asciiTheme="majorBidi" w:hAnsiTheme="majorBidi" w:cstheme="majorBidi"/>
          <w:sz w:val="24"/>
          <w:szCs w:val="24"/>
          <w:lang w:val="en-US"/>
        </w:rPr>
        <w:tab/>
      </w:r>
      <w:r w:rsidR="004C3C03" w:rsidRPr="00401AD6">
        <w:rPr>
          <w:rFonts w:asciiTheme="majorBidi" w:hAnsiTheme="majorBidi" w:cstheme="majorBidi"/>
          <w:sz w:val="24"/>
          <w:szCs w:val="24"/>
        </w:rPr>
        <w:t>= Skor Total</w:t>
      </w:r>
    </w:p>
    <w:p w:rsidR="006279BB" w:rsidRPr="00401AD6" w:rsidRDefault="006279BB" w:rsidP="00AC6DA2">
      <w:pPr>
        <w:pStyle w:val="NoSpacing"/>
        <w:tabs>
          <w:tab w:val="left" w:pos="1701"/>
        </w:tabs>
        <w:spacing w:line="480" w:lineRule="auto"/>
        <w:ind w:left="1134"/>
        <w:jc w:val="both"/>
        <w:rPr>
          <w:rFonts w:asciiTheme="majorBidi" w:hAnsiTheme="majorBidi" w:cstheme="majorBidi"/>
          <w:sz w:val="24"/>
          <w:szCs w:val="24"/>
          <w:lang w:val="en-US"/>
        </w:rPr>
      </w:pPr>
      <w:r w:rsidRPr="00401AD6">
        <w:rPr>
          <w:rFonts w:asciiTheme="majorBidi" w:hAnsiTheme="majorBidi" w:cstheme="majorBidi"/>
          <w:sz w:val="24"/>
          <w:szCs w:val="24"/>
        </w:rPr>
        <w:t>XY</w:t>
      </w:r>
      <w:r w:rsidRPr="00401AD6">
        <w:rPr>
          <w:rFonts w:asciiTheme="majorBidi" w:hAnsiTheme="majorBidi" w:cstheme="majorBidi"/>
          <w:sz w:val="24"/>
          <w:szCs w:val="24"/>
          <w:lang w:val="en-US"/>
        </w:rPr>
        <w:tab/>
      </w:r>
      <w:r w:rsidR="004C3C03" w:rsidRPr="00401AD6">
        <w:rPr>
          <w:rFonts w:asciiTheme="majorBidi" w:hAnsiTheme="majorBidi" w:cstheme="majorBidi"/>
          <w:sz w:val="24"/>
          <w:szCs w:val="24"/>
        </w:rPr>
        <w:t>= Skor Pernyataan</w:t>
      </w:r>
    </w:p>
    <w:p w:rsidR="006279BB" w:rsidRPr="00401AD6" w:rsidRDefault="006279BB" w:rsidP="00AC6DA2">
      <w:pPr>
        <w:pStyle w:val="NoSpacing"/>
        <w:tabs>
          <w:tab w:val="left" w:pos="1701"/>
        </w:tabs>
        <w:spacing w:line="480" w:lineRule="auto"/>
        <w:ind w:left="1134"/>
        <w:jc w:val="both"/>
        <w:rPr>
          <w:rFonts w:asciiTheme="majorBidi" w:hAnsiTheme="majorBidi" w:cstheme="majorBidi"/>
          <w:sz w:val="24"/>
          <w:szCs w:val="24"/>
          <w:lang w:val="en-US"/>
        </w:rPr>
      </w:pPr>
      <w:r w:rsidRPr="00401AD6">
        <w:rPr>
          <w:rFonts w:asciiTheme="majorBidi" w:hAnsiTheme="majorBidi" w:cstheme="majorBidi"/>
          <w:sz w:val="24"/>
          <w:szCs w:val="24"/>
        </w:rPr>
        <w:t>N</w:t>
      </w:r>
      <w:r w:rsidRPr="00401AD6">
        <w:rPr>
          <w:rFonts w:asciiTheme="majorBidi" w:hAnsiTheme="majorBidi" w:cstheme="majorBidi"/>
          <w:sz w:val="24"/>
          <w:szCs w:val="24"/>
          <w:lang w:val="en-US"/>
        </w:rPr>
        <w:tab/>
      </w:r>
      <w:r w:rsidR="004C3C03" w:rsidRPr="00401AD6">
        <w:rPr>
          <w:rFonts w:asciiTheme="majorBidi" w:hAnsiTheme="majorBidi" w:cstheme="majorBidi"/>
          <w:sz w:val="24"/>
          <w:szCs w:val="24"/>
        </w:rPr>
        <w:t>= Jumlah Responden untuk Diuji Coba</w:t>
      </w:r>
    </w:p>
    <w:p w:rsidR="004C3C03" w:rsidRPr="00401AD6" w:rsidRDefault="006279BB" w:rsidP="00AC6DA2">
      <w:pPr>
        <w:pStyle w:val="NoSpacing"/>
        <w:tabs>
          <w:tab w:val="left" w:pos="1701"/>
        </w:tabs>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r</w:t>
      </w:r>
      <w:r w:rsidRPr="00401AD6">
        <w:rPr>
          <w:rFonts w:asciiTheme="majorBidi" w:hAnsiTheme="majorBidi" w:cstheme="majorBidi"/>
          <w:sz w:val="24"/>
          <w:szCs w:val="24"/>
          <w:lang w:val="en-US"/>
        </w:rPr>
        <w:tab/>
      </w:r>
      <w:r w:rsidRPr="00401AD6">
        <w:rPr>
          <w:rFonts w:asciiTheme="majorBidi" w:hAnsiTheme="majorBidi" w:cstheme="majorBidi"/>
          <w:sz w:val="24"/>
          <w:szCs w:val="24"/>
        </w:rPr>
        <w:t xml:space="preserve">= </w:t>
      </w:r>
      <w:r w:rsidRPr="00401AD6">
        <w:rPr>
          <w:rFonts w:asciiTheme="majorBidi" w:hAnsiTheme="majorBidi" w:cstheme="majorBidi"/>
          <w:sz w:val="24"/>
          <w:szCs w:val="24"/>
          <w:lang w:val="en-US"/>
        </w:rPr>
        <w:t>K</w:t>
      </w:r>
      <w:r w:rsidR="004C3C03" w:rsidRPr="00401AD6">
        <w:rPr>
          <w:rFonts w:asciiTheme="majorBidi" w:hAnsiTheme="majorBidi" w:cstheme="majorBidi"/>
          <w:sz w:val="24"/>
          <w:szCs w:val="24"/>
        </w:rPr>
        <w:t xml:space="preserve">orelasi </w:t>
      </w:r>
      <w:r w:rsidR="004C3C03" w:rsidRPr="00401AD6">
        <w:rPr>
          <w:rFonts w:asciiTheme="majorBidi" w:hAnsiTheme="majorBidi" w:cstheme="majorBidi"/>
          <w:i/>
          <w:iCs/>
          <w:sz w:val="24"/>
          <w:szCs w:val="24"/>
        </w:rPr>
        <w:t>product moment</w:t>
      </w:r>
    </w:p>
    <w:p w:rsidR="0079259C" w:rsidRPr="00401AD6" w:rsidRDefault="004C3C03"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Dasar</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pengambilan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keputusan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suatu item valid atau</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tidak valid menurut</w:t>
      </w:r>
      <w:r w:rsidR="001200FF" w:rsidRPr="00401AD6">
        <w:rPr>
          <w:rFonts w:asciiTheme="majorBidi" w:hAnsiTheme="majorBidi" w:cstheme="majorBidi"/>
          <w:sz w:val="24"/>
          <w:szCs w:val="24"/>
        </w:rPr>
        <w:t xml:space="preserve"> </w:t>
      </w:r>
      <w:r w:rsidR="00E52692" w:rsidRPr="00401AD6">
        <w:rPr>
          <w:rFonts w:asciiTheme="majorBidi" w:hAnsiTheme="majorBidi" w:cstheme="majorBidi"/>
          <w:sz w:val="24"/>
          <w:szCs w:val="24"/>
        </w:rPr>
        <w:t>Sugiyono</w:t>
      </w:r>
      <w:r w:rsidR="001200FF" w:rsidRPr="00401AD6">
        <w:rPr>
          <w:rFonts w:asciiTheme="majorBidi" w:hAnsiTheme="majorBidi" w:cstheme="majorBidi"/>
          <w:sz w:val="24"/>
          <w:szCs w:val="24"/>
        </w:rPr>
        <w:t xml:space="preserve"> </w:t>
      </w:r>
      <w:r w:rsidRPr="00401AD6">
        <w:rPr>
          <w:rFonts w:asciiTheme="majorBidi" w:hAnsiTheme="majorBidi" w:cstheme="majorBidi"/>
          <w:i/>
          <w:iCs/>
          <w:sz w:val="24"/>
          <w:szCs w:val="24"/>
        </w:rPr>
        <w:t>dalam</w:t>
      </w:r>
      <w:r w:rsidR="001200FF" w:rsidRPr="00401AD6">
        <w:rPr>
          <w:rFonts w:asciiTheme="majorBidi" w:hAnsiTheme="majorBidi" w:cstheme="majorBidi"/>
          <w:i/>
          <w:iCs/>
          <w:sz w:val="24"/>
          <w:szCs w:val="24"/>
        </w:rPr>
        <w:t xml:space="preserve"> </w:t>
      </w:r>
      <w:r w:rsidRPr="00401AD6">
        <w:rPr>
          <w:rFonts w:asciiTheme="majorBidi" w:hAnsiTheme="majorBidi" w:cstheme="majorBidi"/>
          <w:sz w:val="24"/>
          <w:szCs w:val="24"/>
        </w:rPr>
        <w:t>Supriyanto</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Machfudz (2010:</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249) dapat</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diketahui</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dengan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mengkorelasikan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antara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skor</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butir</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denganskor total bila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korelasi</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di</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atas r = 0,30 maka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dapat</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disimpulkan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bahwa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butir</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instrumen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tersebut valid sebaliknya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bila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korelasi r dibawah 0,30 maka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dapat</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disimpulkan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bahwa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butir</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instrumen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tersebut</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tidak valid sehingga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harus</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diperbaiki</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atau</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dibuang.</w:t>
      </w:r>
    </w:p>
    <w:p w:rsidR="004C3C03" w:rsidRPr="00401AD6" w:rsidRDefault="009A142E" w:rsidP="00AC6DA2">
      <w:pPr>
        <w:tabs>
          <w:tab w:val="left" w:pos="709"/>
        </w:tabs>
        <w:spacing w:after="0" w:line="480" w:lineRule="auto"/>
        <w:jc w:val="both"/>
        <w:rPr>
          <w:rFonts w:asciiTheme="majorBidi" w:hAnsiTheme="majorBidi" w:cstheme="majorBidi"/>
          <w:b/>
          <w:sz w:val="24"/>
          <w:szCs w:val="24"/>
        </w:rPr>
      </w:pPr>
      <w:r w:rsidRPr="00401AD6">
        <w:rPr>
          <w:rFonts w:asciiTheme="majorBidi" w:hAnsiTheme="majorBidi" w:cstheme="majorBidi"/>
          <w:b/>
          <w:sz w:val="24"/>
          <w:szCs w:val="24"/>
        </w:rPr>
        <w:t>3.8</w:t>
      </w:r>
      <w:r w:rsidR="006279BB" w:rsidRPr="00401AD6">
        <w:rPr>
          <w:rFonts w:asciiTheme="majorBidi" w:hAnsiTheme="majorBidi" w:cstheme="majorBidi"/>
          <w:b/>
          <w:sz w:val="24"/>
          <w:szCs w:val="24"/>
        </w:rPr>
        <w:t>.2</w:t>
      </w:r>
      <w:r w:rsidR="006279BB" w:rsidRPr="00401AD6">
        <w:rPr>
          <w:rFonts w:asciiTheme="majorBidi" w:hAnsiTheme="majorBidi" w:cstheme="majorBidi"/>
          <w:b/>
          <w:sz w:val="24"/>
          <w:szCs w:val="24"/>
        </w:rPr>
        <w:tab/>
      </w:r>
      <w:r w:rsidR="004C3C03" w:rsidRPr="00401AD6">
        <w:rPr>
          <w:rFonts w:asciiTheme="majorBidi" w:hAnsiTheme="majorBidi" w:cstheme="majorBidi"/>
          <w:b/>
          <w:sz w:val="24"/>
          <w:szCs w:val="24"/>
        </w:rPr>
        <w:t>Uji Releabilitas</w:t>
      </w:r>
    </w:p>
    <w:p w:rsidR="003B58C7" w:rsidRPr="00401AD6" w:rsidRDefault="00A71A05" w:rsidP="00E55716">
      <w:pPr>
        <w:spacing w:after="0" w:line="480" w:lineRule="auto"/>
        <w:ind w:firstLine="567"/>
        <w:jc w:val="both"/>
        <w:rPr>
          <w:rFonts w:asciiTheme="majorBidi" w:hAnsiTheme="majorBidi" w:cstheme="majorBidi"/>
          <w:sz w:val="24"/>
          <w:szCs w:val="24"/>
        </w:rPr>
      </w:pPr>
      <w:r w:rsidRPr="00401AD6">
        <w:rPr>
          <w:rFonts w:asciiTheme="majorBidi" w:hAnsiTheme="majorBidi" w:cstheme="majorBidi"/>
          <w:sz w:val="24"/>
          <w:szCs w:val="24"/>
        </w:rPr>
        <w:t>Reliabilitas</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menunjukan</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pengertian</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bahwa</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suatu</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instrumen</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cukup</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dapat</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dipercaya</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untuk</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digunakan</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sebagai</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alat</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pengumpul data karena</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instrumen</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tersebut</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sudah</w:t>
      </w:r>
      <w:r w:rsidR="001200FF" w:rsidRPr="00401AD6">
        <w:rPr>
          <w:rFonts w:asciiTheme="majorBidi" w:hAnsiTheme="majorBidi" w:cstheme="majorBidi"/>
          <w:sz w:val="24"/>
          <w:szCs w:val="24"/>
          <w:lang w:val="en-US"/>
        </w:rPr>
        <w:t xml:space="preserve"> </w:t>
      </w:r>
      <w:r w:rsidR="00BE3A85" w:rsidRPr="00401AD6">
        <w:rPr>
          <w:rFonts w:asciiTheme="majorBidi" w:hAnsiTheme="majorBidi" w:cstheme="majorBidi"/>
          <w:sz w:val="24"/>
          <w:szCs w:val="24"/>
        </w:rPr>
        <w:t>baik</w:t>
      </w:r>
      <w:r w:rsidR="00D57077" w:rsidRPr="00401AD6">
        <w:rPr>
          <w:rFonts w:asciiTheme="majorBidi" w:hAnsiTheme="majorBidi" w:cstheme="majorBidi"/>
          <w:sz w:val="24"/>
          <w:szCs w:val="24"/>
        </w:rPr>
        <w:t>,</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Arikunto</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i/>
          <w:iCs/>
          <w:sz w:val="24"/>
          <w:szCs w:val="24"/>
        </w:rPr>
        <w:t>dalam</w:t>
      </w:r>
      <w:r w:rsidR="001200FF" w:rsidRPr="00401AD6">
        <w:rPr>
          <w:rFonts w:asciiTheme="majorBidi" w:hAnsiTheme="majorBidi" w:cstheme="majorBidi"/>
          <w:i/>
          <w:iCs/>
          <w:sz w:val="24"/>
          <w:szCs w:val="24"/>
          <w:lang w:val="en-US"/>
        </w:rPr>
        <w:t xml:space="preserve"> </w:t>
      </w:r>
      <w:r w:rsidR="004C3C03" w:rsidRPr="00401AD6">
        <w:rPr>
          <w:rFonts w:asciiTheme="majorBidi" w:hAnsiTheme="majorBidi" w:cstheme="majorBidi"/>
          <w:sz w:val="24"/>
          <w:szCs w:val="24"/>
        </w:rPr>
        <w:t>Supriyanto</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dan</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machfudz</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(2010:</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250). Untuk</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lastRenderedPageBreak/>
        <w:t>mengetahui</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suatu</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alat</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ukur</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itu</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reliabel</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dapat</w:t>
      </w:r>
      <w:r w:rsidR="001200FF"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diuji</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dengan</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menggunakan</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rumus Alpha sebagai</w:t>
      </w:r>
      <w:r w:rsidR="001200FF"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berikut :</w:t>
      </w:r>
    </w:p>
    <w:p w:rsidR="00E55716" w:rsidRPr="00401AD6" w:rsidRDefault="004C3C03" w:rsidP="00FD6843">
      <w:pPr>
        <w:pStyle w:val="NoSpacing"/>
        <w:spacing w:line="480" w:lineRule="auto"/>
        <w:jc w:val="both"/>
        <w:rPr>
          <w:rFonts w:asciiTheme="majorBidi" w:hAnsiTheme="majorBidi" w:cstheme="majorBidi"/>
          <w:sz w:val="24"/>
          <w:szCs w:val="24"/>
        </w:rPr>
      </w:pPr>
      <m:oMathPara>
        <m:oMath>
          <m:r>
            <w:rPr>
              <w:rFonts w:ascii="Cambria Math" w:hAnsiTheme="majorBidi" w:cstheme="majorBidi"/>
              <w:sz w:val="24"/>
              <w:szCs w:val="24"/>
            </w:rPr>
            <m:t>r 11=</m:t>
          </m:r>
          <m:f>
            <m:fPr>
              <m:ctrlPr>
                <w:rPr>
                  <w:rFonts w:ascii="Cambria Math" w:hAnsiTheme="majorBidi" w:cstheme="majorBidi"/>
                  <w:i/>
                  <w:sz w:val="24"/>
                  <w:szCs w:val="24"/>
                </w:rPr>
              </m:ctrlPr>
            </m:fPr>
            <m:num>
              <m:r>
                <w:rPr>
                  <w:rFonts w:ascii="Cambria Math" w:hAnsiTheme="majorBidi" w:cstheme="majorBidi"/>
                  <w:sz w:val="24"/>
                  <w:szCs w:val="24"/>
                </w:rPr>
                <m:t>(k)</m:t>
              </m:r>
            </m:num>
            <m:den>
              <m:r>
                <w:rPr>
                  <w:rFonts w:ascii="Cambria Math" w:hAnsiTheme="majorBidi" w:cstheme="majorBidi"/>
                  <w:sz w:val="24"/>
                  <w:szCs w:val="24"/>
                </w:rPr>
                <m:t>(k</m:t>
              </m:r>
              <m:r>
                <w:rPr>
                  <w:rFonts w:asciiTheme="majorBidi" w:hAnsiTheme="majorBidi" w:cstheme="majorBidi"/>
                  <w:sz w:val="24"/>
                  <w:szCs w:val="24"/>
                </w:rPr>
                <m:t>-</m:t>
              </m:r>
              <m:r>
                <w:rPr>
                  <w:rFonts w:ascii="Cambria Math" w:hAnsiTheme="majorBidi" w:cstheme="majorBidi"/>
                  <w:sz w:val="24"/>
                  <w:szCs w:val="24"/>
                </w:rPr>
                <m:t>1)</m:t>
              </m:r>
            </m:den>
          </m:f>
          <m:f>
            <m:fPr>
              <m:ctrlPr>
                <w:rPr>
                  <w:rFonts w:ascii="Cambria Math" w:hAnsiTheme="majorBidi" w:cstheme="majorBidi"/>
                  <w:i/>
                  <w:sz w:val="24"/>
                  <w:szCs w:val="24"/>
                </w:rPr>
              </m:ctrlPr>
            </m:fPr>
            <m:num>
              <m:r>
                <w:rPr>
                  <w:rFonts w:ascii="Cambria Math" w:hAnsiTheme="majorBidi" w:cstheme="majorBidi"/>
                  <w:sz w:val="24"/>
                  <w:szCs w:val="24"/>
                </w:rPr>
                <m:t>(1</m:t>
              </m:r>
              <m:r>
                <w:rPr>
                  <w:rFonts w:ascii="Cambria Math" w:hAnsiTheme="majorBidi" w:cstheme="majorBidi"/>
                  <w:sz w:val="24"/>
                  <w:szCs w:val="24"/>
                </w:rPr>
                <m:t>-</m:t>
              </m:r>
              <m:nary>
                <m:naryPr>
                  <m:chr m:val="∑"/>
                  <m:limLoc m:val="undOvr"/>
                  <m:subHide m:val="1"/>
                  <m:supHide m:val="1"/>
                  <m:ctrlPr>
                    <w:rPr>
                      <w:rFonts w:ascii="Cambria Math" w:hAnsiTheme="majorBidi" w:cstheme="majorBidi"/>
                      <w:i/>
                      <w:sz w:val="24"/>
                      <w:szCs w:val="24"/>
                    </w:rPr>
                  </m:ctrlPr>
                </m:naryPr>
                <m:sub/>
                <m:sup/>
                <m:e>
                  <m:r>
                    <w:rPr>
                      <w:rFonts w:ascii="Cambria Math" w:hAnsiTheme="majorBidi" w:cstheme="majorBidi"/>
                      <w:sz w:val="24"/>
                      <w:szCs w:val="24"/>
                    </w:rPr>
                    <m:t>σb</m:t>
                  </m:r>
                  <m:r>
                    <w:rPr>
                      <w:rFonts w:ascii="Cambria Math" w:hAnsiTheme="majorBidi" w:cstheme="majorBidi"/>
                      <w:sz w:val="24"/>
                      <w:szCs w:val="24"/>
                    </w:rPr>
                    <m:t>²</m:t>
                  </m:r>
                </m:e>
              </m:nary>
              <m:r>
                <w:rPr>
                  <w:rFonts w:ascii="Cambria Math" w:hAnsiTheme="majorBidi" w:cstheme="majorBidi"/>
                  <w:sz w:val="24"/>
                  <w:szCs w:val="24"/>
                </w:rPr>
                <m:t>)</m:t>
              </m:r>
            </m:num>
            <m:den>
              <m:r>
                <w:rPr>
                  <w:rFonts w:ascii="Cambria Math" w:hAnsiTheme="majorBidi" w:cstheme="majorBidi"/>
                  <w:sz w:val="24"/>
                  <w:szCs w:val="24"/>
                </w:rPr>
                <m:t xml:space="preserve">σ t </m:t>
              </m:r>
              <m:r>
                <w:rPr>
                  <w:rFonts w:ascii="Cambria Math" w:hAnsiTheme="majorBidi" w:cstheme="majorBidi"/>
                  <w:sz w:val="24"/>
                  <w:szCs w:val="24"/>
                </w:rPr>
                <m:t>²</m:t>
              </m:r>
            </m:den>
          </m:f>
        </m:oMath>
      </m:oMathPara>
    </w:p>
    <w:p w:rsidR="004C3C03" w:rsidRPr="00401AD6" w:rsidRDefault="004C3C03" w:rsidP="00AC6DA2">
      <w:pPr>
        <w:pStyle w:val="NoSpacing"/>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Keterangan:</w:t>
      </w:r>
    </w:p>
    <w:p w:rsidR="004C3C03" w:rsidRPr="00401AD6" w:rsidRDefault="004C3C03" w:rsidP="00AC6DA2">
      <w:pPr>
        <w:pStyle w:val="NoSpacing"/>
        <w:tabs>
          <w:tab w:val="left" w:pos="1843"/>
        </w:tabs>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 xml:space="preserve">r 11 </w:t>
      </w:r>
      <w:r w:rsidRPr="00401AD6">
        <w:rPr>
          <w:rFonts w:asciiTheme="majorBidi" w:hAnsiTheme="majorBidi" w:cstheme="majorBidi"/>
          <w:sz w:val="24"/>
          <w:szCs w:val="24"/>
        </w:rPr>
        <w:tab/>
        <w:t>= Reliabilitas instrumen</w:t>
      </w:r>
    </w:p>
    <w:p w:rsidR="004C3C03" w:rsidRPr="00401AD6" w:rsidRDefault="004C3C03" w:rsidP="00AC6DA2">
      <w:pPr>
        <w:pStyle w:val="NoSpacing"/>
        <w:tabs>
          <w:tab w:val="left" w:pos="1843"/>
        </w:tabs>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 xml:space="preserve">k </w:t>
      </w:r>
      <w:r w:rsidRPr="00401AD6">
        <w:rPr>
          <w:rFonts w:asciiTheme="majorBidi" w:hAnsiTheme="majorBidi" w:cstheme="majorBidi"/>
          <w:sz w:val="24"/>
          <w:szCs w:val="24"/>
        </w:rPr>
        <w:tab/>
        <w:t>= Banyaknya butir pertanyaan</w:t>
      </w:r>
    </w:p>
    <w:p w:rsidR="004C3C03" w:rsidRPr="00401AD6" w:rsidRDefault="004C3C03" w:rsidP="00AC6DA2">
      <w:pPr>
        <w:pStyle w:val="NoSpacing"/>
        <w:tabs>
          <w:tab w:val="left" w:pos="1843"/>
        </w:tabs>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Σ</w:t>
      </w:r>
      <m:oMath>
        <m:r>
          <w:rPr>
            <w:rFonts w:ascii="Cambria Math" w:hAnsiTheme="majorBidi" w:cstheme="majorBidi"/>
            <w:sz w:val="24"/>
            <w:szCs w:val="24"/>
          </w:rPr>
          <m:t>σ</m:t>
        </m:r>
      </m:oMath>
      <w:r w:rsidRPr="00401AD6">
        <w:rPr>
          <w:rFonts w:asciiTheme="majorBidi" w:hAnsiTheme="majorBidi" w:cstheme="majorBidi"/>
          <w:sz w:val="24"/>
          <w:szCs w:val="24"/>
        </w:rPr>
        <w:t xml:space="preserve"> b2 </w:t>
      </w:r>
      <w:r w:rsidRPr="00401AD6">
        <w:rPr>
          <w:rFonts w:asciiTheme="majorBidi" w:hAnsiTheme="majorBidi" w:cstheme="majorBidi"/>
          <w:sz w:val="24"/>
          <w:szCs w:val="24"/>
        </w:rPr>
        <w:tab/>
        <w:t>= Jumlah varian butir</w:t>
      </w:r>
    </w:p>
    <w:p w:rsidR="004C3C03" w:rsidRPr="00401AD6" w:rsidRDefault="004C3C03" w:rsidP="00AC6DA2">
      <w:pPr>
        <w:pStyle w:val="NoSpacing"/>
        <w:tabs>
          <w:tab w:val="left" w:pos="1843"/>
        </w:tabs>
        <w:spacing w:line="480" w:lineRule="auto"/>
        <w:ind w:left="1134"/>
        <w:jc w:val="both"/>
        <w:rPr>
          <w:rFonts w:asciiTheme="majorBidi" w:hAnsiTheme="majorBidi" w:cstheme="majorBidi"/>
          <w:sz w:val="24"/>
          <w:szCs w:val="24"/>
        </w:rPr>
      </w:pPr>
      <m:oMath>
        <m:r>
          <w:rPr>
            <w:rFonts w:ascii="Cambria Math" w:hAnsiTheme="majorBidi" w:cstheme="majorBidi"/>
            <w:sz w:val="24"/>
            <w:szCs w:val="24"/>
          </w:rPr>
          <m:t>σ</m:t>
        </m:r>
      </m:oMath>
      <w:r w:rsidR="006279BB" w:rsidRPr="00401AD6">
        <w:rPr>
          <w:rFonts w:asciiTheme="majorBidi" w:hAnsiTheme="majorBidi" w:cstheme="majorBidi"/>
          <w:sz w:val="24"/>
          <w:szCs w:val="24"/>
        </w:rPr>
        <w:t xml:space="preserve">t2 </w:t>
      </w:r>
      <w:r w:rsidR="00A71A05" w:rsidRPr="00401AD6">
        <w:rPr>
          <w:rFonts w:asciiTheme="majorBidi" w:hAnsiTheme="majorBidi" w:cstheme="majorBidi"/>
          <w:sz w:val="24"/>
          <w:szCs w:val="24"/>
        </w:rPr>
        <w:tab/>
      </w:r>
      <w:r w:rsidRPr="00401AD6">
        <w:rPr>
          <w:rFonts w:asciiTheme="majorBidi" w:hAnsiTheme="majorBidi" w:cstheme="majorBidi"/>
          <w:sz w:val="24"/>
          <w:szCs w:val="24"/>
        </w:rPr>
        <w:t>= Varian total</w:t>
      </w:r>
    </w:p>
    <w:p w:rsidR="004C3C03" w:rsidRPr="00401AD6" w:rsidRDefault="004C3C03" w:rsidP="00AC6DA2">
      <w:pPr>
        <w:spacing w:after="0" w:line="480" w:lineRule="auto"/>
        <w:ind w:firstLine="567"/>
        <w:jc w:val="both"/>
        <w:rPr>
          <w:rFonts w:asciiTheme="majorBidi" w:hAnsiTheme="majorBidi" w:cstheme="majorBidi"/>
          <w:sz w:val="24"/>
          <w:szCs w:val="24"/>
        </w:rPr>
      </w:pPr>
      <w:r w:rsidRPr="00401AD6">
        <w:rPr>
          <w:rFonts w:asciiTheme="majorBidi" w:hAnsiTheme="majorBidi" w:cstheme="majorBidi"/>
          <w:sz w:val="24"/>
          <w:szCs w:val="24"/>
        </w:rPr>
        <w:t>Apabila</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variabel yang diteliti</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mempunyai</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cronbach’s alpha (</w:t>
      </w:r>
      <m:oMath>
        <m:r>
          <w:rPr>
            <w:rFonts w:ascii="Cambria Math" w:hAnsiTheme="majorBidi" w:cstheme="majorBidi"/>
            <w:sz w:val="24"/>
            <w:szCs w:val="24"/>
          </w:rPr>
          <m:t>σ)</m:t>
        </m:r>
      </m:oMath>
      <w:r w:rsidRPr="00401AD6">
        <w:rPr>
          <w:rFonts w:asciiTheme="majorBidi" w:hAnsiTheme="majorBidi" w:cstheme="majorBidi"/>
          <w:sz w:val="24"/>
          <w:szCs w:val="24"/>
        </w:rPr>
        <w:t>&gt; 60% (0,60) maka variabel tersebut dikatakan reliable, sebaliknya cronbach’s alpha (</w:t>
      </w:r>
      <m:oMath>
        <m:r>
          <w:rPr>
            <w:rFonts w:ascii="Cambria Math" w:hAnsiTheme="majorBidi" w:cstheme="majorBidi"/>
            <w:sz w:val="24"/>
            <w:szCs w:val="24"/>
          </w:rPr>
          <m:t>σ)</m:t>
        </m:r>
      </m:oMath>
      <w:r w:rsidRPr="00401AD6">
        <w:rPr>
          <w:rFonts w:asciiTheme="majorBidi" w:hAnsiTheme="majorBidi" w:cstheme="majorBidi"/>
          <w:sz w:val="24"/>
          <w:szCs w:val="24"/>
        </w:rPr>
        <w:t>&lt; 60% (0,60) maka variabel tersebut dikatakan tidak reliable. Reliabilitas</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adalah</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ukuran yang menunjukan</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sejauh</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mana</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suatu</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alat</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pengukur</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dapat</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dipercaya</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atau</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dapat</w:t>
      </w:r>
      <w:r w:rsidR="001200FF"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diandalkan.</w:t>
      </w:r>
    </w:p>
    <w:p w:rsidR="004C3C03" w:rsidRPr="00401AD6" w:rsidRDefault="009A142E" w:rsidP="00AC6DA2">
      <w:pPr>
        <w:tabs>
          <w:tab w:val="left" w:pos="709"/>
        </w:tabs>
        <w:spacing w:after="0" w:line="480" w:lineRule="auto"/>
        <w:jc w:val="both"/>
        <w:rPr>
          <w:rFonts w:asciiTheme="majorBidi" w:hAnsiTheme="majorBidi" w:cstheme="majorBidi"/>
          <w:b/>
          <w:sz w:val="24"/>
          <w:szCs w:val="24"/>
        </w:rPr>
      </w:pPr>
      <w:r w:rsidRPr="00401AD6">
        <w:rPr>
          <w:rFonts w:asciiTheme="majorBidi" w:hAnsiTheme="majorBidi" w:cstheme="majorBidi"/>
          <w:b/>
          <w:sz w:val="24"/>
          <w:szCs w:val="24"/>
        </w:rPr>
        <w:t>3.8</w:t>
      </w:r>
      <w:r w:rsidR="000900EF" w:rsidRPr="00401AD6">
        <w:rPr>
          <w:rFonts w:asciiTheme="majorBidi" w:hAnsiTheme="majorBidi" w:cstheme="majorBidi"/>
          <w:b/>
          <w:sz w:val="24"/>
          <w:szCs w:val="24"/>
        </w:rPr>
        <w:t xml:space="preserve">.3 </w:t>
      </w:r>
      <w:r w:rsidR="006279BB" w:rsidRPr="00401AD6">
        <w:rPr>
          <w:rFonts w:asciiTheme="majorBidi" w:hAnsiTheme="majorBidi" w:cstheme="majorBidi"/>
          <w:b/>
          <w:sz w:val="24"/>
          <w:szCs w:val="24"/>
        </w:rPr>
        <w:tab/>
      </w:r>
      <w:r w:rsidR="006279BB" w:rsidRPr="00401AD6">
        <w:rPr>
          <w:rFonts w:asciiTheme="majorBidi" w:hAnsiTheme="majorBidi" w:cstheme="majorBidi"/>
          <w:b/>
          <w:sz w:val="24"/>
          <w:szCs w:val="24"/>
        </w:rPr>
        <w:tab/>
      </w:r>
      <w:r w:rsidR="004C3C03" w:rsidRPr="00401AD6">
        <w:rPr>
          <w:rFonts w:asciiTheme="majorBidi" w:hAnsiTheme="majorBidi" w:cstheme="majorBidi"/>
          <w:b/>
          <w:sz w:val="24"/>
          <w:szCs w:val="24"/>
        </w:rPr>
        <w:t xml:space="preserve">Uji Asumsi Klasik </w:t>
      </w:r>
    </w:p>
    <w:p w:rsidR="004C3C03" w:rsidRPr="00401AD6" w:rsidRDefault="009A142E" w:rsidP="00AC6DA2">
      <w:pPr>
        <w:tabs>
          <w:tab w:val="left" w:pos="709"/>
        </w:tabs>
        <w:spacing w:after="0" w:line="480" w:lineRule="auto"/>
        <w:jc w:val="both"/>
        <w:rPr>
          <w:rFonts w:asciiTheme="majorBidi" w:hAnsiTheme="majorBidi" w:cstheme="majorBidi"/>
          <w:b/>
          <w:sz w:val="24"/>
          <w:szCs w:val="24"/>
        </w:rPr>
      </w:pPr>
      <w:bookmarkStart w:id="23" w:name="_Hlk514400707"/>
      <w:r w:rsidRPr="00401AD6">
        <w:rPr>
          <w:rFonts w:asciiTheme="majorBidi" w:hAnsiTheme="majorBidi" w:cstheme="majorBidi"/>
          <w:b/>
          <w:sz w:val="24"/>
          <w:szCs w:val="24"/>
        </w:rPr>
        <w:t>3.8</w:t>
      </w:r>
      <w:r w:rsidR="006279BB" w:rsidRPr="00401AD6">
        <w:rPr>
          <w:rFonts w:asciiTheme="majorBidi" w:hAnsiTheme="majorBidi" w:cstheme="majorBidi"/>
          <w:b/>
          <w:sz w:val="24"/>
          <w:szCs w:val="24"/>
        </w:rPr>
        <w:t>.3.1</w:t>
      </w:r>
      <w:r w:rsidR="006279BB" w:rsidRPr="00401AD6">
        <w:rPr>
          <w:rFonts w:asciiTheme="majorBidi" w:hAnsiTheme="majorBidi" w:cstheme="majorBidi"/>
          <w:b/>
          <w:sz w:val="24"/>
          <w:szCs w:val="24"/>
        </w:rPr>
        <w:tab/>
      </w:r>
      <w:r w:rsidR="004C3C03" w:rsidRPr="00401AD6">
        <w:rPr>
          <w:rFonts w:asciiTheme="majorBidi" w:hAnsiTheme="majorBidi" w:cstheme="majorBidi"/>
          <w:b/>
          <w:sz w:val="24"/>
          <w:szCs w:val="24"/>
        </w:rPr>
        <w:t>Uji Normalitas</w:t>
      </w:r>
    </w:p>
    <w:bookmarkEnd w:id="23"/>
    <w:p w:rsidR="000900EF" w:rsidRPr="00401AD6" w:rsidRDefault="00B053A1"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Menurut </w:t>
      </w:r>
      <w:r w:rsidR="00AA08EB" w:rsidRPr="00401AD6">
        <w:rPr>
          <w:rFonts w:asciiTheme="majorBidi" w:hAnsiTheme="majorBidi" w:cstheme="majorBidi"/>
          <w:sz w:val="24"/>
          <w:szCs w:val="24"/>
        </w:rPr>
        <w:t>Gho</w:t>
      </w:r>
      <w:r w:rsidRPr="00401AD6">
        <w:rPr>
          <w:rFonts w:asciiTheme="majorBidi" w:hAnsiTheme="majorBidi" w:cstheme="majorBidi"/>
          <w:sz w:val="24"/>
          <w:szCs w:val="24"/>
        </w:rPr>
        <w:t xml:space="preserve">zali (2016:154), uji normalitas bertujuan untuk mengkaji apakah dalam model regresi variabel pengganggu atau residual memiliki distribusi normal. Maka dari itu, uji normalitas bertujuan untuk menguji variabel independen dan dependen mempunyai distribusi normal dalam model regresi atau tidak. </w:t>
      </w:r>
    </w:p>
    <w:p w:rsidR="004C3C03" w:rsidRPr="00401AD6" w:rsidRDefault="004C3C03"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Analisis statistik dilakukan dengan uj</w:t>
      </w:r>
      <w:r w:rsidR="00B63F9B" w:rsidRPr="00401AD6">
        <w:rPr>
          <w:rFonts w:asciiTheme="majorBidi" w:hAnsiTheme="majorBidi" w:cstheme="majorBidi"/>
          <w:sz w:val="24"/>
          <w:szCs w:val="24"/>
        </w:rPr>
        <w:t xml:space="preserve">i statistik Kolmogorov Smirnov </w:t>
      </w:r>
      <w:r w:rsidR="00B63F9B" w:rsidRPr="00401AD6">
        <w:rPr>
          <w:rFonts w:asciiTheme="majorBidi" w:hAnsiTheme="majorBidi" w:cstheme="majorBidi"/>
          <w:sz w:val="24"/>
          <w:szCs w:val="24"/>
          <w:lang w:val="en-US"/>
        </w:rPr>
        <w:t>,</w:t>
      </w:r>
      <w:r w:rsidR="00B63F9B" w:rsidRPr="00401AD6">
        <w:rPr>
          <w:rFonts w:asciiTheme="majorBidi" w:hAnsiTheme="majorBidi" w:cstheme="majorBidi"/>
          <w:sz w:val="24"/>
          <w:szCs w:val="24"/>
        </w:rPr>
        <w:t>Sugiyono</w:t>
      </w:r>
      <w:r w:rsidR="00B63F9B" w:rsidRPr="00401AD6">
        <w:rPr>
          <w:rFonts w:asciiTheme="majorBidi" w:hAnsiTheme="majorBidi" w:cstheme="majorBidi"/>
          <w:sz w:val="24"/>
          <w:szCs w:val="24"/>
          <w:lang w:val="en-US"/>
        </w:rPr>
        <w:t>(</w:t>
      </w:r>
      <w:r w:rsidRPr="00401AD6">
        <w:rPr>
          <w:rFonts w:asciiTheme="majorBidi" w:hAnsiTheme="majorBidi" w:cstheme="majorBidi"/>
          <w:sz w:val="24"/>
          <w:szCs w:val="24"/>
        </w:rPr>
        <w:t xml:space="preserve">2013). Adapun pedoman pengambilan keputusan tentang data tersebut </w:t>
      </w:r>
      <w:r w:rsidRPr="00401AD6">
        <w:rPr>
          <w:rFonts w:asciiTheme="majorBidi" w:hAnsiTheme="majorBidi" w:cstheme="majorBidi"/>
          <w:sz w:val="24"/>
          <w:szCs w:val="24"/>
        </w:rPr>
        <w:lastRenderedPageBreak/>
        <w:t>mendekati atau merupakan distribusi normal berdasarkan uji Kolmogorov Smirnov dapat dilihat dari:</w:t>
      </w:r>
    </w:p>
    <w:p w:rsidR="000900EF" w:rsidRPr="00401AD6" w:rsidRDefault="004C3C03" w:rsidP="00AC6DA2">
      <w:pPr>
        <w:pStyle w:val="ListParagraph"/>
        <w:numPr>
          <w:ilvl w:val="1"/>
          <w:numId w:val="2"/>
        </w:numPr>
        <w:spacing w:after="0"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rPr>
        <w:t>Bila</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nilai</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signifikan</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&gt; 0,05</w:t>
      </w:r>
      <w:r w:rsidR="001200FF" w:rsidRPr="00401AD6">
        <w:rPr>
          <w:rFonts w:asciiTheme="majorBidi" w:hAnsiTheme="majorBidi" w:cstheme="majorBidi"/>
          <w:sz w:val="24"/>
          <w:szCs w:val="24"/>
        </w:rPr>
        <w:t xml:space="preserve"> </w:t>
      </w:r>
      <w:r w:rsidRPr="00401AD6">
        <w:rPr>
          <w:rFonts w:asciiTheme="majorBidi" w:hAnsiTheme="majorBidi" w:cstheme="majorBidi"/>
          <w:sz w:val="24"/>
          <w:szCs w:val="24"/>
        </w:rPr>
        <w:t>maka data distribusi normal</w:t>
      </w:r>
      <w:r w:rsidR="000900EF" w:rsidRPr="00401AD6">
        <w:rPr>
          <w:rFonts w:asciiTheme="majorBidi" w:hAnsiTheme="majorBidi" w:cstheme="majorBidi"/>
          <w:sz w:val="24"/>
          <w:szCs w:val="24"/>
          <w:lang w:val="id-ID"/>
        </w:rPr>
        <w:t>.</w:t>
      </w:r>
    </w:p>
    <w:p w:rsidR="004C3C03" w:rsidRPr="00401AD6" w:rsidRDefault="004C3C03" w:rsidP="00AC6DA2">
      <w:pPr>
        <w:pStyle w:val="ListParagraph"/>
        <w:numPr>
          <w:ilvl w:val="1"/>
          <w:numId w:val="2"/>
        </w:numPr>
        <w:spacing w:after="0"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lang w:val="id-ID"/>
        </w:rPr>
        <w:t>Bila nilai signifikan &lt; 0,05 maka data tidak berdistribusi normal</w:t>
      </w:r>
      <w:r w:rsidR="000900EF" w:rsidRPr="00401AD6">
        <w:rPr>
          <w:rFonts w:asciiTheme="majorBidi" w:hAnsiTheme="majorBidi" w:cstheme="majorBidi"/>
          <w:sz w:val="24"/>
          <w:szCs w:val="24"/>
          <w:lang w:val="id-ID"/>
        </w:rPr>
        <w:t>.</w:t>
      </w:r>
    </w:p>
    <w:p w:rsidR="000D1B0A" w:rsidRPr="00401AD6" w:rsidRDefault="001E4C0B" w:rsidP="001E4C0B">
      <w:pPr>
        <w:spacing w:after="0" w:line="480" w:lineRule="auto"/>
        <w:jc w:val="both"/>
        <w:rPr>
          <w:rFonts w:asciiTheme="majorBidi" w:hAnsiTheme="majorBidi" w:cstheme="majorBidi"/>
          <w:b/>
          <w:bCs/>
          <w:sz w:val="24"/>
          <w:szCs w:val="24"/>
        </w:rPr>
      </w:pPr>
      <w:bookmarkStart w:id="24" w:name="_Hlk514400724"/>
      <w:r w:rsidRPr="00401AD6">
        <w:rPr>
          <w:rFonts w:asciiTheme="majorBidi" w:hAnsiTheme="majorBidi" w:cstheme="majorBidi"/>
          <w:b/>
          <w:bCs/>
          <w:sz w:val="24"/>
          <w:szCs w:val="24"/>
        </w:rPr>
        <w:t xml:space="preserve">3.8.3.2 Uji </w:t>
      </w:r>
      <w:r w:rsidR="009D4CBB" w:rsidRPr="00401AD6">
        <w:rPr>
          <w:rFonts w:asciiTheme="majorBidi" w:hAnsiTheme="majorBidi" w:cstheme="majorBidi"/>
          <w:b/>
          <w:bCs/>
          <w:sz w:val="24"/>
          <w:szCs w:val="24"/>
        </w:rPr>
        <w:t>Linieritas</w:t>
      </w:r>
    </w:p>
    <w:bookmarkEnd w:id="24"/>
    <w:p w:rsidR="009D4CBB" w:rsidRPr="00401AD6" w:rsidRDefault="009D4CBB" w:rsidP="00AD717E">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Uji ini digunakan untuk melihat spesifikasi model yang akan digunakan sudah bersifat linier (apakah hubungan antara variabel yang akan dianalisis mengikti garis lurus atau tidak). Uji linieritas dilakukan dengan dua cara yakni mengunakan </w:t>
      </w:r>
      <w:r w:rsidRPr="00401AD6">
        <w:rPr>
          <w:rFonts w:asciiTheme="majorBidi" w:hAnsiTheme="majorBidi" w:cstheme="majorBidi"/>
          <w:i/>
          <w:iCs/>
          <w:sz w:val="24"/>
          <w:szCs w:val="24"/>
        </w:rPr>
        <w:t>curve estimation</w:t>
      </w:r>
      <w:r w:rsidRPr="00401AD6">
        <w:rPr>
          <w:rFonts w:asciiTheme="majorBidi" w:hAnsiTheme="majorBidi" w:cstheme="majorBidi"/>
          <w:sz w:val="24"/>
          <w:szCs w:val="24"/>
        </w:rPr>
        <w:t xml:space="preserve"> dan </w:t>
      </w:r>
      <w:r w:rsidRPr="00401AD6">
        <w:rPr>
          <w:rFonts w:asciiTheme="majorBidi" w:hAnsiTheme="majorBidi" w:cstheme="majorBidi"/>
          <w:i/>
          <w:iCs/>
          <w:sz w:val="24"/>
          <w:szCs w:val="24"/>
        </w:rPr>
        <w:t>diviation from linearity</w:t>
      </w:r>
      <w:r w:rsidRPr="00401AD6">
        <w:rPr>
          <w:rFonts w:asciiTheme="majorBidi" w:hAnsiTheme="majorBidi" w:cstheme="majorBidi"/>
          <w:sz w:val="24"/>
          <w:szCs w:val="24"/>
        </w:rPr>
        <w:t>.</w:t>
      </w:r>
    </w:p>
    <w:p w:rsidR="009D4CBB" w:rsidRPr="00401AD6" w:rsidRDefault="009D4CBB" w:rsidP="00AD717E">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Pedoman penggunaan </w:t>
      </w:r>
      <w:r w:rsidRPr="00401AD6">
        <w:rPr>
          <w:rFonts w:asciiTheme="majorBidi" w:hAnsiTheme="majorBidi" w:cstheme="majorBidi"/>
          <w:i/>
          <w:iCs/>
          <w:sz w:val="24"/>
          <w:szCs w:val="24"/>
        </w:rPr>
        <w:t>curve estimation</w:t>
      </w:r>
      <w:r w:rsidRPr="00401AD6">
        <w:rPr>
          <w:rFonts w:asciiTheme="majorBidi" w:hAnsiTheme="majorBidi" w:cstheme="majorBidi"/>
          <w:sz w:val="24"/>
          <w:szCs w:val="24"/>
        </w:rPr>
        <w:t>, jika nilai sig f &lt; 0,05, makavariabel memiliki hubungan yang linier dengan Y. Sebaliknya jika nilai f sig &gt; 0,05, maka variabel tidak memiliki hubungan linier dengan Y.</w:t>
      </w:r>
    </w:p>
    <w:p w:rsidR="009D4CBB" w:rsidRPr="00401AD6" w:rsidRDefault="009D4CBB" w:rsidP="00AD717E">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Cara kedu dengan melihat nilai sig f pada </w:t>
      </w:r>
      <w:r w:rsidRPr="00401AD6">
        <w:rPr>
          <w:rFonts w:asciiTheme="majorBidi" w:hAnsiTheme="majorBidi" w:cstheme="majorBidi"/>
          <w:i/>
          <w:iCs/>
          <w:sz w:val="24"/>
          <w:szCs w:val="24"/>
        </w:rPr>
        <w:t>deviation from liniearity</w:t>
      </w:r>
      <w:r w:rsidRPr="00401AD6">
        <w:rPr>
          <w:rFonts w:asciiTheme="majorBidi" w:hAnsiTheme="majorBidi" w:cstheme="majorBidi"/>
          <w:sz w:val="24"/>
          <w:szCs w:val="24"/>
        </w:rPr>
        <w:t xml:space="preserve">, jika sig pada </w:t>
      </w:r>
      <w:r w:rsidRPr="00401AD6">
        <w:rPr>
          <w:rFonts w:asciiTheme="majorBidi" w:hAnsiTheme="majorBidi" w:cstheme="majorBidi"/>
          <w:i/>
          <w:iCs/>
          <w:sz w:val="24"/>
          <w:szCs w:val="24"/>
        </w:rPr>
        <w:t>deviation from liniearity</w:t>
      </w:r>
      <w:r w:rsidR="008C0678" w:rsidRPr="00401AD6">
        <w:rPr>
          <w:rFonts w:asciiTheme="majorBidi" w:hAnsiTheme="majorBidi" w:cstheme="majorBidi"/>
          <w:i/>
          <w:iCs/>
          <w:sz w:val="24"/>
          <w:szCs w:val="24"/>
          <w:lang w:val="en-US"/>
        </w:rPr>
        <w:t xml:space="preserve"> </w:t>
      </w:r>
      <w:r w:rsidRPr="00401AD6">
        <w:rPr>
          <w:rFonts w:asciiTheme="majorBidi" w:hAnsiTheme="majorBidi" w:cstheme="majorBidi"/>
          <w:sz w:val="24"/>
          <w:szCs w:val="24"/>
        </w:rPr>
        <w:t xml:space="preserve">&gt; 0,05 maka hubungan antar variabel dikatakan linier. Sebaliknya jika sig pada </w:t>
      </w:r>
      <w:r w:rsidRPr="00401AD6">
        <w:rPr>
          <w:rFonts w:asciiTheme="majorBidi" w:hAnsiTheme="majorBidi" w:cstheme="majorBidi"/>
          <w:i/>
          <w:iCs/>
          <w:sz w:val="24"/>
          <w:szCs w:val="24"/>
        </w:rPr>
        <w:t>deviation from liniearity</w:t>
      </w:r>
      <w:r w:rsidRPr="00401AD6">
        <w:rPr>
          <w:rFonts w:asciiTheme="majorBidi" w:hAnsiTheme="majorBidi" w:cstheme="majorBidi"/>
          <w:sz w:val="24"/>
          <w:szCs w:val="24"/>
        </w:rPr>
        <w:t xml:space="preserve">&lt; maka hubungan antar variabel tidak linier, Sarjono </w:t>
      </w:r>
      <w:r w:rsidRPr="00401AD6">
        <w:rPr>
          <w:rFonts w:asciiTheme="majorBidi" w:hAnsiTheme="majorBidi" w:cstheme="majorBidi"/>
          <w:i/>
          <w:iCs/>
          <w:sz w:val="24"/>
          <w:szCs w:val="24"/>
        </w:rPr>
        <w:t>dalam</w:t>
      </w:r>
      <w:r w:rsidRPr="00401AD6">
        <w:rPr>
          <w:rFonts w:asciiTheme="majorBidi" w:hAnsiTheme="majorBidi" w:cstheme="majorBidi"/>
          <w:sz w:val="24"/>
          <w:szCs w:val="24"/>
        </w:rPr>
        <w:t xml:space="preserve"> Supriyanto dan Maharani</w:t>
      </w:r>
      <w:r w:rsidR="00AD717E" w:rsidRPr="00401AD6">
        <w:rPr>
          <w:rFonts w:asciiTheme="majorBidi" w:hAnsiTheme="majorBidi" w:cstheme="majorBidi"/>
          <w:sz w:val="24"/>
          <w:szCs w:val="24"/>
        </w:rPr>
        <w:t xml:space="preserve"> (2013).</w:t>
      </w:r>
    </w:p>
    <w:p w:rsidR="004C3C03" w:rsidRPr="00401AD6" w:rsidRDefault="009A142E" w:rsidP="00AC6DA2">
      <w:pPr>
        <w:tabs>
          <w:tab w:val="left" w:pos="709"/>
        </w:tabs>
        <w:spacing w:after="0" w:line="480" w:lineRule="auto"/>
        <w:jc w:val="both"/>
        <w:rPr>
          <w:rFonts w:asciiTheme="majorBidi" w:hAnsiTheme="majorBidi" w:cstheme="majorBidi"/>
          <w:b/>
          <w:sz w:val="24"/>
          <w:szCs w:val="24"/>
        </w:rPr>
      </w:pPr>
      <w:r w:rsidRPr="00401AD6">
        <w:rPr>
          <w:rFonts w:asciiTheme="majorBidi" w:hAnsiTheme="majorBidi" w:cstheme="majorBidi"/>
          <w:b/>
          <w:sz w:val="24"/>
          <w:szCs w:val="24"/>
        </w:rPr>
        <w:t>3.</w:t>
      </w:r>
      <w:r w:rsidRPr="00401AD6">
        <w:rPr>
          <w:rFonts w:asciiTheme="majorBidi" w:hAnsiTheme="majorBidi" w:cstheme="majorBidi"/>
          <w:b/>
          <w:sz w:val="24"/>
          <w:szCs w:val="24"/>
          <w:lang w:val="en-US"/>
        </w:rPr>
        <w:t>8</w:t>
      </w:r>
      <w:r w:rsidR="006279BB" w:rsidRPr="00401AD6">
        <w:rPr>
          <w:rFonts w:asciiTheme="majorBidi" w:hAnsiTheme="majorBidi" w:cstheme="majorBidi"/>
          <w:b/>
          <w:sz w:val="24"/>
          <w:szCs w:val="24"/>
        </w:rPr>
        <w:t>.4</w:t>
      </w:r>
      <w:r w:rsidR="006279BB" w:rsidRPr="00401AD6">
        <w:rPr>
          <w:rFonts w:asciiTheme="majorBidi" w:hAnsiTheme="majorBidi" w:cstheme="majorBidi"/>
          <w:b/>
          <w:sz w:val="24"/>
          <w:szCs w:val="24"/>
          <w:lang w:val="en-US"/>
        </w:rPr>
        <w:tab/>
      </w:r>
      <w:r w:rsidR="004C3C03" w:rsidRPr="00401AD6">
        <w:rPr>
          <w:rFonts w:asciiTheme="majorBidi" w:hAnsiTheme="majorBidi" w:cstheme="majorBidi"/>
          <w:b/>
          <w:sz w:val="24"/>
          <w:szCs w:val="24"/>
        </w:rPr>
        <w:t>Uji Hipotesis</w:t>
      </w:r>
    </w:p>
    <w:p w:rsidR="004C3C03" w:rsidRPr="00401AD6" w:rsidRDefault="009A142E" w:rsidP="00AC6DA2">
      <w:pPr>
        <w:tabs>
          <w:tab w:val="left" w:pos="709"/>
        </w:tabs>
        <w:spacing w:after="0" w:line="480" w:lineRule="auto"/>
        <w:jc w:val="both"/>
        <w:rPr>
          <w:rFonts w:asciiTheme="majorBidi" w:hAnsiTheme="majorBidi" w:cstheme="majorBidi"/>
          <w:b/>
          <w:sz w:val="24"/>
          <w:szCs w:val="24"/>
        </w:rPr>
      </w:pPr>
      <w:r w:rsidRPr="00401AD6">
        <w:rPr>
          <w:rFonts w:asciiTheme="majorBidi" w:hAnsiTheme="majorBidi" w:cstheme="majorBidi"/>
          <w:b/>
          <w:sz w:val="24"/>
          <w:szCs w:val="24"/>
        </w:rPr>
        <w:t>3.</w:t>
      </w:r>
      <w:r w:rsidRPr="00401AD6">
        <w:rPr>
          <w:rFonts w:asciiTheme="majorBidi" w:hAnsiTheme="majorBidi" w:cstheme="majorBidi"/>
          <w:b/>
          <w:sz w:val="24"/>
          <w:szCs w:val="24"/>
          <w:lang w:val="en-US"/>
        </w:rPr>
        <w:t>8</w:t>
      </w:r>
      <w:r w:rsidR="006279BB" w:rsidRPr="00401AD6">
        <w:rPr>
          <w:rFonts w:asciiTheme="majorBidi" w:hAnsiTheme="majorBidi" w:cstheme="majorBidi"/>
          <w:b/>
          <w:sz w:val="24"/>
          <w:szCs w:val="24"/>
        </w:rPr>
        <w:t>.4.1</w:t>
      </w:r>
      <w:r w:rsidR="006279BB" w:rsidRPr="00401AD6">
        <w:rPr>
          <w:rFonts w:asciiTheme="majorBidi" w:hAnsiTheme="majorBidi" w:cstheme="majorBidi"/>
          <w:b/>
          <w:sz w:val="24"/>
          <w:szCs w:val="24"/>
          <w:lang w:val="en-US"/>
        </w:rPr>
        <w:tab/>
      </w:r>
      <w:r w:rsidR="004C3C03" w:rsidRPr="00401AD6">
        <w:rPr>
          <w:rFonts w:asciiTheme="majorBidi" w:hAnsiTheme="majorBidi" w:cstheme="majorBidi"/>
          <w:b/>
          <w:sz w:val="24"/>
          <w:szCs w:val="24"/>
        </w:rPr>
        <w:t>Uji Efek Mediasi Atau Intervening</w:t>
      </w:r>
    </w:p>
    <w:p w:rsidR="000900EF" w:rsidRPr="00401AD6" w:rsidRDefault="007F3B78"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Untuk menguji pengaruh variabel intervening digunakan metode analisis jalur (</w:t>
      </w:r>
      <w:r w:rsidRPr="00401AD6">
        <w:rPr>
          <w:rFonts w:asciiTheme="majorBidi" w:hAnsiTheme="majorBidi" w:cstheme="majorBidi"/>
          <w:i/>
          <w:iCs/>
          <w:sz w:val="24"/>
          <w:szCs w:val="24"/>
        </w:rPr>
        <w:t>Path Analysis</w:t>
      </w:r>
      <w:r w:rsidRPr="00401AD6">
        <w:rPr>
          <w:rFonts w:asciiTheme="majorBidi" w:hAnsiTheme="majorBidi" w:cstheme="majorBidi"/>
          <w:sz w:val="24"/>
          <w:szCs w:val="24"/>
        </w:rPr>
        <w:t xml:space="preserve">). Analisis jalur merupakan perluasan dari analisis regresi linear berganda, atau analisis jalur adalah penggunaan </w:t>
      </w:r>
      <w:r w:rsidR="00B06A42" w:rsidRPr="00401AD6">
        <w:rPr>
          <w:rFonts w:asciiTheme="majorBidi" w:hAnsiTheme="majorBidi" w:cstheme="majorBidi"/>
          <w:sz w:val="24"/>
          <w:szCs w:val="24"/>
        </w:rPr>
        <w:t>analisis regresi untuk menaksir hubungan kausalitas antar variabel (</w:t>
      </w:r>
      <w:r w:rsidR="00B06A42" w:rsidRPr="00401AD6">
        <w:rPr>
          <w:rFonts w:asciiTheme="majorBidi" w:hAnsiTheme="majorBidi" w:cstheme="majorBidi"/>
          <w:i/>
          <w:iCs/>
          <w:sz w:val="24"/>
          <w:szCs w:val="24"/>
        </w:rPr>
        <w:t>model casual</w:t>
      </w:r>
      <w:r w:rsidR="00B06A42" w:rsidRPr="00401AD6">
        <w:rPr>
          <w:rFonts w:asciiTheme="majorBidi" w:hAnsiTheme="majorBidi" w:cstheme="majorBidi"/>
          <w:sz w:val="24"/>
          <w:szCs w:val="24"/>
        </w:rPr>
        <w:t xml:space="preserve">) yang telah ditetapkan sebelumnya berdasarkan teori. Analisis jalur sendiri tidak dapat menentukan </w:t>
      </w:r>
      <w:r w:rsidR="00B06A42" w:rsidRPr="00401AD6">
        <w:rPr>
          <w:rFonts w:asciiTheme="majorBidi" w:hAnsiTheme="majorBidi" w:cstheme="majorBidi"/>
          <w:sz w:val="24"/>
          <w:szCs w:val="24"/>
        </w:rPr>
        <w:lastRenderedPageBreak/>
        <w:t>hubungan sebab-akibat dan juga tidak dapat digunakan sebagai substitusi bagi peneliti untuk melihat hubungan kausalitas antar variabel. Hubungan</w:t>
      </w:r>
      <w:r w:rsidR="001E36F7" w:rsidRPr="00401AD6">
        <w:rPr>
          <w:rFonts w:asciiTheme="majorBidi" w:hAnsiTheme="majorBidi" w:cstheme="majorBidi"/>
          <w:sz w:val="24"/>
          <w:szCs w:val="24"/>
        </w:rPr>
        <w:t xml:space="preserve"> kausalitas antar variabel telah dibentuk dengan model berdasarkan landasan teoritis. Apa yang dilakukan oleh analisis jalur adalah menentukan pola hubungan antara tiga atau lebih variabel dan tidak dapat digunakan untuk mengkonfirmasi atau menolak hipotesis kas</w:t>
      </w:r>
      <w:r w:rsidR="00F810AC" w:rsidRPr="00401AD6">
        <w:rPr>
          <w:rFonts w:asciiTheme="majorBidi" w:hAnsiTheme="majorBidi" w:cstheme="majorBidi"/>
          <w:sz w:val="24"/>
          <w:szCs w:val="24"/>
        </w:rPr>
        <w:t>ualitas imajiner</w:t>
      </w:r>
      <w:r w:rsidR="00F810AC" w:rsidRPr="00401AD6">
        <w:rPr>
          <w:rFonts w:asciiTheme="majorBidi" w:hAnsiTheme="majorBidi" w:cstheme="majorBidi"/>
          <w:sz w:val="24"/>
          <w:szCs w:val="24"/>
          <w:lang w:val="en-US"/>
        </w:rPr>
        <w:t xml:space="preserve">, </w:t>
      </w:r>
      <w:r w:rsidR="00F810AC" w:rsidRPr="00401AD6">
        <w:rPr>
          <w:rFonts w:asciiTheme="majorBidi" w:hAnsiTheme="majorBidi" w:cstheme="majorBidi"/>
          <w:sz w:val="24"/>
          <w:szCs w:val="24"/>
        </w:rPr>
        <w:t>Gh</w:t>
      </w:r>
      <w:r w:rsidR="00EF6D6B" w:rsidRPr="00401AD6">
        <w:rPr>
          <w:rFonts w:asciiTheme="majorBidi" w:hAnsiTheme="majorBidi" w:cstheme="majorBidi"/>
          <w:sz w:val="24"/>
          <w:szCs w:val="24"/>
          <w:lang w:val="en-US"/>
        </w:rPr>
        <w:t>o</w:t>
      </w:r>
      <w:r w:rsidR="00F810AC" w:rsidRPr="00401AD6">
        <w:rPr>
          <w:rFonts w:asciiTheme="majorBidi" w:hAnsiTheme="majorBidi" w:cstheme="majorBidi"/>
          <w:sz w:val="24"/>
          <w:szCs w:val="24"/>
        </w:rPr>
        <w:t>zali</w:t>
      </w:r>
      <w:r w:rsidR="00F810AC" w:rsidRPr="00401AD6">
        <w:rPr>
          <w:rFonts w:asciiTheme="majorBidi" w:hAnsiTheme="majorBidi" w:cstheme="majorBidi"/>
          <w:sz w:val="24"/>
          <w:szCs w:val="24"/>
          <w:lang w:val="en-US"/>
        </w:rPr>
        <w:t>(</w:t>
      </w:r>
      <w:r w:rsidR="00516781" w:rsidRPr="00401AD6">
        <w:rPr>
          <w:rFonts w:asciiTheme="majorBidi" w:hAnsiTheme="majorBidi" w:cstheme="majorBidi"/>
          <w:sz w:val="24"/>
          <w:szCs w:val="24"/>
        </w:rPr>
        <w:t>2016:</w:t>
      </w:r>
      <w:r w:rsidR="00CC36C5" w:rsidRPr="00401AD6">
        <w:rPr>
          <w:rFonts w:asciiTheme="majorBidi" w:hAnsiTheme="majorBidi" w:cstheme="majorBidi"/>
          <w:sz w:val="24"/>
          <w:szCs w:val="24"/>
          <w:lang w:val="en-US"/>
        </w:rPr>
        <w:t xml:space="preserve"> </w:t>
      </w:r>
      <w:r w:rsidR="00516781" w:rsidRPr="00401AD6">
        <w:rPr>
          <w:rFonts w:asciiTheme="majorBidi" w:hAnsiTheme="majorBidi" w:cstheme="majorBidi"/>
          <w:sz w:val="24"/>
          <w:szCs w:val="24"/>
        </w:rPr>
        <w:t>237)</w:t>
      </w:r>
      <w:r w:rsidR="001E36F7" w:rsidRPr="00401AD6">
        <w:rPr>
          <w:rFonts w:asciiTheme="majorBidi" w:hAnsiTheme="majorBidi" w:cstheme="majorBidi"/>
          <w:sz w:val="24"/>
          <w:szCs w:val="24"/>
        </w:rPr>
        <w:t>.</w:t>
      </w:r>
    </w:p>
    <w:p w:rsidR="000900EF" w:rsidRPr="00401AD6" w:rsidRDefault="00F349F5"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i/>
          <w:iCs/>
          <w:sz w:val="24"/>
          <w:szCs w:val="24"/>
        </w:rPr>
        <w:t>Path analysis</w:t>
      </w:r>
      <w:r w:rsidR="008C0678" w:rsidRPr="00401AD6">
        <w:rPr>
          <w:rFonts w:asciiTheme="majorBidi" w:hAnsiTheme="majorBidi" w:cstheme="majorBidi"/>
          <w:i/>
          <w:iCs/>
          <w:sz w:val="24"/>
          <w:szCs w:val="24"/>
          <w:lang w:val="en-US"/>
        </w:rPr>
        <w:t xml:space="preserve"> </w:t>
      </w:r>
      <w:r w:rsidRPr="00401AD6">
        <w:rPr>
          <w:rFonts w:asciiTheme="majorBidi" w:hAnsiTheme="majorBidi" w:cstheme="majorBidi"/>
          <w:sz w:val="24"/>
          <w:szCs w:val="24"/>
        </w:rPr>
        <w:t>atau</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analisis</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jalur</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digunakan</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untuk</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menganalisis</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pola</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hubun</w:t>
      </w:r>
      <w:r w:rsidRPr="00401AD6">
        <w:rPr>
          <w:rFonts w:asciiTheme="majorBidi" w:hAnsiTheme="majorBidi" w:cstheme="majorBidi"/>
          <w:sz w:val="24"/>
          <w:szCs w:val="24"/>
        </w:rPr>
        <w:t>gan</w:t>
      </w:r>
      <w:r w:rsidR="008C0678"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di</w:t>
      </w:r>
      <w:r w:rsidR="008C0678"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antara</w:t>
      </w:r>
      <w:r w:rsidR="008C0678"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variabel. Model in</w:t>
      </w:r>
      <w:r w:rsidR="004C3C03" w:rsidRPr="00401AD6">
        <w:rPr>
          <w:rFonts w:asciiTheme="majorBidi" w:hAnsiTheme="majorBidi" w:cstheme="majorBidi"/>
          <w:sz w:val="24"/>
          <w:szCs w:val="24"/>
        </w:rPr>
        <w:t>i</w:t>
      </w:r>
      <w:r w:rsidR="008C0678"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bertujuan</w:t>
      </w:r>
      <w:r w:rsidR="008C0678"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untuk</w:t>
      </w:r>
      <w:r w:rsidR="008C0678"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mengetahui</w:t>
      </w:r>
      <w:r w:rsidR="008C0678" w:rsidRPr="00401AD6">
        <w:rPr>
          <w:rFonts w:asciiTheme="majorBidi" w:hAnsiTheme="majorBidi" w:cstheme="majorBidi"/>
          <w:sz w:val="24"/>
          <w:szCs w:val="24"/>
        </w:rPr>
        <w:t xml:space="preserve"> </w:t>
      </w:r>
      <w:r w:rsidR="004C3C03" w:rsidRPr="00401AD6">
        <w:rPr>
          <w:rFonts w:asciiTheme="majorBidi" w:hAnsiTheme="majorBidi" w:cstheme="majorBidi"/>
          <w:sz w:val="24"/>
          <w:szCs w:val="24"/>
        </w:rPr>
        <w:t>pengaruh</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langsung</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maupun</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tidak</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langsung</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seperangkat</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varibel</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bebas (</w:t>
      </w:r>
      <w:r w:rsidR="004C3C03" w:rsidRPr="00401AD6">
        <w:rPr>
          <w:rFonts w:asciiTheme="majorBidi" w:hAnsiTheme="majorBidi" w:cstheme="majorBidi"/>
          <w:i/>
          <w:sz w:val="24"/>
          <w:szCs w:val="24"/>
        </w:rPr>
        <w:t>eksogen</w:t>
      </w:r>
      <w:r w:rsidR="004C3C03" w:rsidRPr="00401AD6">
        <w:rPr>
          <w:rFonts w:asciiTheme="majorBidi" w:hAnsiTheme="majorBidi" w:cstheme="majorBidi"/>
          <w:sz w:val="24"/>
          <w:szCs w:val="24"/>
        </w:rPr>
        <w:t>) terhadap</w:t>
      </w:r>
      <w:r w:rsidR="008C0678"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variab</w:t>
      </w:r>
      <w:r w:rsidR="009A142E" w:rsidRPr="00401AD6">
        <w:rPr>
          <w:rFonts w:asciiTheme="majorBidi" w:hAnsiTheme="majorBidi" w:cstheme="majorBidi"/>
          <w:sz w:val="24"/>
          <w:szCs w:val="24"/>
        </w:rPr>
        <w:t>e</w:t>
      </w:r>
      <w:r w:rsidRPr="00401AD6">
        <w:rPr>
          <w:rFonts w:asciiTheme="majorBidi" w:hAnsiTheme="majorBidi" w:cstheme="majorBidi"/>
          <w:sz w:val="24"/>
          <w:szCs w:val="24"/>
        </w:rPr>
        <w:t>l</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terikat (</w:t>
      </w:r>
      <w:r w:rsidR="004C3C03" w:rsidRPr="00401AD6">
        <w:rPr>
          <w:rFonts w:asciiTheme="majorBidi" w:hAnsiTheme="majorBidi" w:cstheme="majorBidi"/>
          <w:i/>
          <w:sz w:val="24"/>
          <w:szCs w:val="24"/>
        </w:rPr>
        <w:t>endogen)</w:t>
      </w:r>
      <w:r w:rsidR="008C0678" w:rsidRPr="00401AD6">
        <w:rPr>
          <w:rFonts w:asciiTheme="majorBidi" w:hAnsiTheme="majorBidi" w:cstheme="majorBidi"/>
          <w:i/>
          <w:sz w:val="24"/>
          <w:szCs w:val="24"/>
          <w:lang w:val="en-US"/>
        </w:rPr>
        <w:t xml:space="preserve"> </w:t>
      </w:r>
      <w:r w:rsidR="004C3C03" w:rsidRPr="00401AD6">
        <w:rPr>
          <w:rFonts w:asciiTheme="majorBidi" w:hAnsiTheme="majorBidi" w:cstheme="majorBidi"/>
          <w:sz w:val="24"/>
          <w:szCs w:val="24"/>
        </w:rPr>
        <w:t>Riduwan</w:t>
      </w:r>
      <w:r w:rsidR="008C0678" w:rsidRPr="00401AD6">
        <w:rPr>
          <w:rFonts w:asciiTheme="majorBidi" w:hAnsiTheme="majorBidi" w:cstheme="majorBidi"/>
          <w:sz w:val="24"/>
          <w:szCs w:val="24"/>
          <w:lang w:val="en-US"/>
        </w:rPr>
        <w:t xml:space="preserve"> </w:t>
      </w:r>
      <w:r w:rsidR="00AA08EB" w:rsidRPr="00401AD6">
        <w:rPr>
          <w:rFonts w:asciiTheme="majorBidi" w:hAnsiTheme="majorBidi" w:cstheme="majorBidi"/>
          <w:sz w:val="24"/>
          <w:szCs w:val="24"/>
        </w:rPr>
        <w:t xml:space="preserve">dan Kuncoro </w:t>
      </w:r>
      <w:r w:rsidR="00AA08EB" w:rsidRPr="00401AD6">
        <w:rPr>
          <w:rFonts w:asciiTheme="majorBidi" w:hAnsiTheme="majorBidi" w:cstheme="majorBidi"/>
          <w:i/>
          <w:iCs/>
          <w:sz w:val="24"/>
          <w:szCs w:val="24"/>
        </w:rPr>
        <w:t>dalam</w:t>
      </w:r>
      <w:r w:rsidR="00AA08EB" w:rsidRPr="00401AD6">
        <w:rPr>
          <w:rFonts w:asciiTheme="majorBidi" w:hAnsiTheme="majorBidi" w:cstheme="majorBidi"/>
          <w:sz w:val="24"/>
          <w:szCs w:val="24"/>
        </w:rPr>
        <w:t xml:space="preserve"> Supriyanto dan Maharani (2013: 74)</w:t>
      </w:r>
      <w:r w:rsidR="004C3C03" w:rsidRPr="00401AD6">
        <w:rPr>
          <w:rFonts w:asciiTheme="majorBidi" w:hAnsiTheme="majorBidi" w:cstheme="majorBidi"/>
          <w:sz w:val="24"/>
          <w:szCs w:val="24"/>
        </w:rPr>
        <w:t>. Koefisien</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jalur (path) adalah</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koefisien</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regresi yang distandarkan, yaitu</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koefisien</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regresi yang dihitung</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dari</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baris data yang telah</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diatur</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dalam</w:t>
      </w:r>
      <w:r w:rsidR="008C0678"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angka</w:t>
      </w:r>
      <w:r w:rsidR="008C0678" w:rsidRPr="00401AD6">
        <w:rPr>
          <w:rFonts w:asciiTheme="majorBidi" w:hAnsiTheme="majorBidi" w:cstheme="majorBidi"/>
          <w:sz w:val="24"/>
          <w:szCs w:val="24"/>
          <w:lang w:val="en-US"/>
        </w:rPr>
        <w:t xml:space="preserve"> </w:t>
      </w:r>
      <w:r w:rsidR="00F810AC" w:rsidRPr="00401AD6">
        <w:rPr>
          <w:rFonts w:asciiTheme="majorBidi" w:hAnsiTheme="majorBidi" w:cstheme="majorBidi"/>
          <w:sz w:val="24"/>
          <w:szCs w:val="24"/>
        </w:rPr>
        <w:t>baku (Z-score)</w:t>
      </w:r>
      <w:r w:rsidR="00F810AC"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Supriyanto</w:t>
      </w:r>
      <w:r w:rsidR="008C0678" w:rsidRPr="00401AD6">
        <w:rPr>
          <w:rFonts w:asciiTheme="majorBidi" w:hAnsiTheme="majorBidi" w:cstheme="majorBidi"/>
          <w:sz w:val="24"/>
          <w:szCs w:val="24"/>
          <w:lang w:val="en-US"/>
        </w:rPr>
        <w:t xml:space="preserve"> </w:t>
      </w:r>
      <w:r w:rsidR="00F810AC" w:rsidRPr="00401AD6">
        <w:rPr>
          <w:rFonts w:asciiTheme="majorBidi" w:hAnsiTheme="majorBidi" w:cstheme="majorBidi"/>
          <w:sz w:val="24"/>
          <w:szCs w:val="24"/>
        </w:rPr>
        <w:t>dan Maharani</w:t>
      </w:r>
      <w:r w:rsidR="00F810AC"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2013</w:t>
      </w:r>
      <w:r w:rsidR="00516781" w:rsidRPr="00401AD6">
        <w:rPr>
          <w:rFonts w:asciiTheme="majorBidi" w:hAnsiTheme="majorBidi" w:cstheme="majorBidi"/>
          <w:sz w:val="24"/>
          <w:szCs w:val="24"/>
        </w:rPr>
        <w:t>:</w:t>
      </w:r>
      <w:r w:rsidR="00CC36C5" w:rsidRPr="00401AD6">
        <w:rPr>
          <w:rFonts w:asciiTheme="majorBidi" w:hAnsiTheme="majorBidi" w:cstheme="majorBidi"/>
          <w:sz w:val="24"/>
          <w:szCs w:val="24"/>
          <w:lang w:val="en-US"/>
        </w:rPr>
        <w:t xml:space="preserve"> </w:t>
      </w:r>
      <w:r w:rsidR="00516781" w:rsidRPr="00401AD6">
        <w:rPr>
          <w:rFonts w:asciiTheme="majorBidi" w:hAnsiTheme="majorBidi" w:cstheme="majorBidi"/>
          <w:sz w:val="24"/>
          <w:szCs w:val="24"/>
        </w:rPr>
        <w:t>74</w:t>
      </w:r>
      <w:r w:rsidR="004C3C03" w:rsidRPr="00401AD6">
        <w:rPr>
          <w:rFonts w:asciiTheme="majorBidi" w:hAnsiTheme="majorBidi" w:cstheme="majorBidi"/>
          <w:sz w:val="24"/>
          <w:szCs w:val="24"/>
        </w:rPr>
        <w:t>).</w:t>
      </w:r>
    </w:p>
    <w:p w:rsidR="004C3C03" w:rsidRPr="00401AD6" w:rsidRDefault="004C3C03" w:rsidP="00AC6DA2">
      <w:p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rPr>
        <w:t>Tahapan</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dalam</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menggunakan</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analisis</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jalur (path analysis) menurut</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Solimun</w:t>
      </w:r>
      <w:r w:rsidR="00CC36C5" w:rsidRPr="00401AD6">
        <w:rPr>
          <w:rFonts w:asciiTheme="majorBidi" w:hAnsiTheme="majorBidi" w:cstheme="majorBidi"/>
          <w:sz w:val="24"/>
          <w:szCs w:val="24"/>
          <w:lang w:val="en-US"/>
        </w:rPr>
        <w:t xml:space="preserve"> </w:t>
      </w:r>
      <w:r w:rsidRPr="00401AD6">
        <w:rPr>
          <w:rFonts w:asciiTheme="majorBidi" w:hAnsiTheme="majorBidi" w:cstheme="majorBidi"/>
          <w:i/>
          <w:iCs/>
          <w:sz w:val="24"/>
          <w:szCs w:val="24"/>
        </w:rPr>
        <w:t>dalam</w:t>
      </w:r>
      <w:r w:rsidR="00CC36C5" w:rsidRPr="00401AD6">
        <w:rPr>
          <w:rFonts w:asciiTheme="majorBidi" w:hAnsiTheme="majorBidi" w:cstheme="majorBidi"/>
          <w:i/>
          <w:iCs/>
          <w:sz w:val="24"/>
          <w:szCs w:val="24"/>
          <w:lang w:val="en-US"/>
        </w:rPr>
        <w:t xml:space="preserve"> </w:t>
      </w:r>
      <w:r w:rsidRPr="00401AD6">
        <w:rPr>
          <w:rFonts w:asciiTheme="majorBidi" w:hAnsiTheme="majorBidi" w:cstheme="majorBidi"/>
          <w:sz w:val="24"/>
          <w:szCs w:val="24"/>
        </w:rPr>
        <w:t>Supriyanto</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dan Maharani (2013</w:t>
      </w:r>
      <w:r w:rsidR="00840863" w:rsidRPr="00401AD6">
        <w:rPr>
          <w:rFonts w:asciiTheme="majorBidi" w:hAnsiTheme="majorBidi" w:cstheme="majorBidi"/>
          <w:sz w:val="24"/>
          <w:szCs w:val="24"/>
        </w:rPr>
        <w:t>:</w:t>
      </w:r>
      <w:r w:rsidR="00CC36C5" w:rsidRPr="00401AD6">
        <w:rPr>
          <w:rFonts w:asciiTheme="majorBidi" w:hAnsiTheme="majorBidi" w:cstheme="majorBidi"/>
          <w:sz w:val="24"/>
          <w:szCs w:val="24"/>
          <w:lang w:val="en-US"/>
        </w:rPr>
        <w:t xml:space="preserve"> </w:t>
      </w:r>
      <w:r w:rsidR="00840863" w:rsidRPr="00401AD6">
        <w:rPr>
          <w:rFonts w:asciiTheme="majorBidi" w:hAnsiTheme="majorBidi" w:cstheme="majorBidi"/>
          <w:sz w:val="24"/>
          <w:szCs w:val="24"/>
        </w:rPr>
        <w:t>74</w:t>
      </w:r>
      <w:r w:rsidRPr="00401AD6">
        <w:rPr>
          <w:rFonts w:asciiTheme="majorBidi" w:hAnsiTheme="majorBidi" w:cstheme="majorBidi"/>
          <w:sz w:val="24"/>
          <w:szCs w:val="24"/>
        </w:rPr>
        <w:t>) adalah</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sebagai</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berikut:</w:t>
      </w:r>
    </w:p>
    <w:p w:rsidR="004C3C03" w:rsidRPr="00401AD6" w:rsidRDefault="004C3C03" w:rsidP="00AC6DA2">
      <w:pPr>
        <w:pStyle w:val="NoSpacing"/>
        <w:numPr>
          <w:ilvl w:val="0"/>
          <w:numId w:val="3"/>
        </w:numPr>
        <w:spacing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rPr>
        <w:t>Merancang model berdasarkan konsep dan teori</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 xml:space="preserve">Paradigma jalur digunakan dua macam anak panah yaitu: </w:t>
      </w:r>
    </w:p>
    <w:p w:rsidR="000900EF" w:rsidRPr="00401AD6" w:rsidRDefault="004C3C03" w:rsidP="00AC6DA2">
      <w:pPr>
        <w:pStyle w:val="NoSpacing"/>
        <w:numPr>
          <w:ilvl w:val="0"/>
          <w:numId w:val="4"/>
        </w:numPr>
        <w:spacing w:line="480" w:lineRule="auto"/>
        <w:ind w:left="1134" w:hanging="283"/>
        <w:jc w:val="both"/>
        <w:rPr>
          <w:rFonts w:asciiTheme="majorBidi" w:hAnsiTheme="majorBidi" w:cstheme="majorBidi"/>
          <w:sz w:val="24"/>
          <w:szCs w:val="24"/>
        </w:rPr>
      </w:pPr>
      <w:r w:rsidRPr="00401AD6">
        <w:rPr>
          <w:rFonts w:asciiTheme="majorBidi" w:hAnsiTheme="majorBidi" w:cstheme="majorBidi"/>
          <w:sz w:val="24"/>
          <w:szCs w:val="24"/>
        </w:rPr>
        <w:t>Anak panah satu arah yang menyatakan pengaruh langsung dari variabel bebas (</w:t>
      </w:r>
      <w:r w:rsidR="00B65C48" w:rsidRPr="00401AD6">
        <w:rPr>
          <w:rFonts w:asciiTheme="majorBidi" w:hAnsiTheme="majorBidi" w:cstheme="majorBidi"/>
          <w:sz w:val="24"/>
          <w:szCs w:val="24"/>
          <w:lang w:val="en-US"/>
        </w:rPr>
        <w:t>Kompensasi</w:t>
      </w:r>
      <w:r w:rsidRPr="00401AD6">
        <w:rPr>
          <w:rFonts w:asciiTheme="majorBidi" w:hAnsiTheme="majorBidi" w:cstheme="majorBidi"/>
          <w:sz w:val="24"/>
          <w:szCs w:val="24"/>
        </w:rPr>
        <w:t>) terhadap variabel terikat (</w:t>
      </w:r>
      <w:r w:rsidR="00842370" w:rsidRPr="00401AD6">
        <w:rPr>
          <w:rFonts w:asciiTheme="majorBidi" w:hAnsiTheme="majorBidi" w:cstheme="majorBidi"/>
          <w:sz w:val="24"/>
          <w:szCs w:val="24"/>
        </w:rPr>
        <w:t>Kinerja</w:t>
      </w:r>
      <w:r w:rsidRPr="00401AD6">
        <w:rPr>
          <w:rFonts w:asciiTheme="majorBidi" w:hAnsiTheme="majorBidi" w:cstheme="majorBidi"/>
          <w:sz w:val="24"/>
          <w:szCs w:val="24"/>
        </w:rPr>
        <w:t>).</w:t>
      </w:r>
    </w:p>
    <w:p w:rsidR="00842370" w:rsidRPr="00401AD6" w:rsidRDefault="004C3C03" w:rsidP="00AC6DA2">
      <w:pPr>
        <w:pStyle w:val="NoSpacing"/>
        <w:numPr>
          <w:ilvl w:val="0"/>
          <w:numId w:val="4"/>
        </w:numPr>
        <w:spacing w:line="480" w:lineRule="auto"/>
        <w:ind w:left="1134" w:hanging="283"/>
        <w:jc w:val="both"/>
        <w:rPr>
          <w:rFonts w:asciiTheme="majorBidi" w:hAnsiTheme="majorBidi" w:cstheme="majorBidi"/>
          <w:sz w:val="24"/>
          <w:szCs w:val="24"/>
        </w:rPr>
      </w:pPr>
      <w:r w:rsidRPr="00401AD6">
        <w:rPr>
          <w:rFonts w:asciiTheme="majorBidi" w:hAnsiTheme="majorBidi" w:cstheme="majorBidi"/>
          <w:sz w:val="24"/>
          <w:szCs w:val="24"/>
        </w:rPr>
        <w:t>Anak panah yang menyatakan pengaruh tidak langsung antara variabel bebas (</w:t>
      </w:r>
      <w:r w:rsidR="00B65C48" w:rsidRPr="00401AD6">
        <w:rPr>
          <w:rFonts w:asciiTheme="majorBidi" w:hAnsiTheme="majorBidi" w:cstheme="majorBidi"/>
          <w:sz w:val="24"/>
          <w:szCs w:val="24"/>
          <w:lang w:val="en-US"/>
        </w:rPr>
        <w:t>Kompensasi</w:t>
      </w:r>
      <w:r w:rsidRPr="00401AD6">
        <w:rPr>
          <w:rFonts w:asciiTheme="majorBidi" w:hAnsiTheme="majorBidi" w:cstheme="majorBidi"/>
          <w:sz w:val="24"/>
          <w:szCs w:val="24"/>
        </w:rPr>
        <w:t>) terhadap varia</w:t>
      </w:r>
      <w:r w:rsidR="00842370" w:rsidRPr="00401AD6">
        <w:rPr>
          <w:rFonts w:asciiTheme="majorBidi" w:hAnsiTheme="majorBidi" w:cstheme="majorBidi"/>
          <w:sz w:val="24"/>
          <w:szCs w:val="24"/>
        </w:rPr>
        <w:t>bel terikat (Kinerja</w:t>
      </w:r>
      <w:r w:rsidRPr="00401AD6">
        <w:rPr>
          <w:rFonts w:asciiTheme="majorBidi" w:hAnsiTheme="majorBidi" w:cstheme="majorBidi"/>
          <w:sz w:val="24"/>
          <w:szCs w:val="24"/>
        </w:rPr>
        <w:t>) melalui variabel intervening (Motivasi)</w:t>
      </w:r>
      <w:r w:rsidR="00B65C48" w:rsidRPr="00401AD6">
        <w:rPr>
          <w:rFonts w:asciiTheme="majorBidi" w:hAnsiTheme="majorBidi" w:cstheme="majorBidi"/>
          <w:sz w:val="24"/>
          <w:szCs w:val="24"/>
          <w:lang w:val="en-US"/>
        </w:rPr>
        <w:t>.</w:t>
      </w:r>
    </w:p>
    <w:p w:rsidR="008125E1" w:rsidRPr="00401AD6" w:rsidRDefault="00842370" w:rsidP="00CC36C5">
      <w:pPr>
        <w:spacing w:after="0"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rPr>
        <w:lastRenderedPageBreak/>
        <w:t>Hubungan</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variabel</w:t>
      </w:r>
      <w:r w:rsidR="00B65C48" w:rsidRPr="00401AD6">
        <w:rPr>
          <w:rFonts w:asciiTheme="majorBidi" w:hAnsiTheme="majorBidi" w:cstheme="majorBidi"/>
          <w:sz w:val="24"/>
          <w:szCs w:val="24"/>
          <w:lang w:val="en-US"/>
        </w:rPr>
        <w:t xml:space="preserve"> Kompensasi</w:t>
      </w:r>
      <w:r w:rsidRPr="00401AD6">
        <w:rPr>
          <w:rFonts w:asciiTheme="majorBidi" w:hAnsiTheme="majorBidi" w:cstheme="majorBidi"/>
          <w:sz w:val="24"/>
          <w:szCs w:val="24"/>
        </w:rPr>
        <w:t xml:space="preserve"> terhadap Kinerja</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Karyawan</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dimediasi</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Motivasi</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digambarkan</w:t>
      </w:r>
      <w:r w:rsidR="00CC36C5" w:rsidRPr="00401AD6">
        <w:rPr>
          <w:rFonts w:asciiTheme="majorBidi" w:hAnsiTheme="majorBidi" w:cstheme="majorBidi"/>
          <w:sz w:val="24"/>
          <w:szCs w:val="24"/>
          <w:lang w:val="en-US"/>
        </w:rPr>
        <w:t xml:space="preserve"> </w:t>
      </w:r>
      <w:r w:rsidRPr="00401AD6">
        <w:rPr>
          <w:rFonts w:asciiTheme="majorBidi" w:hAnsiTheme="majorBidi" w:cstheme="majorBidi"/>
          <w:sz w:val="24"/>
          <w:szCs w:val="24"/>
        </w:rPr>
        <w:t>dalam path analysis sebagaiberikut:</w:t>
      </w:r>
    </w:p>
    <w:p w:rsidR="0079271B" w:rsidRPr="00CA2FCC" w:rsidRDefault="00D10091" w:rsidP="00CA2FCC">
      <w:pPr>
        <w:spacing w:after="0" w:line="480" w:lineRule="auto"/>
        <w:ind w:firstLine="720"/>
        <w:jc w:val="both"/>
        <w:rPr>
          <w:rFonts w:asciiTheme="majorBidi" w:hAnsiTheme="majorBidi" w:cstheme="majorBidi"/>
          <w:sz w:val="24"/>
          <w:szCs w:val="24"/>
        </w:rPr>
      </w:pPr>
      <w:r>
        <w:rPr>
          <w:rFonts w:asciiTheme="majorBidi" w:hAnsiTheme="majorBidi" w:cstheme="majorBidi"/>
          <w:noProof/>
          <w:lang w:val="en-US" w:eastAsia="en-US"/>
        </w:rPr>
        <w:pict>
          <v:shape id="_x0000_s1036" type="#_x0000_t202" style="position:absolute;left:0;text-align:left;margin-left:180.6pt;margin-top:26.1pt;width:28.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" fillcolor="white [3201]" strokeweight=".5pt">
            <v:path arrowok="t"/>
            <v:textbox>
              <w:txbxContent>
                <w:p w:rsidR="008B4CB3" w:rsidRPr="006836AB" w:rsidRDefault="008B4CB3" w:rsidP="004C3C03">
                  <w:pPr>
                    <w:rPr>
                      <w:rFonts w:ascii="Times New Roman" w:hAnsi="Times New Roman" w:cs="Times New Roman"/>
                    </w:rPr>
                  </w:pPr>
                  <w:r w:rsidRPr="006836AB">
                    <w:rPr>
                      <w:rFonts w:ascii="Times New Roman" w:hAnsi="Times New Roman" w:cs="Times New Roman"/>
                    </w:rPr>
                    <w:t>P1</w:t>
                  </w:r>
                </w:p>
              </w:txbxContent>
            </v:textbox>
          </v:shape>
        </w:pict>
      </w:r>
      <w:r>
        <w:rPr>
          <w:rFonts w:asciiTheme="majorBidi" w:hAnsiTheme="majorBidi" w:cstheme="majorBidi"/>
          <w:noProof/>
          <w:lang w:val="en-US" w:eastAsia="en-US"/>
        </w:rPr>
        <w:pict>
          <v:shape id="_x0000_s1037" type="#_x0000_t202" style="position:absolute;left:0;text-align:left;margin-left:68.75pt;margin-top:76.25pt;width:28.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" fillcolor="white [3201]" strokeweight=".5pt">
            <v:path arrowok="t"/>
            <v:textbox>
              <w:txbxContent>
                <w:p w:rsidR="008B4CB3" w:rsidRPr="006836AB" w:rsidRDefault="008B4CB3" w:rsidP="004C3C03">
                  <w:pPr>
                    <w:rPr>
                      <w:rFonts w:ascii="Times New Roman" w:hAnsi="Times New Roman" w:cs="Times New Roman"/>
                    </w:rPr>
                  </w:pPr>
                  <w:r w:rsidRPr="006836AB">
                    <w:rPr>
                      <w:rFonts w:ascii="Times New Roman" w:hAnsi="Times New Roman" w:cs="Times New Roman"/>
                    </w:rPr>
                    <w:t>P2</w:t>
                  </w:r>
                </w:p>
              </w:txbxContent>
            </v:textbox>
          </v:shape>
        </w:pict>
      </w:r>
      <w:r>
        <w:rPr>
          <w:rFonts w:asciiTheme="majorBidi" w:hAnsiTheme="majorBidi" w:cstheme="majorBidi"/>
          <w:noProof/>
          <w:lang w:val="en-US" w:eastAsia="en-US"/>
        </w:rPr>
        <w:pict>
          <v:shape id="_x0000_s1038" type="#_x0000_t202" style="position:absolute;left:0;text-align:left;margin-left:317.1pt;margin-top:76.25pt;width:28.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" fillcolor="white [3201]" strokeweight=".5pt">
            <v:path arrowok="t"/>
            <v:textbox>
              <w:txbxContent>
                <w:p w:rsidR="008B4CB3" w:rsidRPr="006836AB" w:rsidRDefault="008B4CB3" w:rsidP="004C3C03">
                  <w:pPr>
                    <w:rPr>
                      <w:rFonts w:ascii="Times New Roman" w:hAnsi="Times New Roman" w:cs="Times New Roman"/>
                    </w:rPr>
                  </w:pPr>
                  <w:r w:rsidRPr="006836AB">
                    <w:rPr>
                      <w:rFonts w:ascii="Times New Roman" w:hAnsi="Times New Roman" w:cs="Times New Roman"/>
                    </w:rPr>
                    <w:t>P3</w:t>
                  </w:r>
                </w:p>
              </w:txbxContent>
            </v:textbox>
          </v:shape>
        </w:pict>
      </w:r>
      <w:r>
        <w:rPr>
          <w:rFonts w:asciiTheme="majorBidi" w:hAnsiTheme="majorBidi" w:cstheme="majorBidi"/>
          <w:noProof/>
          <w:lang w:val="en-US" w:eastAsia="en-US"/>
        </w:rPr>
        <w:pict>
          <v:group id="_x0000_s1039" style="position:absolute;left:0;text-align:left;margin-left:27.6pt;margin-top:18pt;width:363.35pt;height:87.75pt;z-index:251659264;mso-width-relative:margin;mso-height-relative:margin" coordsize="46145,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">
            <v:rect id="Rectangle 5" o:spid="_x0000_s1040" style="position:absolute;top:95;width:15875;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8B4CB3" w:rsidRDefault="008B4CB3" w:rsidP="00842370">
                    <w:pPr>
                      <w:jc w:val="center"/>
                      <w:rPr>
                        <w:rFonts w:ascii="Times New Roman" w:hAnsi="Times New Roman"/>
                        <w:sz w:val="24"/>
                        <w:szCs w:val="24"/>
                      </w:rPr>
                    </w:pPr>
                    <w:r>
                      <w:rPr>
                        <w:rFonts w:ascii="Times New Roman" w:hAnsi="Times New Roman"/>
                        <w:sz w:val="24"/>
                        <w:szCs w:val="24"/>
                        <w:lang w:val="en-US"/>
                      </w:rPr>
                      <w:t>Kompensasi</w:t>
                    </w:r>
                    <w:r>
                      <w:rPr>
                        <w:rFonts w:ascii="Times New Roman" w:hAnsi="Times New Roman"/>
                        <w:sz w:val="24"/>
                        <w:szCs w:val="24"/>
                      </w:rPr>
                      <w:t xml:space="preserve"> (X)</w:t>
                    </w:r>
                  </w:p>
                </w:txbxContent>
              </v:textbox>
            </v:rect>
            <v:rect id="Rectangle 6" o:spid="_x0000_s1041" style="position:absolute;left:30994;width:1515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8B4CB3" w:rsidRDefault="008B4CB3" w:rsidP="00842370">
                    <w:pPr>
                      <w:jc w:val="center"/>
                      <w:rPr>
                        <w:rFonts w:ascii="Times New Roman" w:hAnsi="Times New Roman"/>
                        <w:sz w:val="24"/>
                        <w:szCs w:val="24"/>
                      </w:rPr>
                    </w:pPr>
                    <w:r>
                      <w:rPr>
                        <w:rFonts w:ascii="Times New Roman" w:hAnsi="Times New Roman"/>
                        <w:sz w:val="24"/>
                        <w:szCs w:val="24"/>
                      </w:rPr>
                      <w:t>Kinerja (Y)</w:t>
                    </w:r>
                  </w:p>
                </w:txbxContent>
              </v:textbox>
            </v:rect>
            <v:shape id="Straight Arrow Connector 7" o:spid="_x0000_s1042" type="#_x0000_t32" style="position:absolute;left:18169;top:1868;width:10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rect id="Rectangle 8" o:spid="_x0000_s1043" style="position:absolute;left:15081;top:8061;width:15875;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8B4CB3" w:rsidRDefault="008B4CB3" w:rsidP="00842370">
                    <w:pPr>
                      <w:jc w:val="center"/>
                      <w:rPr>
                        <w:rFonts w:ascii="Times New Roman" w:hAnsi="Times New Roman"/>
                        <w:sz w:val="24"/>
                        <w:szCs w:val="24"/>
                      </w:rPr>
                    </w:pPr>
                    <w:r>
                      <w:rPr>
                        <w:rFonts w:ascii="Times New Roman" w:hAnsi="Times New Roman"/>
                        <w:sz w:val="24"/>
                        <w:szCs w:val="24"/>
                        <w:lang w:val="en-US"/>
                      </w:rPr>
                      <w:t>Motivasi</w:t>
                    </w:r>
                    <w:r>
                      <w:rPr>
                        <w:rFonts w:ascii="Times New Roman" w:hAnsi="Times New Roman"/>
                        <w:sz w:val="24"/>
                        <w:szCs w:val="24"/>
                      </w:rPr>
                      <w:t xml:space="preserve"> (Z)</w:t>
                    </w:r>
                  </w:p>
                </w:txbxContent>
              </v:textbox>
            </v:rect>
            <v:shape id="Straight Arrow Connector 9" o:spid="_x0000_s1044" type="#_x0000_t32" style="position:absolute;left:5223;top:4634;width:8071;height:5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Straight Arrow Connector 10" o:spid="_x0000_s1045" type="#_x0000_t32" style="position:absolute;left:31781;top:4348;width:7938;height:59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w10:wrap type="square"/>
          </v:group>
        </w:pict>
      </w:r>
    </w:p>
    <w:p w:rsidR="00FE5BF9" w:rsidRPr="00401AD6" w:rsidRDefault="00CC36C5" w:rsidP="00CA2FCC">
      <w:pPr>
        <w:pStyle w:val="NoSpacing"/>
        <w:spacing w:line="480" w:lineRule="auto"/>
        <w:jc w:val="both"/>
        <w:rPr>
          <w:rFonts w:asciiTheme="majorBidi" w:hAnsiTheme="majorBidi" w:cstheme="majorBidi"/>
          <w:sz w:val="24"/>
          <w:szCs w:val="24"/>
        </w:rPr>
      </w:pPr>
      <w:r w:rsidRPr="00401AD6">
        <w:rPr>
          <w:rFonts w:asciiTheme="majorBidi" w:hAnsiTheme="majorBidi" w:cstheme="majorBidi"/>
          <w:b/>
          <w:bCs/>
          <w:sz w:val="24"/>
          <w:szCs w:val="24"/>
          <w:lang w:val="en-US"/>
        </w:rPr>
        <w:t xml:space="preserve">                    </w:t>
      </w:r>
      <w:r w:rsidR="0079271B" w:rsidRPr="00401AD6">
        <w:rPr>
          <w:rFonts w:asciiTheme="majorBidi" w:hAnsiTheme="majorBidi" w:cstheme="majorBidi"/>
          <w:b/>
          <w:bCs/>
          <w:sz w:val="24"/>
          <w:szCs w:val="24"/>
        </w:rPr>
        <w:t>Gam</w:t>
      </w:r>
      <w:r w:rsidR="00FE5BF9" w:rsidRPr="00401AD6">
        <w:rPr>
          <w:rFonts w:asciiTheme="majorBidi" w:hAnsiTheme="majorBidi" w:cstheme="majorBidi"/>
          <w:b/>
          <w:bCs/>
          <w:sz w:val="24"/>
          <w:szCs w:val="24"/>
        </w:rPr>
        <w:t>bar 3.1 Hubungan Variabel</w:t>
      </w:r>
    </w:p>
    <w:p w:rsidR="004C3C03" w:rsidRPr="00401AD6" w:rsidRDefault="00FE5BF9" w:rsidP="00AC6DA2">
      <w:pPr>
        <w:pStyle w:val="NoSpacing"/>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ket</w:t>
      </w:r>
      <w:r w:rsidR="004C3C03" w:rsidRPr="00401AD6">
        <w:rPr>
          <w:rFonts w:asciiTheme="majorBidi" w:hAnsiTheme="majorBidi" w:cstheme="majorBidi"/>
          <w:sz w:val="24"/>
          <w:szCs w:val="24"/>
        </w:rPr>
        <w:t xml:space="preserve">erangan : </w:t>
      </w:r>
    </w:p>
    <w:p w:rsidR="000900EF" w:rsidRPr="00401AD6" w:rsidRDefault="006279BB" w:rsidP="00AC6DA2">
      <w:pPr>
        <w:pStyle w:val="NoSpacing"/>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P1</w:t>
      </w:r>
      <w:r w:rsidRPr="00401AD6">
        <w:rPr>
          <w:rFonts w:asciiTheme="majorBidi" w:hAnsiTheme="majorBidi" w:cstheme="majorBidi"/>
          <w:sz w:val="24"/>
          <w:szCs w:val="24"/>
          <w:lang w:val="en-US"/>
        </w:rPr>
        <w:tab/>
        <w:t xml:space="preserve">= </w:t>
      </w:r>
      <w:r w:rsidR="004C3C03" w:rsidRPr="00401AD6">
        <w:rPr>
          <w:rFonts w:asciiTheme="majorBidi" w:hAnsiTheme="majorBidi" w:cstheme="majorBidi"/>
          <w:sz w:val="24"/>
          <w:szCs w:val="24"/>
        </w:rPr>
        <w:t>Koefisien  Jalur 1</w:t>
      </w:r>
    </w:p>
    <w:p w:rsidR="000900EF" w:rsidRPr="00401AD6" w:rsidRDefault="006279BB" w:rsidP="00AC6DA2">
      <w:pPr>
        <w:pStyle w:val="NoSpacing"/>
        <w:spacing w:line="480" w:lineRule="auto"/>
        <w:ind w:left="1134"/>
        <w:jc w:val="both"/>
        <w:rPr>
          <w:rFonts w:asciiTheme="majorBidi" w:hAnsiTheme="majorBidi" w:cstheme="majorBidi"/>
          <w:sz w:val="24"/>
          <w:szCs w:val="24"/>
        </w:rPr>
      </w:pPr>
      <w:r w:rsidRPr="00401AD6">
        <w:rPr>
          <w:rFonts w:asciiTheme="majorBidi" w:hAnsiTheme="majorBidi" w:cstheme="majorBidi"/>
          <w:sz w:val="24"/>
          <w:szCs w:val="24"/>
        </w:rPr>
        <w:t>P2</w:t>
      </w:r>
      <w:r w:rsidRPr="00401AD6">
        <w:rPr>
          <w:rFonts w:asciiTheme="majorBidi" w:hAnsiTheme="majorBidi" w:cstheme="majorBidi"/>
          <w:sz w:val="24"/>
          <w:szCs w:val="24"/>
          <w:lang w:val="en-US"/>
        </w:rPr>
        <w:tab/>
        <w:t xml:space="preserve">= </w:t>
      </w:r>
      <w:r w:rsidR="004C3C03" w:rsidRPr="00401AD6">
        <w:rPr>
          <w:rFonts w:asciiTheme="majorBidi" w:hAnsiTheme="majorBidi" w:cstheme="majorBidi"/>
          <w:sz w:val="24"/>
          <w:szCs w:val="24"/>
        </w:rPr>
        <w:t>Koefisien  Jalur 2</w:t>
      </w:r>
    </w:p>
    <w:p w:rsidR="004C3C03" w:rsidRPr="00401AD6" w:rsidRDefault="006279BB" w:rsidP="00AC6DA2">
      <w:pPr>
        <w:pStyle w:val="NoSpacing"/>
        <w:spacing w:line="480" w:lineRule="auto"/>
        <w:ind w:left="1134"/>
        <w:jc w:val="both"/>
        <w:rPr>
          <w:rFonts w:asciiTheme="majorBidi" w:hAnsiTheme="majorBidi" w:cstheme="majorBidi"/>
          <w:sz w:val="24"/>
          <w:szCs w:val="24"/>
          <w:lang w:val="en-US"/>
        </w:rPr>
      </w:pPr>
      <w:r w:rsidRPr="00401AD6">
        <w:rPr>
          <w:rFonts w:asciiTheme="majorBidi" w:hAnsiTheme="majorBidi" w:cstheme="majorBidi"/>
          <w:sz w:val="24"/>
          <w:szCs w:val="24"/>
        </w:rPr>
        <w:t>P3</w:t>
      </w:r>
      <w:r w:rsidRPr="00401AD6">
        <w:rPr>
          <w:rFonts w:asciiTheme="majorBidi" w:hAnsiTheme="majorBidi" w:cstheme="majorBidi"/>
          <w:sz w:val="24"/>
          <w:szCs w:val="24"/>
          <w:lang w:val="en-US"/>
        </w:rPr>
        <w:tab/>
        <w:t xml:space="preserve">= </w:t>
      </w:r>
      <w:r w:rsidR="004C3C03" w:rsidRPr="00401AD6">
        <w:rPr>
          <w:rFonts w:asciiTheme="majorBidi" w:hAnsiTheme="majorBidi" w:cstheme="majorBidi"/>
          <w:sz w:val="24"/>
          <w:szCs w:val="24"/>
        </w:rPr>
        <w:t>Koefisien  Jalur 3</w:t>
      </w:r>
    </w:p>
    <w:p w:rsidR="000900EF" w:rsidRPr="00401AD6" w:rsidRDefault="000900EF" w:rsidP="00AC6DA2">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Berdasarkan </w:t>
      </w:r>
      <w:r w:rsidR="004C3C03" w:rsidRPr="00401AD6">
        <w:rPr>
          <w:rFonts w:asciiTheme="majorBidi" w:hAnsiTheme="majorBidi" w:cstheme="majorBidi"/>
          <w:sz w:val="24"/>
          <w:szCs w:val="24"/>
        </w:rPr>
        <w:t>gambar</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atas</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setiap</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nilai P menggambarkan</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jalur</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dan</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koefisien</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jalur</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antar</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variabel. Dari diagram jalur</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atas</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didapat</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persamaan</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struktural</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yaitu</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terdapat</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tiga kali penguji</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regresi</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sebagai</w:t>
      </w:r>
      <w:r w:rsidR="00CC36C5" w:rsidRPr="00401AD6">
        <w:rPr>
          <w:rFonts w:asciiTheme="majorBidi" w:hAnsiTheme="majorBidi" w:cstheme="majorBidi"/>
          <w:sz w:val="24"/>
          <w:szCs w:val="24"/>
          <w:lang w:val="en-US"/>
        </w:rPr>
        <w:t xml:space="preserve"> </w:t>
      </w:r>
      <w:r w:rsidR="004C3C03" w:rsidRPr="00401AD6">
        <w:rPr>
          <w:rFonts w:asciiTheme="majorBidi" w:hAnsiTheme="majorBidi" w:cstheme="majorBidi"/>
          <w:sz w:val="24"/>
          <w:szCs w:val="24"/>
        </w:rPr>
        <w:t>berikut.</w:t>
      </w:r>
    </w:p>
    <w:p w:rsidR="000900EF" w:rsidRPr="00401AD6" w:rsidRDefault="004C3C03" w:rsidP="00AC6DA2">
      <w:pPr>
        <w:pStyle w:val="ListParagraph"/>
        <w:spacing w:after="0" w:line="480" w:lineRule="auto"/>
        <w:ind w:left="1134"/>
        <w:jc w:val="both"/>
        <w:rPr>
          <w:rFonts w:asciiTheme="majorBidi" w:hAnsiTheme="majorBidi" w:cstheme="majorBidi"/>
          <w:sz w:val="24"/>
          <w:szCs w:val="24"/>
          <w:lang w:val="id-ID"/>
        </w:rPr>
      </w:pPr>
      <w:r w:rsidRPr="00401AD6">
        <w:rPr>
          <w:rFonts w:asciiTheme="majorBidi" w:hAnsiTheme="majorBidi" w:cstheme="majorBidi"/>
          <w:sz w:val="24"/>
          <w:szCs w:val="24"/>
          <w:lang w:val="id-ID"/>
        </w:rPr>
        <w:t>Pengaruh</w:t>
      </w:r>
      <w:r w:rsidR="00CC36C5" w:rsidRPr="00401AD6">
        <w:rPr>
          <w:rFonts w:asciiTheme="majorBidi" w:hAnsiTheme="majorBidi" w:cstheme="majorBidi"/>
          <w:sz w:val="24"/>
          <w:szCs w:val="24"/>
        </w:rPr>
        <w:t xml:space="preserve"> </w:t>
      </w:r>
      <w:r w:rsidRPr="00401AD6">
        <w:rPr>
          <w:rFonts w:asciiTheme="majorBidi" w:hAnsiTheme="majorBidi" w:cstheme="majorBidi"/>
          <w:sz w:val="24"/>
          <w:szCs w:val="24"/>
          <w:lang w:val="id-ID"/>
        </w:rPr>
        <w:t>langsung</w:t>
      </w:r>
      <w:r w:rsidRPr="00401AD6">
        <w:rPr>
          <w:rFonts w:asciiTheme="majorBidi" w:hAnsiTheme="majorBidi" w:cstheme="majorBidi"/>
          <w:sz w:val="24"/>
          <w:szCs w:val="24"/>
          <w:lang w:val="id-ID"/>
        </w:rPr>
        <w:tab/>
      </w:r>
      <w:r w:rsidR="000900EF" w:rsidRPr="00401AD6">
        <w:rPr>
          <w:rFonts w:asciiTheme="majorBidi" w:hAnsiTheme="majorBidi" w:cstheme="majorBidi"/>
          <w:sz w:val="24"/>
          <w:szCs w:val="24"/>
          <w:lang w:val="id-ID"/>
        </w:rPr>
        <w:tab/>
      </w:r>
      <w:r w:rsidRPr="00401AD6">
        <w:rPr>
          <w:rFonts w:asciiTheme="majorBidi" w:hAnsiTheme="majorBidi" w:cstheme="majorBidi"/>
          <w:sz w:val="24"/>
          <w:szCs w:val="24"/>
          <w:lang w:val="id-ID"/>
        </w:rPr>
        <w:t>: Z = a + B</w:t>
      </w:r>
      <w:r w:rsidRPr="00401AD6">
        <w:rPr>
          <w:rFonts w:asciiTheme="majorBidi" w:hAnsiTheme="majorBidi" w:cstheme="majorBidi"/>
          <w:sz w:val="24"/>
          <w:szCs w:val="24"/>
          <w:vertAlign w:val="subscript"/>
          <w:lang w:val="id-ID"/>
        </w:rPr>
        <w:t>1</w:t>
      </w:r>
      <w:r w:rsidRPr="00401AD6">
        <w:rPr>
          <w:rFonts w:asciiTheme="majorBidi" w:hAnsiTheme="majorBidi" w:cstheme="majorBidi"/>
          <w:sz w:val="24"/>
          <w:szCs w:val="24"/>
          <w:lang w:val="id-ID"/>
        </w:rPr>
        <w:t>X</w:t>
      </w:r>
    </w:p>
    <w:p w:rsidR="000D1B0A" w:rsidRPr="00401AD6" w:rsidRDefault="004C3C03" w:rsidP="00CC36C5">
      <w:pPr>
        <w:pStyle w:val="ListParagraph"/>
        <w:spacing w:after="0" w:line="480" w:lineRule="auto"/>
        <w:ind w:left="1134"/>
        <w:jc w:val="both"/>
        <w:rPr>
          <w:rFonts w:asciiTheme="majorBidi" w:hAnsiTheme="majorBidi" w:cstheme="majorBidi"/>
          <w:sz w:val="24"/>
          <w:szCs w:val="24"/>
        </w:rPr>
      </w:pPr>
      <w:r w:rsidRPr="00401AD6">
        <w:rPr>
          <w:rFonts w:asciiTheme="majorBidi" w:hAnsiTheme="majorBidi" w:cstheme="majorBidi"/>
          <w:sz w:val="24"/>
          <w:szCs w:val="24"/>
          <w:lang w:val="id-ID"/>
        </w:rPr>
        <w:t>Pengaruh</w:t>
      </w:r>
      <w:r w:rsidR="00CC36C5" w:rsidRPr="00401AD6">
        <w:rPr>
          <w:rFonts w:asciiTheme="majorBidi" w:hAnsiTheme="majorBidi" w:cstheme="majorBidi"/>
          <w:sz w:val="24"/>
          <w:szCs w:val="24"/>
        </w:rPr>
        <w:t xml:space="preserve"> </w:t>
      </w:r>
      <w:r w:rsidRPr="00401AD6">
        <w:rPr>
          <w:rFonts w:asciiTheme="majorBidi" w:hAnsiTheme="majorBidi" w:cstheme="majorBidi"/>
          <w:sz w:val="24"/>
          <w:szCs w:val="24"/>
          <w:lang w:val="id-ID"/>
        </w:rPr>
        <w:t>tidak</w:t>
      </w:r>
      <w:r w:rsidR="002540CA" w:rsidRPr="00401AD6">
        <w:rPr>
          <w:rFonts w:asciiTheme="majorBidi" w:hAnsiTheme="majorBidi" w:cstheme="majorBidi"/>
          <w:sz w:val="24"/>
          <w:szCs w:val="24"/>
          <w:lang w:val="id-ID"/>
        </w:rPr>
        <w:t xml:space="preserve"> l</w:t>
      </w:r>
      <w:r w:rsidRPr="00401AD6">
        <w:rPr>
          <w:rFonts w:asciiTheme="majorBidi" w:hAnsiTheme="majorBidi" w:cstheme="majorBidi"/>
          <w:sz w:val="24"/>
          <w:szCs w:val="24"/>
          <w:lang w:val="id-ID"/>
        </w:rPr>
        <w:t>angsung</w:t>
      </w:r>
      <w:r w:rsidRPr="00401AD6">
        <w:rPr>
          <w:rFonts w:asciiTheme="majorBidi" w:hAnsiTheme="majorBidi" w:cstheme="majorBidi"/>
          <w:sz w:val="24"/>
          <w:szCs w:val="24"/>
          <w:lang w:val="id-ID"/>
        </w:rPr>
        <w:tab/>
      </w:r>
      <w:r w:rsidR="003D52DD" w:rsidRPr="00401AD6">
        <w:rPr>
          <w:rFonts w:asciiTheme="majorBidi" w:hAnsiTheme="majorBidi" w:cstheme="majorBidi"/>
          <w:sz w:val="24"/>
          <w:szCs w:val="24"/>
          <w:lang w:val="id-ID"/>
        </w:rPr>
        <w:tab/>
      </w:r>
      <w:r w:rsidRPr="00401AD6">
        <w:rPr>
          <w:rFonts w:asciiTheme="majorBidi" w:hAnsiTheme="majorBidi" w:cstheme="majorBidi"/>
          <w:sz w:val="24"/>
          <w:szCs w:val="24"/>
          <w:lang w:val="id-ID"/>
        </w:rPr>
        <w:t>: Y = a + B</w:t>
      </w:r>
      <w:r w:rsidRPr="00401AD6">
        <w:rPr>
          <w:rFonts w:asciiTheme="majorBidi" w:hAnsiTheme="majorBidi" w:cstheme="majorBidi"/>
          <w:sz w:val="24"/>
          <w:szCs w:val="24"/>
          <w:vertAlign w:val="subscript"/>
          <w:lang w:val="id-ID"/>
        </w:rPr>
        <w:t>1</w:t>
      </w:r>
      <w:r w:rsidRPr="00401AD6">
        <w:rPr>
          <w:rFonts w:asciiTheme="majorBidi" w:hAnsiTheme="majorBidi" w:cstheme="majorBidi"/>
          <w:sz w:val="24"/>
          <w:szCs w:val="24"/>
          <w:lang w:val="id-ID"/>
        </w:rPr>
        <w:t>X + B</w:t>
      </w:r>
      <w:r w:rsidRPr="00401AD6">
        <w:rPr>
          <w:rFonts w:asciiTheme="majorBidi" w:hAnsiTheme="majorBidi" w:cstheme="majorBidi"/>
          <w:sz w:val="24"/>
          <w:szCs w:val="24"/>
          <w:vertAlign w:val="subscript"/>
          <w:lang w:val="id-ID"/>
        </w:rPr>
        <w:t>2</w:t>
      </w:r>
      <w:r w:rsidRPr="00401AD6">
        <w:rPr>
          <w:rFonts w:asciiTheme="majorBidi" w:hAnsiTheme="majorBidi" w:cstheme="majorBidi"/>
          <w:sz w:val="24"/>
          <w:szCs w:val="24"/>
          <w:lang w:val="id-ID"/>
        </w:rPr>
        <w:t>Z</w:t>
      </w:r>
    </w:p>
    <w:p w:rsidR="004C3C03" w:rsidRPr="00401AD6" w:rsidRDefault="004C3C03" w:rsidP="00AC6DA2">
      <w:pPr>
        <w:pStyle w:val="NoSpacing"/>
        <w:spacing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Keterangan :</w:t>
      </w:r>
    </w:p>
    <w:p w:rsidR="000900EF" w:rsidRPr="00401AD6" w:rsidRDefault="000900EF" w:rsidP="00AC6DA2">
      <w:pPr>
        <w:pStyle w:val="NoSpacing"/>
        <w:spacing w:line="480" w:lineRule="auto"/>
        <w:ind w:left="993"/>
        <w:jc w:val="both"/>
        <w:rPr>
          <w:rFonts w:asciiTheme="majorBidi" w:hAnsiTheme="majorBidi" w:cstheme="majorBidi"/>
          <w:sz w:val="24"/>
          <w:szCs w:val="24"/>
        </w:rPr>
      </w:pPr>
      <w:r w:rsidRPr="00401AD6">
        <w:rPr>
          <w:rFonts w:asciiTheme="majorBidi" w:hAnsiTheme="majorBidi" w:cstheme="majorBidi"/>
          <w:sz w:val="24"/>
          <w:szCs w:val="24"/>
        </w:rPr>
        <w:t>Y</w:t>
      </w:r>
      <w:r w:rsidRPr="00401AD6">
        <w:rPr>
          <w:rFonts w:asciiTheme="majorBidi" w:hAnsiTheme="majorBidi" w:cstheme="majorBidi"/>
          <w:sz w:val="24"/>
          <w:szCs w:val="24"/>
        </w:rPr>
        <w:tab/>
        <w:t>:</w:t>
      </w:r>
      <w:r w:rsidR="004C3C03" w:rsidRPr="00401AD6">
        <w:rPr>
          <w:rFonts w:asciiTheme="majorBidi" w:hAnsiTheme="majorBidi" w:cstheme="majorBidi"/>
          <w:sz w:val="24"/>
          <w:szCs w:val="24"/>
        </w:rPr>
        <w:t xml:space="preserve">Variabel </w:t>
      </w:r>
      <w:r w:rsidR="004C3C03" w:rsidRPr="00401AD6">
        <w:rPr>
          <w:rFonts w:asciiTheme="majorBidi" w:hAnsiTheme="majorBidi" w:cstheme="majorBidi"/>
          <w:i/>
          <w:sz w:val="24"/>
          <w:szCs w:val="24"/>
        </w:rPr>
        <w:t xml:space="preserve">dependent </w:t>
      </w:r>
      <w:r w:rsidR="004C3C03" w:rsidRPr="00401AD6">
        <w:rPr>
          <w:rFonts w:asciiTheme="majorBidi" w:hAnsiTheme="majorBidi" w:cstheme="majorBidi"/>
          <w:sz w:val="24"/>
          <w:szCs w:val="24"/>
        </w:rPr>
        <w:t xml:space="preserve"> (variabel terikat) yaitu </w:t>
      </w:r>
      <w:r w:rsidR="00842370" w:rsidRPr="00401AD6">
        <w:rPr>
          <w:rFonts w:asciiTheme="majorBidi" w:hAnsiTheme="majorBidi" w:cstheme="majorBidi"/>
          <w:sz w:val="24"/>
          <w:szCs w:val="24"/>
        </w:rPr>
        <w:t>Kinerja Karyawan</w:t>
      </w:r>
    </w:p>
    <w:p w:rsidR="000900EF" w:rsidRPr="00401AD6" w:rsidRDefault="004C3C03" w:rsidP="00AC6DA2">
      <w:pPr>
        <w:pStyle w:val="NoSpacing"/>
        <w:spacing w:line="480" w:lineRule="auto"/>
        <w:ind w:left="993"/>
        <w:jc w:val="both"/>
        <w:rPr>
          <w:rFonts w:asciiTheme="majorBidi" w:hAnsiTheme="majorBidi" w:cstheme="majorBidi"/>
          <w:sz w:val="24"/>
          <w:szCs w:val="24"/>
        </w:rPr>
      </w:pPr>
      <w:r w:rsidRPr="00401AD6">
        <w:rPr>
          <w:rFonts w:asciiTheme="majorBidi" w:hAnsiTheme="majorBidi" w:cstheme="majorBidi"/>
          <w:sz w:val="24"/>
          <w:szCs w:val="24"/>
        </w:rPr>
        <w:t>Z</w:t>
      </w:r>
      <w:r w:rsidRPr="00401AD6">
        <w:rPr>
          <w:rFonts w:asciiTheme="majorBidi" w:hAnsiTheme="majorBidi" w:cstheme="majorBidi"/>
          <w:sz w:val="24"/>
          <w:szCs w:val="24"/>
        </w:rPr>
        <w:tab/>
        <w:t xml:space="preserve">: Variabel intervening yaitu </w:t>
      </w:r>
      <w:r w:rsidRPr="00401AD6">
        <w:rPr>
          <w:rFonts w:asciiTheme="majorBidi" w:hAnsiTheme="majorBidi" w:cstheme="majorBidi"/>
          <w:sz w:val="24"/>
          <w:szCs w:val="24"/>
          <w:lang w:val="en-US"/>
        </w:rPr>
        <w:t>Motivasi</w:t>
      </w:r>
    </w:p>
    <w:p w:rsidR="000900EF" w:rsidRPr="00401AD6" w:rsidRDefault="004C3C03" w:rsidP="00AC6DA2">
      <w:pPr>
        <w:pStyle w:val="NoSpacing"/>
        <w:spacing w:line="480" w:lineRule="auto"/>
        <w:ind w:left="993"/>
        <w:jc w:val="both"/>
        <w:rPr>
          <w:rFonts w:asciiTheme="majorBidi" w:hAnsiTheme="majorBidi" w:cstheme="majorBidi"/>
          <w:sz w:val="24"/>
          <w:szCs w:val="24"/>
        </w:rPr>
      </w:pPr>
      <w:r w:rsidRPr="00401AD6">
        <w:rPr>
          <w:rFonts w:asciiTheme="majorBidi" w:hAnsiTheme="majorBidi" w:cstheme="majorBidi"/>
          <w:sz w:val="24"/>
          <w:szCs w:val="24"/>
        </w:rPr>
        <w:t>B</w:t>
      </w:r>
      <w:r w:rsidRPr="00401AD6">
        <w:rPr>
          <w:rFonts w:asciiTheme="majorBidi" w:hAnsiTheme="majorBidi" w:cstheme="majorBidi"/>
          <w:sz w:val="24"/>
          <w:szCs w:val="24"/>
          <w:vertAlign w:val="subscript"/>
        </w:rPr>
        <w:t>1</w:t>
      </w:r>
      <w:r w:rsidRPr="00401AD6">
        <w:rPr>
          <w:rFonts w:asciiTheme="majorBidi" w:hAnsiTheme="majorBidi" w:cstheme="majorBidi"/>
          <w:sz w:val="24"/>
          <w:szCs w:val="24"/>
          <w:vertAlign w:val="subscript"/>
        </w:rPr>
        <w:tab/>
        <w:t xml:space="preserve">: </w:t>
      </w:r>
      <w:r w:rsidRPr="00401AD6">
        <w:rPr>
          <w:rFonts w:asciiTheme="majorBidi" w:hAnsiTheme="majorBidi" w:cstheme="majorBidi"/>
          <w:sz w:val="24"/>
          <w:szCs w:val="24"/>
        </w:rPr>
        <w:t>Koefisien regresi</w:t>
      </w:r>
    </w:p>
    <w:p w:rsidR="000900EF" w:rsidRPr="00401AD6" w:rsidRDefault="004C3C03" w:rsidP="00AC6DA2">
      <w:pPr>
        <w:pStyle w:val="NoSpacing"/>
        <w:spacing w:line="480" w:lineRule="auto"/>
        <w:ind w:left="993"/>
        <w:jc w:val="both"/>
        <w:rPr>
          <w:rFonts w:asciiTheme="majorBidi" w:hAnsiTheme="majorBidi" w:cstheme="majorBidi"/>
          <w:sz w:val="24"/>
          <w:szCs w:val="24"/>
        </w:rPr>
      </w:pPr>
      <w:r w:rsidRPr="00401AD6">
        <w:rPr>
          <w:rFonts w:asciiTheme="majorBidi" w:hAnsiTheme="majorBidi" w:cstheme="majorBidi"/>
          <w:sz w:val="24"/>
          <w:szCs w:val="24"/>
        </w:rPr>
        <w:t>a</w:t>
      </w:r>
      <w:r w:rsidRPr="00401AD6">
        <w:rPr>
          <w:rFonts w:asciiTheme="majorBidi" w:hAnsiTheme="majorBidi" w:cstheme="majorBidi"/>
          <w:sz w:val="24"/>
          <w:szCs w:val="24"/>
        </w:rPr>
        <w:tab/>
        <w:t>: Koefisien konstanta</w:t>
      </w:r>
    </w:p>
    <w:p w:rsidR="004C3C03" w:rsidRPr="00401AD6" w:rsidRDefault="004C3C03" w:rsidP="00AC6DA2">
      <w:pPr>
        <w:pStyle w:val="NoSpacing"/>
        <w:spacing w:line="480" w:lineRule="auto"/>
        <w:ind w:left="993"/>
        <w:jc w:val="both"/>
        <w:rPr>
          <w:rFonts w:asciiTheme="majorBidi" w:hAnsiTheme="majorBidi" w:cstheme="majorBidi"/>
          <w:sz w:val="24"/>
          <w:szCs w:val="24"/>
          <w:lang w:val="en-US"/>
        </w:rPr>
      </w:pPr>
      <w:r w:rsidRPr="00401AD6">
        <w:rPr>
          <w:rFonts w:asciiTheme="majorBidi" w:hAnsiTheme="majorBidi" w:cstheme="majorBidi"/>
          <w:sz w:val="24"/>
          <w:szCs w:val="24"/>
        </w:rPr>
        <w:t>X</w:t>
      </w:r>
      <w:r w:rsidRPr="00401AD6">
        <w:rPr>
          <w:rFonts w:asciiTheme="majorBidi" w:hAnsiTheme="majorBidi" w:cstheme="majorBidi"/>
          <w:sz w:val="24"/>
          <w:szCs w:val="24"/>
        </w:rPr>
        <w:tab/>
        <w:t xml:space="preserve">:Variabel </w:t>
      </w:r>
      <w:r w:rsidRPr="00401AD6">
        <w:rPr>
          <w:rFonts w:asciiTheme="majorBidi" w:hAnsiTheme="majorBidi" w:cstheme="majorBidi"/>
          <w:i/>
          <w:sz w:val="24"/>
          <w:szCs w:val="24"/>
        </w:rPr>
        <w:t xml:space="preserve">Independen </w:t>
      </w:r>
      <w:r w:rsidR="00842370" w:rsidRPr="00401AD6">
        <w:rPr>
          <w:rFonts w:asciiTheme="majorBidi" w:hAnsiTheme="majorBidi" w:cstheme="majorBidi"/>
          <w:sz w:val="24"/>
          <w:szCs w:val="24"/>
        </w:rPr>
        <w:t>(</w:t>
      </w:r>
      <w:r w:rsidRPr="00401AD6">
        <w:rPr>
          <w:rFonts w:asciiTheme="majorBidi" w:hAnsiTheme="majorBidi" w:cstheme="majorBidi"/>
          <w:sz w:val="24"/>
          <w:szCs w:val="24"/>
        </w:rPr>
        <w:t xml:space="preserve">variabel bebas) yaitu </w:t>
      </w:r>
      <w:r w:rsidR="0048202F" w:rsidRPr="00401AD6">
        <w:rPr>
          <w:rFonts w:asciiTheme="majorBidi" w:hAnsiTheme="majorBidi" w:cstheme="majorBidi"/>
          <w:sz w:val="24"/>
          <w:szCs w:val="24"/>
          <w:lang w:val="en-US"/>
        </w:rPr>
        <w:t>Kompensasi</w:t>
      </w:r>
    </w:p>
    <w:p w:rsidR="00B65C48" w:rsidRPr="00401AD6" w:rsidRDefault="004C3C03" w:rsidP="00AC6DA2">
      <w:pPr>
        <w:pStyle w:val="NoSpacing"/>
        <w:numPr>
          <w:ilvl w:val="0"/>
          <w:numId w:val="3"/>
        </w:numPr>
        <w:spacing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rPr>
        <w:t>Pemeriksaan terhadap asumsi yang mendasar</w:t>
      </w:r>
    </w:p>
    <w:p w:rsidR="004C3C03" w:rsidRPr="00401AD6" w:rsidRDefault="004C3C03" w:rsidP="00AC6DA2">
      <w:pPr>
        <w:pStyle w:val="NoSpacing"/>
        <w:spacing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lastRenderedPageBreak/>
        <w:t>Asumsi yang mendasari path adalah sebagai berikut</w:t>
      </w:r>
      <w:r w:rsidR="00CC36C5" w:rsidRPr="00401AD6">
        <w:rPr>
          <w:rFonts w:asciiTheme="majorBidi" w:hAnsiTheme="majorBidi" w:cstheme="majorBidi"/>
          <w:sz w:val="24"/>
          <w:szCs w:val="24"/>
          <w:lang w:val="en-US"/>
        </w:rPr>
        <w:t xml:space="preserve"> </w:t>
      </w:r>
      <w:r w:rsidR="00840863" w:rsidRPr="00401AD6">
        <w:rPr>
          <w:rFonts w:asciiTheme="majorBidi" w:hAnsiTheme="majorBidi" w:cstheme="majorBidi"/>
          <w:sz w:val="24"/>
          <w:szCs w:val="24"/>
        </w:rPr>
        <w:t xml:space="preserve">Supriyantodan Maharani, </w:t>
      </w:r>
      <w:r w:rsidR="0048202F" w:rsidRPr="00401AD6">
        <w:rPr>
          <w:rFonts w:asciiTheme="majorBidi" w:hAnsiTheme="majorBidi" w:cstheme="majorBidi"/>
          <w:sz w:val="24"/>
          <w:szCs w:val="24"/>
          <w:lang w:val="en-US"/>
        </w:rPr>
        <w:t>(</w:t>
      </w:r>
      <w:r w:rsidR="00840863" w:rsidRPr="00401AD6">
        <w:rPr>
          <w:rFonts w:asciiTheme="majorBidi" w:hAnsiTheme="majorBidi" w:cstheme="majorBidi"/>
          <w:sz w:val="24"/>
          <w:szCs w:val="24"/>
        </w:rPr>
        <w:t>2013:</w:t>
      </w:r>
      <w:r w:rsidR="00CC36C5" w:rsidRPr="00401AD6">
        <w:rPr>
          <w:rFonts w:asciiTheme="majorBidi" w:hAnsiTheme="majorBidi" w:cstheme="majorBidi"/>
          <w:sz w:val="24"/>
          <w:szCs w:val="24"/>
          <w:lang w:val="en-US"/>
        </w:rPr>
        <w:t xml:space="preserve"> </w:t>
      </w:r>
      <w:r w:rsidR="00840863" w:rsidRPr="00401AD6">
        <w:rPr>
          <w:rFonts w:asciiTheme="majorBidi" w:hAnsiTheme="majorBidi" w:cstheme="majorBidi"/>
          <w:sz w:val="24"/>
          <w:szCs w:val="24"/>
        </w:rPr>
        <w:t>74)</w:t>
      </w:r>
      <w:r w:rsidRPr="00401AD6">
        <w:rPr>
          <w:rFonts w:asciiTheme="majorBidi" w:hAnsiTheme="majorBidi" w:cstheme="majorBidi"/>
          <w:sz w:val="24"/>
          <w:szCs w:val="24"/>
        </w:rPr>
        <w:t>:</w:t>
      </w:r>
    </w:p>
    <w:p w:rsidR="000900EF" w:rsidRPr="00401AD6" w:rsidRDefault="004C3C03" w:rsidP="00AC6DA2">
      <w:pPr>
        <w:pStyle w:val="ListParagraph"/>
        <w:numPr>
          <w:ilvl w:val="0"/>
          <w:numId w:val="5"/>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Hubungan antara variabel bersifat linier dan adaptif (mudah menyesuaikan diri).</w:t>
      </w:r>
    </w:p>
    <w:p w:rsidR="000900EF" w:rsidRPr="00401AD6" w:rsidRDefault="004C3C03" w:rsidP="00AC6DA2">
      <w:pPr>
        <w:pStyle w:val="ListParagraph"/>
        <w:numPr>
          <w:ilvl w:val="0"/>
          <w:numId w:val="5"/>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 xml:space="preserve">Hanya model rekursif yang dapat dipertimbangkan yaitu hanya sistem aliran kausal. Sedangkan pada model yang mengandung kausal resiprokal tidak dapat dilakukan analisis jalur. </w:t>
      </w:r>
    </w:p>
    <w:p w:rsidR="000900EF" w:rsidRPr="00401AD6" w:rsidRDefault="004C3C03" w:rsidP="00AC6DA2">
      <w:pPr>
        <w:pStyle w:val="ListParagraph"/>
        <w:numPr>
          <w:ilvl w:val="0"/>
          <w:numId w:val="5"/>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Variabel endogen setidaknya dalam ukuran interval.</w:t>
      </w:r>
    </w:p>
    <w:p w:rsidR="000900EF" w:rsidRPr="00401AD6" w:rsidRDefault="004C3C03" w:rsidP="00AC6DA2">
      <w:pPr>
        <w:pStyle w:val="ListParagraph"/>
        <w:numPr>
          <w:ilvl w:val="0"/>
          <w:numId w:val="5"/>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Observed variabel diukur tanpa kesalahan (instrument pengukuran variabel dan reliabel).</w:t>
      </w:r>
    </w:p>
    <w:p w:rsidR="004C3C03" w:rsidRPr="00401AD6" w:rsidRDefault="004C3C03" w:rsidP="00AC6DA2">
      <w:pPr>
        <w:pStyle w:val="ListParagraph"/>
        <w:numPr>
          <w:ilvl w:val="0"/>
          <w:numId w:val="5"/>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Model yang dianalisis dispesifikasikan dengan benar berdasarkan teori- teori dan konsep- konsep yang relevan.</w:t>
      </w:r>
    </w:p>
    <w:p w:rsidR="00B65C48" w:rsidRPr="00401AD6" w:rsidRDefault="004C3C03" w:rsidP="00AC6DA2">
      <w:pPr>
        <w:pStyle w:val="NoSpacing"/>
        <w:numPr>
          <w:ilvl w:val="0"/>
          <w:numId w:val="3"/>
        </w:numPr>
        <w:spacing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rPr>
        <w:t>Pendugaan parameter atau perhitungan koefisien path</w:t>
      </w:r>
    </w:p>
    <w:p w:rsidR="004C3C03" w:rsidRPr="00401AD6" w:rsidRDefault="004C3C03" w:rsidP="00AC6DA2">
      <w:pPr>
        <w:pStyle w:val="NoSpacing"/>
        <w:spacing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Pendugaan parameter koefisien dapat diketahui melalui pengaruh langsung, pengaruh tidak langsung dan pengaruh total menggunakan SPSS versi 20 melalui analisis regresi. Pengaruh total merupakan penjumlahan pengaruh langsung dan tidak langsung. Sedangkan pengaruh tidak langsung menggunakan perkalian dari pengaruh langsung.</w:t>
      </w:r>
    </w:p>
    <w:p w:rsidR="000900EF" w:rsidRPr="00401AD6" w:rsidRDefault="004C3C03" w:rsidP="00AC6DA2">
      <w:pPr>
        <w:pStyle w:val="ListParagraph"/>
        <w:numPr>
          <w:ilvl w:val="0"/>
          <w:numId w:val="6"/>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 xml:space="preserve">Pengaruh langsung </w:t>
      </w:r>
      <w:r w:rsidR="0048202F" w:rsidRPr="00401AD6">
        <w:rPr>
          <w:rFonts w:asciiTheme="majorBidi" w:hAnsiTheme="majorBidi" w:cstheme="majorBidi"/>
          <w:sz w:val="24"/>
          <w:szCs w:val="24"/>
        </w:rPr>
        <w:t>kompensasi</w:t>
      </w:r>
      <w:r w:rsidR="00842370" w:rsidRPr="00401AD6">
        <w:rPr>
          <w:rFonts w:asciiTheme="majorBidi" w:hAnsiTheme="majorBidi" w:cstheme="majorBidi"/>
          <w:sz w:val="24"/>
          <w:szCs w:val="24"/>
          <w:lang w:val="id-ID"/>
        </w:rPr>
        <w:t xml:space="preserve"> ke kinerja</w:t>
      </w:r>
      <w:r w:rsidRPr="00401AD6">
        <w:rPr>
          <w:rFonts w:asciiTheme="majorBidi" w:hAnsiTheme="majorBidi" w:cstheme="majorBidi"/>
          <w:sz w:val="24"/>
          <w:szCs w:val="24"/>
          <w:lang w:val="id-ID"/>
        </w:rPr>
        <w:t xml:space="preserve"> = P</w:t>
      </w:r>
      <w:r w:rsidRPr="00401AD6">
        <w:rPr>
          <w:rFonts w:asciiTheme="majorBidi" w:hAnsiTheme="majorBidi" w:cstheme="majorBidi"/>
          <w:sz w:val="24"/>
          <w:szCs w:val="24"/>
          <w:vertAlign w:val="subscript"/>
          <w:lang w:val="id-ID"/>
        </w:rPr>
        <w:t>1</w:t>
      </w:r>
    </w:p>
    <w:p w:rsidR="000900EF" w:rsidRPr="00401AD6" w:rsidRDefault="004C3C03" w:rsidP="00AC6DA2">
      <w:pPr>
        <w:pStyle w:val="ListParagraph"/>
        <w:numPr>
          <w:ilvl w:val="0"/>
          <w:numId w:val="6"/>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 xml:space="preserve">Pengaruh tidak langsung </w:t>
      </w:r>
      <w:r w:rsidR="00842370" w:rsidRPr="00401AD6">
        <w:rPr>
          <w:rFonts w:asciiTheme="majorBidi" w:hAnsiTheme="majorBidi" w:cstheme="majorBidi"/>
          <w:sz w:val="24"/>
          <w:szCs w:val="24"/>
          <w:lang w:val="id-ID"/>
        </w:rPr>
        <w:t>pelatihan</w:t>
      </w:r>
      <w:r w:rsidRPr="00401AD6">
        <w:rPr>
          <w:rFonts w:asciiTheme="majorBidi" w:hAnsiTheme="majorBidi" w:cstheme="majorBidi"/>
          <w:sz w:val="24"/>
          <w:szCs w:val="24"/>
          <w:lang w:val="id-ID"/>
        </w:rPr>
        <w:t xml:space="preserve"> ke</w:t>
      </w:r>
      <w:r w:rsidR="00842370" w:rsidRPr="00401AD6">
        <w:rPr>
          <w:rFonts w:asciiTheme="majorBidi" w:hAnsiTheme="majorBidi" w:cstheme="majorBidi"/>
          <w:sz w:val="24"/>
          <w:szCs w:val="24"/>
          <w:lang w:val="id-ID"/>
        </w:rPr>
        <w:t xml:space="preserve"> motivasi ke kinerja karyawan</w:t>
      </w:r>
      <w:r w:rsidRPr="00401AD6">
        <w:rPr>
          <w:rFonts w:asciiTheme="majorBidi" w:hAnsiTheme="majorBidi" w:cstheme="majorBidi"/>
          <w:sz w:val="24"/>
          <w:szCs w:val="24"/>
          <w:lang w:val="id-ID"/>
        </w:rPr>
        <w:t xml:space="preserve"> = P</w:t>
      </w:r>
      <w:r w:rsidRPr="00401AD6">
        <w:rPr>
          <w:rFonts w:asciiTheme="majorBidi" w:hAnsiTheme="majorBidi" w:cstheme="majorBidi"/>
          <w:sz w:val="24"/>
          <w:szCs w:val="24"/>
          <w:vertAlign w:val="subscript"/>
          <w:lang w:val="id-ID"/>
        </w:rPr>
        <w:t>2</w:t>
      </w:r>
      <m:oMath>
        <m:r>
          <w:rPr>
            <w:rFonts w:ascii="Cambria Math" w:hAnsiTheme="majorBidi" w:cstheme="majorBidi"/>
            <w:sz w:val="24"/>
            <w:szCs w:val="24"/>
            <w:vertAlign w:val="subscript"/>
            <w:lang w:val="id-ID"/>
          </w:rPr>
          <m:t>×</m:t>
        </m:r>
      </m:oMath>
      <w:r w:rsidRPr="00401AD6">
        <w:rPr>
          <w:rFonts w:asciiTheme="majorBidi" w:hAnsiTheme="majorBidi" w:cstheme="majorBidi"/>
          <w:sz w:val="24"/>
          <w:szCs w:val="24"/>
          <w:lang w:val="id-ID"/>
        </w:rPr>
        <w:t>P</w:t>
      </w:r>
      <w:r w:rsidRPr="00401AD6">
        <w:rPr>
          <w:rFonts w:asciiTheme="majorBidi" w:hAnsiTheme="majorBidi" w:cstheme="majorBidi"/>
          <w:sz w:val="24"/>
          <w:szCs w:val="24"/>
          <w:vertAlign w:val="subscript"/>
          <w:lang w:val="id-ID"/>
        </w:rPr>
        <w:t>3</w:t>
      </w:r>
    </w:p>
    <w:p w:rsidR="004C3C03" w:rsidRPr="00401AD6" w:rsidRDefault="000900EF" w:rsidP="00AC6DA2">
      <w:pPr>
        <w:pStyle w:val="ListParagraph"/>
        <w:numPr>
          <w:ilvl w:val="0"/>
          <w:numId w:val="6"/>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 xml:space="preserve">Pengaruh total </w:t>
      </w:r>
      <w:r w:rsidR="004C3C03" w:rsidRPr="00401AD6">
        <w:rPr>
          <w:rFonts w:asciiTheme="majorBidi" w:hAnsiTheme="majorBidi" w:cstheme="majorBidi"/>
          <w:sz w:val="24"/>
          <w:szCs w:val="24"/>
          <w:lang w:val="id-ID"/>
        </w:rPr>
        <w:t>= P</w:t>
      </w:r>
      <w:r w:rsidR="004C3C03" w:rsidRPr="00401AD6">
        <w:rPr>
          <w:rFonts w:asciiTheme="majorBidi" w:hAnsiTheme="majorBidi" w:cstheme="majorBidi"/>
          <w:sz w:val="24"/>
          <w:szCs w:val="24"/>
          <w:vertAlign w:val="subscript"/>
          <w:lang w:val="id-ID"/>
        </w:rPr>
        <w:t>1</w:t>
      </w:r>
      <w:r w:rsidR="004C3C03" w:rsidRPr="00401AD6">
        <w:rPr>
          <w:rFonts w:asciiTheme="majorBidi" w:hAnsiTheme="majorBidi" w:cstheme="majorBidi"/>
          <w:sz w:val="24"/>
          <w:szCs w:val="24"/>
          <w:lang w:val="id-ID"/>
        </w:rPr>
        <w:t>+ (P</w:t>
      </w:r>
      <w:r w:rsidR="004C3C03" w:rsidRPr="00401AD6">
        <w:rPr>
          <w:rFonts w:asciiTheme="majorBidi" w:hAnsiTheme="majorBidi" w:cstheme="majorBidi"/>
          <w:sz w:val="24"/>
          <w:szCs w:val="24"/>
          <w:vertAlign w:val="subscript"/>
          <w:lang w:val="id-ID"/>
        </w:rPr>
        <w:t>2</w:t>
      </w:r>
      <m:oMath>
        <m:r>
          <w:rPr>
            <w:rFonts w:ascii="Cambria Math" w:hAnsiTheme="majorBidi" w:cstheme="majorBidi"/>
            <w:sz w:val="24"/>
            <w:szCs w:val="24"/>
            <w:vertAlign w:val="subscript"/>
            <w:lang w:val="id-ID"/>
          </w:rPr>
          <m:t>×</m:t>
        </m:r>
      </m:oMath>
      <w:r w:rsidR="004C3C03" w:rsidRPr="00401AD6">
        <w:rPr>
          <w:rFonts w:asciiTheme="majorBidi" w:hAnsiTheme="majorBidi" w:cstheme="majorBidi"/>
          <w:sz w:val="24"/>
          <w:szCs w:val="24"/>
          <w:lang w:val="id-ID"/>
        </w:rPr>
        <w:t>P</w:t>
      </w:r>
      <w:r w:rsidR="004C3C03" w:rsidRPr="00401AD6">
        <w:rPr>
          <w:rFonts w:asciiTheme="majorBidi" w:hAnsiTheme="majorBidi" w:cstheme="majorBidi"/>
          <w:sz w:val="24"/>
          <w:szCs w:val="24"/>
          <w:vertAlign w:val="subscript"/>
          <w:lang w:val="id-ID"/>
        </w:rPr>
        <w:t>3</w:t>
      </w:r>
      <w:r w:rsidR="004C3C03" w:rsidRPr="00401AD6">
        <w:rPr>
          <w:rFonts w:asciiTheme="majorBidi" w:hAnsiTheme="majorBidi" w:cstheme="majorBidi"/>
          <w:sz w:val="24"/>
          <w:szCs w:val="24"/>
          <w:lang w:val="id-ID"/>
        </w:rPr>
        <w:t>)</w:t>
      </w:r>
    </w:p>
    <w:p w:rsidR="004C3C03" w:rsidRPr="00401AD6" w:rsidRDefault="004C3C03" w:rsidP="00AC6DA2">
      <w:pPr>
        <w:spacing w:after="0"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lastRenderedPageBreak/>
        <w:t>Pengaruh secara langsung terjadi apabila satu variabel mempunyai variabel lainnya tanpa ada variabel ketiga yang memediasi hubungan kedua variabel. Pengaruh tidak langsung terjadi jika ada variabel ketiga yang memediasi variabel ini.</w:t>
      </w:r>
    </w:p>
    <w:p w:rsidR="00B65C48" w:rsidRPr="00401AD6" w:rsidRDefault="004C3C03" w:rsidP="00AC6DA2">
      <w:pPr>
        <w:pStyle w:val="NoSpacing"/>
        <w:numPr>
          <w:ilvl w:val="0"/>
          <w:numId w:val="3"/>
        </w:numPr>
        <w:spacing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rPr>
        <w:t>Pemeriksaan validitas model</w:t>
      </w:r>
    </w:p>
    <w:p w:rsidR="004C3C03" w:rsidRPr="00401AD6" w:rsidRDefault="004C3C03" w:rsidP="00AC6DA2">
      <w:pPr>
        <w:pStyle w:val="NoSpacing"/>
        <w:spacing w:line="480" w:lineRule="auto"/>
        <w:ind w:left="709"/>
        <w:jc w:val="both"/>
        <w:rPr>
          <w:rFonts w:asciiTheme="majorBidi" w:hAnsiTheme="majorBidi" w:cstheme="majorBidi"/>
          <w:sz w:val="24"/>
          <w:szCs w:val="24"/>
        </w:rPr>
      </w:pPr>
      <w:r w:rsidRPr="00401AD6">
        <w:rPr>
          <w:rFonts w:asciiTheme="majorBidi" w:hAnsiTheme="majorBidi" w:cstheme="majorBidi"/>
          <w:sz w:val="24"/>
          <w:szCs w:val="24"/>
        </w:rPr>
        <w:t>Shahih tidaknya suatu model tergangtung pada terpenuhi atau tidaknya asumsi yang melandasinya. Terdapat satu indikator validitas model dalam analisis jalur yang koefisien determinasi total</w:t>
      </w:r>
    </w:p>
    <w:p w:rsidR="0048202F" w:rsidRPr="00401AD6" w:rsidRDefault="004C3C03" w:rsidP="00AC6DA2">
      <w:pPr>
        <w:pStyle w:val="ListParagraph"/>
        <w:numPr>
          <w:ilvl w:val="0"/>
          <w:numId w:val="7"/>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Koefisien determinasi total</w:t>
      </w:r>
    </w:p>
    <w:p w:rsidR="0048202F" w:rsidRPr="00401AD6" w:rsidRDefault="004C3C03" w:rsidP="00AC6DA2">
      <w:pPr>
        <w:pStyle w:val="ListParagraph"/>
        <w:spacing w:after="0" w:line="480" w:lineRule="auto"/>
        <w:ind w:left="993"/>
        <w:jc w:val="both"/>
        <w:rPr>
          <w:rFonts w:asciiTheme="majorBidi" w:hAnsiTheme="majorBidi" w:cstheme="majorBidi"/>
          <w:sz w:val="24"/>
          <w:szCs w:val="24"/>
        </w:rPr>
      </w:pPr>
      <w:r w:rsidRPr="00401AD6">
        <w:rPr>
          <w:rFonts w:asciiTheme="majorBidi" w:hAnsiTheme="majorBidi" w:cstheme="majorBidi"/>
          <w:sz w:val="24"/>
          <w:szCs w:val="24"/>
          <w:lang w:val="id-ID"/>
        </w:rPr>
        <w:t>Total keberagaman data dapat dijelaskan oleh model diukur sebagai berikut:</w:t>
      </w:r>
    </w:p>
    <w:p w:rsidR="004C3C03" w:rsidRPr="00401AD6" w:rsidRDefault="004C3C03" w:rsidP="00AC6DA2">
      <w:pPr>
        <w:pStyle w:val="ListParagraph"/>
        <w:spacing w:after="0" w:line="480" w:lineRule="auto"/>
        <w:ind w:left="1134" w:firstLine="567"/>
        <w:jc w:val="both"/>
        <w:rPr>
          <w:rFonts w:asciiTheme="majorBidi" w:hAnsiTheme="majorBidi" w:cstheme="majorBidi"/>
          <w:sz w:val="24"/>
          <w:szCs w:val="24"/>
        </w:rPr>
      </w:pPr>
      <w:r w:rsidRPr="00401AD6">
        <w:rPr>
          <w:rFonts w:asciiTheme="majorBidi" w:hAnsiTheme="majorBidi" w:cstheme="majorBidi"/>
          <w:sz w:val="24"/>
          <w:szCs w:val="24"/>
        </w:rPr>
        <w:t>R</w:t>
      </w:r>
      <w:r w:rsidRPr="00401AD6">
        <w:rPr>
          <w:rFonts w:asciiTheme="majorBidi" w:hAnsiTheme="majorBidi" w:cstheme="majorBidi"/>
          <w:sz w:val="24"/>
          <w:szCs w:val="24"/>
          <w:vertAlign w:val="superscript"/>
        </w:rPr>
        <w:t>2</w:t>
      </w:r>
      <w:r w:rsidRPr="00401AD6">
        <w:rPr>
          <w:rFonts w:asciiTheme="majorBidi" w:hAnsiTheme="majorBidi" w:cstheme="majorBidi"/>
          <w:sz w:val="24"/>
          <w:szCs w:val="24"/>
        </w:rPr>
        <w:t>m = 1 – P</w:t>
      </w:r>
      <w:r w:rsidRPr="00401AD6">
        <w:rPr>
          <w:rFonts w:asciiTheme="majorBidi" w:hAnsiTheme="majorBidi" w:cstheme="majorBidi"/>
          <w:sz w:val="24"/>
          <w:szCs w:val="24"/>
          <w:vertAlign w:val="superscript"/>
        </w:rPr>
        <w:t>2</w:t>
      </w:r>
      <w:r w:rsidRPr="00401AD6">
        <w:rPr>
          <w:rFonts w:asciiTheme="majorBidi" w:hAnsiTheme="majorBidi" w:cstheme="majorBidi"/>
          <w:sz w:val="24"/>
          <w:szCs w:val="24"/>
          <w:vertAlign w:val="subscript"/>
        </w:rPr>
        <w:t>el</w:t>
      </w:r>
      <w:r w:rsidRPr="00401AD6">
        <w:rPr>
          <w:rFonts w:asciiTheme="majorBidi" w:hAnsiTheme="majorBidi" w:cstheme="majorBidi"/>
          <w:sz w:val="24"/>
          <w:szCs w:val="24"/>
        </w:rPr>
        <w:t>P</w:t>
      </w:r>
      <w:r w:rsidRPr="00401AD6">
        <w:rPr>
          <w:rFonts w:asciiTheme="majorBidi" w:hAnsiTheme="majorBidi" w:cstheme="majorBidi"/>
          <w:sz w:val="24"/>
          <w:szCs w:val="24"/>
          <w:vertAlign w:val="superscript"/>
        </w:rPr>
        <w:t>2</w:t>
      </w:r>
      <w:r w:rsidRPr="00401AD6">
        <w:rPr>
          <w:rFonts w:asciiTheme="majorBidi" w:hAnsiTheme="majorBidi" w:cstheme="majorBidi"/>
          <w:sz w:val="24"/>
          <w:szCs w:val="24"/>
          <w:vertAlign w:val="subscript"/>
        </w:rPr>
        <w:t>e2</w:t>
      </w:r>
      <w:r w:rsidRPr="00401AD6">
        <w:rPr>
          <w:rFonts w:asciiTheme="majorBidi" w:hAnsiTheme="majorBidi" w:cstheme="majorBidi"/>
          <w:sz w:val="24"/>
          <w:szCs w:val="24"/>
        </w:rPr>
        <w:t>…P</w:t>
      </w:r>
      <w:r w:rsidRPr="00401AD6">
        <w:rPr>
          <w:rFonts w:asciiTheme="majorBidi" w:hAnsiTheme="majorBidi" w:cstheme="majorBidi"/>
          <w:sz w:val="24"/>
          <w:szCs w:val="24"/>
          <w:vertAlign w:val="superscript"/>
        </w:rPr>
        <w:t>2</w:t>
      </w:r>
      <w:r w:rsidRPr="00401AD6">
        <w:rPr>
          <w:rFonts w:asciiTheme="majorBidi" w:hAnsiTheme="majorBidi" w:cstheme="majorBidi"/>
          <w:sz w:val="24"/>
          <w:szCs w:val="24"/>
          <w:vertAlign w:val="subscript"/>
        </w:rPr>
        <w:t>ep</w:t>
      </w:r>
    </w:p>
    <w:p w:rsidR="004C3C03" w:rsidRPr="00401AD6" w:rsidRDefault="004C3C03" w:rsidP="00AC6DA2">
      <w:pPr>
        <w:pStyle w:val="NoSpacing"/>
        <w:spacing w:line="480" w:lineRule="auto"/>
        <w:ind w:left="993"/>
        <w:jc w:val="both"/>
        <w:rPr>
          <w:rFonts w:asciiTheme="majorBidi" w:hAnsiTheme="majorBidi" w:cstheme="majorBidi"/>
          <w:sz w:val="24"/>
          <w:szCs w:val="24"/>
        </w:rPr>
      </w:pPr>
      <w:r w:rsidRPr="00401AD6">
        <w:rPr>
          <w:rFonts w:asciiTheme="majorBidi" w:hAnsiTheme="majorBidi" w:cstheme="majorBidi"/>
          <w:sz w:val="24"/>
          <w:szCs w:val="24"/>
        </w:rPr>
        <w:t>Dalam hal ini intepretasi terhadap R</w:t>
      </w:r>
      <w:r w:rsidRPr="00401AD6">
        <w:rPr>
          <w:rFonts w:asciiTheme="majorBidi" w:hAnsiTheme="majorBidi" w:cstheme="majorBidi"/>
          <w:sz w:val="24"/>
          <w:szCs w:val="24"/>
          <w:vertAlign w:val="superscript"/>
        </w:rPr>
        <w:t xml:space="preserve">2 </w:t>
      </w:r>
      <w:r w:rsidRPr="00401AD6">
        <w:rPr>
          <w:rFonts w:asciiTheme="majorBidi" w:hAnsiTheme="majorBidi" w:cstheme="majorBidi"/>
          <w:sz w:val="24"/>
          <w:szCs w:val="24"/>
        </w:rPr>
        <w:t>sama</w:t>
      </w:r>
      <w:r w:rsidR="0048202F" w:rsidRPr="00401AD6">
        <w:rPr>
          <w:rFonts w:asciiTheme="majorBidi" w:hAnsiTheme="majorBidi" w:cstheme="majorBidi"/>
          <w:sz w:val="24"/>
          <w:szCs w:val="24"/>
        </w:rPr>
        <w:t xml:space="preserve"> dengan interprestasi koefisien</w:t>
      </w:r>
      <w:r w:rsidRPr="00401AD6">
        <w:rPr>
          <w:rFonts w:asciiTheme="majorBidi" w:hAnsiTheme="majorBidi" w:cstheme="majorBidi"/>
          <w:sz w:val="24"/>
          <w:szCs w:val="24"/>
        </w:rPr>
        <w:t>deterninasi (R</w:t>
      </w:r>
      <w:r w:rsidRPr="00401AD6">
        <w:rPr>
          <w:rFonts w:asciiTheme="majorBidi" w:hAnsiTheme="majorBidi" w:cstheme="majorBidi"/>
          <w:sz w:val="24"/>
          <w:szCs w:val="24"/>
          <w:vertAlign w:val="superscript"/>
        </w:rPr>
        <w:t>2</w:t>
      </w:r>
      <w:r w:rsidRPr="00401AD6">
        <w:rPr>
          <w:rFonts w:asciiTheme="majorBidi" w:hAnsiTheme="majorBidi" w:cstheme="majorBidi"/>
          <w:sz w:val="24"/>
          <w:szCs w:val="24"/>
        </w:rPr>
        <w:t>) pada analisis regresi.</w:t>
      </w:r>
    </w:p>
    <w:p w:rsidR="004C3C03" w:rsidRPr="00401AD6" w:rsidRDefault="004C3C03" w:rsidP="00AC6DA2">
      <w:pPr>
        <w:pStyle w:val="NoSpacing"/>
        <w:numPr>
          <w:ilvl w:val="0"/>
          <w:numId w:val="3"/>
        </w:numPr>
        <w:spacing w:line="480" w:lineRule="auto"/>
        <w:ind w:left="709" w:hanging="283"/>
        <w:jc w:val="both"/>
        <w:rPr>
          <w:rFonts w:asciiTheme="majorBidi" w:hAnsiTheme="majorBidi" w:cstheme="majorBidi"/>
          <w:sz w:val="24"/>
          <w:szCs w:val="24"/>
        </w:rPr>
      </w:pPr>
      <w:r w:rsidRPr="00401AD6">
        <w:rPr>
          <w:rFonts w:asciiTheme="majorBidi" w:hAnsiTheme="majorBidi" w:cstheme="majorBidi"/>
          <w:sz w:val="24"/>
          <w:szCs w:val="24"/>
        </w:rPr>
        <w:t>Interpretasi hasil analisis, dapat dilakukan dengan cara yaitu:</w:t>
      </w:r>
    </w:p>
    <w:p w:rsidR="003F121E" w:rsidRPr="00401AD6" w:rsidRDefault="004C3C03" w:rsidP="00AC6DA2">
      <w:pPr>
        <w:pStyle w:val="ListParagraph"/>
        <w:numPr>
          <w:ilvl w:val="0"/>
          <w:numId w:val="8"/>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Dengan memperhatikan hasil validasi model</w:t>
      </w:r>
    </w:p>
    <w:p w:rsidR="00FF3B78" w:rsidRPr="00401AD6" w:rsidRDefault="004C3C03" w:rsidP="008125E1">
      <w:pPr>
        <w:pStyle w:val="ListParagraph"/>
        <w:numPr>
          <w:ilvl w:val="0"/>
          <w:numId w:val="8"/>
        </w:numPr>
        <w:spacing w:after="0" w:line="480" w:lineRule="auto"/>
        <w:ind w:left="993" w:hanging="284"/>
        <w:jc w:val="both"/>
        <w:rPr>
          <w:rFonts w:asciiTheme="majorBidi" w:hAnsiTheme="majorBidi" w:cstheme="majorBidi"/>
          <w:sz w:val="24"/>
          <w:szCs w:val="24"/>
        </w:rPr>
      </w:pPr>
      <w:r w:rsidRPr="00401AD6">
        <w:rPr>
          <w:rFonts w:asciiTheme="majorBidi" w:hAnsiTheme="majorBidi" w:cstheme="majorBidi"/>
          <w:sz w:val="24"/>
          <w:szCs w:val="24"/>
          <w:lang w:val="id-ID"/>
        </w:rPr>
        <w:t>Menghitung pengaruh total dari setiap variabel yang mempunyai pengaruh kausal ke varia</w:t>
      </w:r>
      <w:r w:rsidR="00FB0701" w:rsidRPr="00401AD6">
        <w:rPr>
          <w:rFonts w:asciiTheme="majorBidi" w:hAnsiTheme="majorBidi" w:cstheme="majorBidi"/>
          <w:sz w:val="24"/>
          <w:szCs w:val="24"/>
        </w:rPr>
        <w:t>s</w:t>
      </w:r>
      <w:r w:rsidRPr="00401AD6">
        <w:rPr>
          <w:rFonts w:asciiTheme="majorBidi" w:hAnsiTheme="majorBidi" w:cstheme="majorBidi"/>
          <w:sz w:val="24"/>
          <w:szCs w:val="24"/>
          <w:lang w:val="id-ID"/>
        </w:rPr>
        <w:t>bel endogen.</w:t>
      </w:r>
    </w:p>
    <w:p w:rsidR="00FE5BF9" w:rsidRPr="00401AD6" w:rsidRDefault="00FE5BF9" w:rsidP="00413202">
      <w:pPr>
        <w:spacing w:after="0" w:line="480" w:lineRule="auto"/>
        <w:jc w:val="both"/>
        <w:rPr>
          <w:rFonts w:asciiTheme="majorBidi" w:hAnsiTheme="majorBidi" w:cstheme="majorBidi"/>
          <w:sz w:val="24"/>
          <w:szCs w:val="24"/>
          <w:lang w:val="en-US"/>
        </w:rPr>
      </w:pPr>
    </w:p>
    <w:p w:rsidR="00FD6843" w:rsidRPr="00401AD6" w:rsidRDefault="00FD6843" w:rsidP="009A1232">
      <w:pPr>
        <w:pStyle w:val="NoSpacing"/>
        <w:jc w:val="center"/>
        <w:rPr>
          <w:rFonts w:asciiTheme="majorBidi" w:hAnsiTheme="majorBidi" w:cstheme="majorBidi"/>
          <w:b/>
          <w:sz w:val="28"/>
          <w:szCs w:val="28"/>
        </w:rPr>
        <w:sectPr w:rsidR="00FD6843" w:rsidRPr="00401AD6" w:rsidSect="00CA2FCC">
          <w:headerReference w:type="first" r:id="rId22"/>
          <w:footerReference w:type="first" r:id="rId23"/>
          <w:pgSz w:w="11906" w:h="16838"/>
          <w:pgMar w:top="2268" w:right="1701" w:bottom="1701" w:left="2268" w:header="709" w:footer="709" w:gutter="0"/>
          <w:pgNumType w:start="67"/>
          <w:cols w:space="708"/>
          <w:titlePg/>
          <w:docGrid w:linePitch="360"/>
        </w:sectPr>
      </w:pPr>
    </w:p>
    <w:p w:rsidR="003C1B95" w:rsidRPr="00401AD6" w:rsidRDefault="003C1B95" w:rsidP="009A1232">
      <w:pPr>
        <w:pStyle w:val="NoSpacing"/>
        <w:jc w:val="center"/>
        <w:rPr>
          <w:rFonts w:asciiTheme="majorBidi" w:hAnsiTheme="majorBidi" w:cstheme="majorBidi"/>
          <w:b/>
          <w:sz w:val="28"/>
          <w:szCs w:val="28"/>
        </w:rPr>
      </w:pPr>
      <w:r w:rsidRPr="00401AD6">
        <w:rPr>
          <w:rFonts w:asciiTheme="majorBidi" w:hAnsiTheme="majorBidi" w:cstheme="majorBidi"/>
          <w:b/>
          <w:sz w:val="28"/>
          <w:szCs w:val="28"/>
        </w:rPr>
        <w:lastRenderedPageBreak/>
        <w:t>BAB IV</w:t>
      </w:r>
    </w:p>
    <w:p w:rsidR="00035832" w:rsidRPr="00401AD6" w:rsidRDefault="00035832" w:rsidP="008606E9">
      <w:pPr>
        <w:pStyle w:val="NoSpacing"/>
        <w:spacing w:line="720" w:lineRule="auto"/>
        <w:jc w:val="center"/>
        <w:rPr>
          <w:rFonts w:asciiTheme="majorBidi" w:hAnsiTheme="majorBidi" w:cstheme="majorBidi"/>
          <w:b/>
          <w:sz w:val="28"/>
          <w:szCs w:val="28"/>
          <w:lang w:val="en-US"/>
        </w:rPr>
      </w:pPr>
      <w:r w:rsidRPr="00401AD6">
        <w:rPr>
          <w:rFonts w:asciiTheme="majorBidi" w:hAnsiTheme="majorBidi" w:cstheme="majorBidi"/>
          <w:b/>
          <w:sz w:val="28"/>
          <w:szCs w:val="28"/>
        </w:rPr>
        <w:t xml:space="preserve">ANALISIS DAN </w:t>
      </w:r>
      <w:r w:rsidR="003C1B95" w:rsidRPr="00401AD6">
        <w:rPr>
          <w:rFonts w:asciiTheme="majorBidi" w:hAnsiTheme="majorBidi" w:cstheme="majorBidi"/>
          <w:b/>
          <w:sz w:val="28"/>
          <w:szCs w:val="28"/>
        </w:rPr>
        <w:t>PEMBAHASAN</w:t>
      </w:r>
    </w:p>
    <w:p w:rsidR="003C1B95" w:rsidRPr="00401AD6" w:rsidRDefault="003C1B95" w:rsidP="009A1232">
      <w:pPr>
        <w:pStyle w:val="NoSpacing"/>
        <w:numPr>
          <w:ilvl w:val="0"/>
          <w:numId w:val="53"/>
        </w:numPr>
        <w:spacing w:line="480" w:lineRule="auto"/>
        <w:ind w:left="426" w:hanging="426"/>
        <w:jc w:val="both"/>
        <w:rPr>
          <w:rFonts w:asciiTheme="majorBidi" w:hAnsiTheme="majorBidi" w:cstheme="majorBidi"/>
          <w:b/>
          <w:sz w:val="24"/>
          <w:szCs w:val="24"/>
        </w:rPr>
      </w:pPr>
      <w:r w:rsidRPr="00401AD6">
        <w:rPr>
          <w:rFonts w:asciiTheme="majorBidi" w:hAnsiTheme="majorBidi" w:cstheme="majorBidi"/>
          <w:b/>
          <w:sz w:val="24"/>
          <w:szCs w:val="24"/>
        </w:rPr>
        <w:t>Hasil Penelitian</w:t>
      </w:r>
    </w:p>
    <w:p w:rsidR="003C1B95" w:rsidRPr="00401AD6" w:rsidRDefault="003C1B95" w:rsidP="009A1232">
      <w:pPr>
        <w:pStyle w:val="NoSpacing"/>
        <w:numPr>
          <w:ilvl w:val="2"/>
          <w:numId w:val="54"/>
        </w:numPr>
        <w:spacing w:line="480" w:lineRule="auto"/>
        <w:ind w:left="567" w:hanging="567"/>
        <w:jc w:val="both"/>
        <w:rPr>
          <w:rFonts w:asciiTheme="majorBidi" w:hAnsiTheme="majorBidi" w:cstheme="majorBidi"/>
          <w:b/>
          <w:sz w:val="24"/>
          <w:szCs w:val="24"/>
        </w:rPr>
      </w:pPr>
      <w:r w:rsidRPr="00401AD6">
        <w:rPr>
          <w:rFonts w:asciiTheme="majorBidi" w:hAnsiTheme="majorBidi" w:cstheme="majorBidi"/>
          <w:b/>
          <w:sz w:val="24"/>
          <w:szCs w:val="24"/>
        </w:rPr>
        <w:t>Gambaran Umum Perusahaan</w:t>
      </w:r>
    </w:p>
    <w:p w:rsidR="003C1B95" w:rsidRPr="00401AD6" w:rsidRDefault="003C1B95" w:rsidP="009A1232">
      <w:pPr>
        <w:spacing w:after="0" w:line="480" w:lineRule="auto"/>
        <w:ind w:firstLine="567"/>
        <w:jc w:val="both"/>
        <w:rPr>
          <w:rFonts w:asciiTheme="majorBidi" w:hAnsiTheme="majorBidi" w:cstheme="majorBidi"/>
          <w:sz w:val="24"/>
          <w:szCs w:val="24"/>
        </w:rPr>
      </w:pPr>
      <w:r w:rsidRPr="00401AD6">
        <w:rPr>
          <w:rFonts w:asciiTheme="majorBidi" w:hAnsiTheme="majorBidi" w:cstheme="majorBidi"/>
          <w:sz w:val="24"/>
          <w:szCs w:val="24"/>
        </w:rPr>
        <w:t>PT Victory International Futures Malang Cabang Letjend Sutuyo adalah sebuah perusahan besar yang bergerak di bidang usaha layanan keuangan sebagai perusahaan investasi dan perantara yang didukung dengan media internet. Sistem online yang digunakan PT Victory International Futures memungkinkan para investor untuk mengakses pasar global secara real time. Sistem ini adalah sebuah trading platform berbasis internet yang memberikan charting, price, secara real time dan juga memungkinkan para investor untuk mengelolah portofolio dimanapun di seluruh dunia.</w:t>
      </w:r>
    </w:p>
    <w:p w:rsidR="003C1B95" w:rsidRPr="00401AD6" w:rsidRDefault="003C1B95" w:rsidP="009A1232">
      <w:pPr>
        <w:spacing w:after="0" w:line="480" w:lineRule="auto"/>
        <w:ind w:firstLine="567"/>
        <w:jc w:val="both"/>
        <w:rPr>
          <w:rFonts w:asciiTheme="majorBidi" w:hAnsiTheme="majorBidi" w:cstheme="majorBidi"/>
          <w:sz w:val="24"/>
          <w:szCs w:val="24"/>
        </w:rPr>
      </w:pPr>
      <w:r w:rsidRPr="00401AD6">
        <w:rPr>
          <w:rFonts w:asciiTheme="majorBidi" w:hAnsiTheme="majorBidi" w:cstheme="majorBidi"/>
          <w:sz w:val="24"/>
          <w:szCs w:val="24"/>
        </w:rPr>
        <w:t xml:space="preserve">Kantor pusat Victory International Futures area malang terletak di Jalan Letjen Sutoyo 77 kav.b, Malang berdiri di bawah PT. Victory International Futures Cabang pusat Surabaya yang terletak di jalan Panglima Sudirman No. 101-103, Surabaya yang merupakan perusahaan cabang dari PT. Millenium Group. Sebagai perusahaan yang memiliki legalitas usaha PT. Victory International yang bergerak dibidang perdagangan valuta asing dan komiditi resmi tercatat sebagai perusahaan pialang dibawah ijin yaitu dari BAPPEBTI (Badan Pegawas Perdagangan Berjangka Komiditi) dengan nomor 18/ BAPPEBTI/ PN/4 /2008 untuk menjalankan kegiatan usaha investasi berjangka berdasarkan UU No. 32 Tahun 1997 tentang pengawasan dan peraturan pelaksanaan perdagangan berjangka. PT Victory International Futures juga mendaftarkan diri sebagai </w:t>
      </w:r>
      <w:r w:rsidRPr="00401AD6">
        <w:rPr>
          <w:rFonts w:asciiTheme="majorBidi" w:hAnsiTheme="majorBidi" w:cstheme="majorBidi"/>
          <w:sz w:val="24"/>
          <w:szCs w:val="24"/>
        </w:rPr>
        <w:lastRenderedPageBreak/>
        <w:t>anggota PT Bursa Berjangka Jakarta (BBJ) dengan nomor SPAB-080/BBJ/08/04, 24 dan juga sebagai anggota dari Lembaga Kliring Berjangka Indonesia (KBI) dengan No 5/ AK-KBI /PN /V /2008 dalam penjaminan dana nasabah (investor) yang masuk pada KBI berada langsung dari pengawasaan pemerintah.</w:t>
      </w:r>
    </w:p>
    <w:p w:rsidR="003C1B95" w:rsidRPr="00401AD6" w:rsidRDefault="003C1B95" w:rsidP="009A1232">
      <w:pPr>
        <w:spacing w:after="0" w:line="480" w:lineRule="auto"/>
        <w:ind w:firstLine="567"/>
        <w:jc w:val="both"/>
        <w:rPr>
          <w:rFonts w:asciiTheme="majorBidi" w:hAnsiTheme="majorBidi" w:cstheme="majorBidi"/>
          <w:sz w:val="24"/>
          <w:szCs w:val="24"/>
        </w:rPr>
      </w:pPr>
      <w:r w:rsidRPr="00401AD6">
        <w:rPr>
          <w:rFonts w:asciiTheme="majorBidi" w:eastAsia="Times New Roman" w:hAnsiTheme="majorBidi" w:cstheme="majorBidi"/>
          <w:iCs/>
          <w:sz w:val="24"/>
          <w:szCs w:val="24"/>
        </w:rPr>
        <w:t>Sebagai perusahaan investasi dan perantara, PT Victory International Futures mempunyai pemahaman dan penguasaan yang mendalam, disertai dengan kemampuan yang tinggi untuk memberikan layanan investasi yang prima kepada para nasabahnya. Dengan berfokuskan pada foreign exchange, index futures, komoditi, dan CFDs, kami berkomitmen untuk memenuhi kebutuhan nasabah yang dinamis, membantu mereka untuk mengambil keputusan investasi yang tepat, dan mendukung mereka untuk menjadi investor yang sukses.</w:t>
      </w:r>
    </w:p>
    <w:p w:rsidR="003C1B95" w:rsidRPr="00401AD6" w:rsidRDefault="003C1B95" w:rsidP="009A1232">
      <w:pPr>
        <w:spacing w:after="0" w:line="480" w:lineRule="auto"/>
        <w:ind w:firstLine="567"/>
        <w:jc w:val="both"/>
        <w:rPr>
          <w:rFonts w:asciiTheme="majorBidi" w:hAnsiTheme="majorBidi" w:cstheme="majorBidi"/>
          <w:sz w:val="24"/>
          <w:szCs w:val="24"/>
        </w:rPr>
      </w:pPr>
      <w:r w:rsidRPr="00401AD6">
        <w:rPr>
          <w:rFonts w:asciiTheme="majorBidi" w:eastAsia="Times New Roman" w:hAnsiTheme="majorBidi" w:cstheme="majorBidi"/>
          <w:sz w:val="24"/>
          <w:szCs w:val="24"/>
        </w:rPr>
        <w:t>Kami beroperasi sepanjang waktu dan bertujuan untuk menyediakan layanan broker dan investor real-time di pasar-pasar utama di seluruh dunia. Didirikan pada tahun 2003, PT Victory International Futures telah berkembang melintasi kelas multi-aset dan geografi yang melayani klien lokal dan internasional. Kesuksesan kami didasarkan pada eksekusi perdagangan kami yang cepat dan akurat, kekuatan riset pasar dan layanan serta dukungan pribadi yang luar biasa. PT Victory International Futures berkantor pusat di Surabaya, kota yang telah menjadi pusat bisnis, perdagangan dan industri di Indonesia.</w:t>
      </w:r>
    </w:p>
    <w:p w:rsidR="003C1B95" w:rsidRPr="00401AD6" w:rsidRDefault="003C1B95" w:rsidP="009A1232">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Klien PT Victory International Futures dapat memiliki akses ke pasar melalui operasi ekstensif kami, berbagai platform perdagangan elektronik terbaik, dan jaringan kelompok yang kuat di perusahaan induk kami. Apakah Anda adalah pedagang berjangka yang baru atau berpengalaman, tim profesional kami yang </w:t>
      </w:r>
      <w:r w:rsidRPr="00401AD6">
        <w:rPr>
          <w:rFonts w:asciiTheme="majorBidi" w:eastAsia="Times New Roman" w:hAnsiTheme="majorBidi" w:cstheme="majorBidi"/>
          <w:sz w:val="24"/>
          <w:szCs w:val="24"/>
        </w:rPr>
        <w:lastRenderedPageBreak/>
        <w:t>berpengalaman dengan puluhan tahun pengalaman siap membantu Anda setiap langkah.</w:t>
      </w:r>
    </w:p>
    <w:p w:rsidR="003C1B95" w:rsidRPr="00401AD6" w:rsidRDefault="003C1B95" w:rsidP="009A1232">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Pada dasarnya, PT. Victory International Futures (VIF) Malang bergerak di bidang komoditi (Comodity Trade). Komoditi ini meliputi:</w:t>
      </w:r>
    </w:p>
    <w:p w:rsidR="003C1B95" w:rsidRPr="00401AD6" w:rsidRDefault="003C1B95" w:rsidP="009A1232">
      <w:pPr>
        <w:pStyle w:val="ListParagraph"/>
        <w:numPr>
          <w:ilvl w:val="0"/>
          <w:numId w:val="55"/>
        </w:numPr>
        <w:spacing w:after="0" w:line="480" w:lineRule="auto"/>
        <w:ind w:left="284" w:hanging="284"/>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Hard Comodity, meliputi hasil tambang, emas, dan lain sebagainya.</w:t>
      </w:r>
    </w:p>
    <w:p w:rsidR="003C1B95" w:rsidRPr="00401AD6" w:rsidRDefault="003C1B95" w:rsidP="009A1232">
      <w:pPr>
        <w:pStyle w:val="ListParagraph"/>
        <w:numPr>
          <w:ilvl w:val="0"/>
          <w:numId w:val="55"/>
        </w:numPr>
        <w:spacing w:after="0" w:line="480" w:lineRule="auto"/>
        <w:ind w:left="284" w:hanging="284"/>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Spot Comodity, meliputi hasil pertanian misalnya beras, buah-buahan,dan lain sebagainya.</w:t>
      </w:r>
    </w:p>
    <w:p w:rsidR="003C1B95" w:rsidRPr="00401AD6" w:rsidRDefault="003C1B95" w:rsidP="009A1232">
      <w:pPr>
        <w:pStyle w:val="ListParagraph"/>
        <w:numPr>
          <w:ilvl w:val="0"/>
          <w:numId w:val="55"/>
        </w:numPr>
        <w:spacing w:after="0" w:line="480" w:lineRule="auto"/>
        <w:ind w:left="284" w:hanging="284"/>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Financial Derivatif, meliputi seluruh mata uang di dunia misalnya Poundsterling (GBP), Dollar Amerika (USD), Yen Jepang (JPY), Euro(EUR), dan lain-lain.</w:t>
      </w:r>
    </w:p>
    <w:p w:rsidR="003C1B95" w:rsidRPr="00401AD6" w:rsidRDefault="003C1B95" w:rsidP="009A1232">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Namun dalam hal ini PT. Victory International Futures (VIF) Malang menspesialisasikan pada financial derivatif-nya, yakni perdagangan murni Forex (foreign exchange) atau lebih dikenal dengan finance trade. Perdagangan ini dilakukan dengan menggunakan IT berupa program soft ware (on line trading) yang dikenal dengan (meta trader 4) yang merupakan suatu software yang biasa digunakan commission hose yang bonafit yang bertaraf internasional.</w:t>
      </w:r>
    </w:p>
    <w:p w:rsidR="003C1B95" w:rsidRPr="00401AD6" w:rsidRDefault="003C1B95" w:rsidP="009A1232">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Dalam hal kerja, PT.VIF Malang menerapkan sistem kerja tim (team work). Hal ini untuk memudahkan para karyawan untuk melakukan pekerjaan yang memang agak sulit, yaitu marketing dan trading. Dimanamasing-masing dari job tersebut membutuhkan skill yang bagus. Jadi,dengan kerja tim pembagian job-job tersebut akan membantu kinerja dantentunya mengharuskan masing-masing individu sesuai dengan pembagian job untuk bekerja secara fokus dan income yang didapat akan dibagi sesuai dengan kesepakatan bersama dalam satu tim. </w:t>
      </w:r>
      <w:r w:rsidRPr="00401AD6">
        <w:rPr>
          <w:rFonts w:asciiTheme="majorBidi" w:eastAsia="Times New Roman" w:hAnsiTheme="majorBidi" w:cstheme="majorBidi"/>
          <w:sz w:val="24"/>
          <w:szCs w:val="24"/>
        </w:rPr>
        <w:lastRenderedPageBreak/>
        <w:t>Income tersebut bersal dari komisi perlot transaksi dan bonus-bonus lain dari perusahaan misalnya allowen dan bounty.</w:t>
      </w:r>
    </w:p>
    <w:p w:rsidR="003C1B95" w:rsidRPr="00401AD6" w:rsidRDefault="003C1B95" w:rsidP="009A1232">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Adapun durasi kerja di PT.VIF Malang selama 24 jam penuh, karena juga mengikuti pasar global (Internasional) dengan waktu GMT.</w:t>
      </w:r>
    </w:p>
    <w:p w:rsidR="003C1B95" w:rsidRPr="00401AD6" w:rsidRDefault="003C1B95" w:rsidP="009A1232">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Sedangkan untuk waktu indonesia hanya ditentukan, yakni:</w:t>
      </w:r>
    </w:p>
    <w:p w:rsidR="003C1B95" w:rsidRPr="00401AD6" w:rsidRDefault="003C1B95" w:rsidP="009A1232">
      <w:pPr>
        <w:pStyle w:val="ListParagraph"/>
        <w:numPr>
          <w:ilvl w:val="0"/>
          <w:numId w:val="56"/>
        </w:numPr>
        <w:spacing w:after="0" w:line="480" w:lineRule="auto"/>
        <w:ind w:left="284" w:hanging="284"/>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Pukul 08.00 WIB sampai 17.00 WIB, untuk staf perusahaan dan asisten manajer (Asmen), dengan waktu istirahat pukul 12.00 WIB-13.00 WIB.</w:t>
      </w:r>
    </w:p>
    <w:p w:rsidR="003C1B95" w:rsidRPr="00401AD6" w:rsidRDefault="003C1B95" w:rsidP="009A1232">
      <w:pPr>
        <w:pStyle w:val="ListParagraph"/>
        <w:numPr>
          <w:ilvl w:val="0"/>
          <w:numId w:val="56"/>
        </w:numPr>
        <w:spacing w:after="0" w:line="480" w:lineRule="auto"/>
        <w:ind w:left="284" w:hanging="284"/>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Pukul 09.00 WIB sampai 17.00 WIB, untuk selain staf dan asmen, misalnya broker (trader) dan marketing, dengan waktu istirahat pukul 12.00-13.00 WIB.</w:t>
      </w:r>
    </w:p>
    <w:p w:rsidR="003C1B95" w:rsidRPr="00401AD6" w:rsidRDefault="003C1B95" w:rsidP="009A1232">
      <w:pPr>
        <w:pStyle w:val="ListParagraph"/>
        <w:numPr>
          <w:ilvl w:val="0"/>
          <w:numId w:val="56"/>
        </w:numPr>
        <w:spacing w:after="0" w:line="480" w:lineRule="auto"/>
        <w:ind w:left="284" w:hanging="284"/>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Hari sabtu dan minggu libur karena mengikuti open-close pasar global (dunia), yakni: Amerika, Eropa dan Asia.</w:t>
      </w:r>
    </w:p>
    <w:p w:rsidR="003C1B95" w:rsidRPr="00401AD6" w:rsidRDefault="003C1B95" w:rsidP="009A1232">
      <w:pPr>
        <w:pStyle w:val="NoSpacing"/>
        <w:numPr>
          <w:ilvl w:val="2"/>
          <w:numId w:val="54"/>
        </w:numPr>
        <w:spacing w:line="480" w:lineRule="auto"/>
        <w:ind w:left="567" w:hanging="567"/>
        <w:jc w:val="both"/>
        <w:rPr>
          <w:rFonts w:asciiTheme="majorBidi" w:hAnsiTheme="majorBidi" w:cstheme="majorBidi"/>
          <w:sz w:val="24"/>
          <w:szCs w:val="24"/>
        </w:rPr>
      </w:pPr>
      <w:r w:rsidRPr="00401AD6">
        <w:rPr>
          <w:rFonts w:asciiTheme="majorBidi" w:hAnsiTheme="majorBidi" w:cstheme="majorBidi"/>
          <w:b/>
          <w:sz w:val="24"/>
          <w:szCs w:val="24"/>
          <w:lang w:val="en-GB"/>
        </w:rPr>
        <w:t xml:space="preserve">Visi dan Misi </w:t>
      </w:r>
    </w:p>
    <w:p w:rsidR="003C1B95" w:rsidRPr="00401AD6" w:rsidRDefault="003C1B95" w:rsidP="009A1232">
      <w:pPr>
        <w:spacing w:after="0" w:line="480" w:lineRule="auto"/>
        <w:ind w:left="66" w:firstLine="501"/>
        <w:jc w:val="both"/>
        <w:rPr>
          <w:rFonts w:asciiTheme="majorBidi" w:hAnsiTheme="majorBidi" w:cstheme="majorBidi"/>
          <w:sz w:val="24"/>
          <w:szCs w:val="24"/>
        </w:rPr>
      </w:pPr>
      <w:r w:rsidRPr="00401AD6">
        <w:rPr>
          <w:rFonts w:asciiTheme="majorBidi" w:hAnsiTheme="majorBidi" w:cstheme="majorBidi"/>
          <w:sz w:val="24"/>
          <w:szCs w:val="24"/>
        </w:rPr>
        <w:t>PT Victory International Futures memiliki visi dan misi yaitu :</w:t>
      </w:r>
    </w:p>
    <w:p w:rsidR="003C1B95" w:rsidRPr="00401AD6" w:rsidRDefault="003C1B95" w:rsidP="009A1232">
      <w:pPr>
        <w:spacing w:after="0" w:line="480" w:lineRule="auto"/>
        <w:jc w:val="both"/>
        <w:rPr>
          <w:rFonts w:asciiTheme="majorBidi" w:eastAsia="Times New Roman" w:hAnsiTheme="majorBidi" w:cstheme="majorBidi"/>
          <w:sz w:val="24"/>
          <w:szCs w:val="24"/>
        </w:rPr>
      </w:pPr>
      <w:r w:rsidRPr="00401AD6">
        <w:rPr>
          <w:rFonts w:asciiTheme="majorBidi" w:hAnsiTheme="majorBidi" w:cstheme="majorBidi"/>
          <w:sz w:val="24"/>
          <w:szCs w:val="24"/>
        </w:rPr>
        <w:t>VISI Perusahaan yaitu “</w:t>
      </w:r>
      <w:r w:rsidRPr="00401AD6">
        <w:rPr>
          <w:rFonts w:asciiTheme="majorBidi" w:eastAsia="Times New Roman" w:hAnsiTheme="majorBidi" w:cstheme="majorBidi"/>
          <w:iCs/>
          <w:sz w:val="24"/>
          <w:szCs w:val="24"/>
        </w:rPr>
        <w:t>Solusi perdagangan global yang lebih baik, cerdas dan cepat</w:t>
      </w:r>
      <w:r w:rsidRPr="00401AD6">
        <w:rPr>
          <w:rFonts w:asciiTheme="majorBidi" w:hAnsiTheme="majorBidi" w:cstheme="majorBidi"/>
          <w:sz w:val="24"/>
          <w:szCs w:val="24"/>
        </w:rPr>
        <w:t>”</w:t>
      </w:r>
    </w:p>
    <w:p w:rsidR="003C1B95" w:rsidRPr="00401AD6" w:rsidRDefault="003C1B95" w:rsidP="009A1232">
      <w:pPr>
        <w:spacing w:after="0" w:line="480" w:lineRule="auto"/>
        <w:ind w:left="66" w:firstLine="501"/>
        <w:jc w:val="both"/>
        <w:rPr>
          <w:rFonts w:asciiTheme="majorBidi" w:hAnsiTheme="majorBidi" w:cstheme="majorBidi"/>
          <w:sz w:val="24"/>
          <w:szCs w:val="24"/>
        </w:rPr>
      </w:pPr>
      <w:r w:rsidRPr="00401AD6">
        <w:rPr>
          <w:rFonts w:asciiTheme="majorBidi" w:hAnsiTheme="majorBidi" w:cstheme="majorBidi"/>
          <w:sz w:val="24"/>
          <w:szCs w:val="24"/>
        </w:rPr>
        <w:t>Sedangkan MISI perusahaan yaitu:</w:t>
      </w:r>
    </w:p>
    <w:p w:rsidR="003C1B95" w:rsidRPr="00401AD6" w:rsidRDefault="003C1B95" w:rsidP="00406C5D">
      <w:pPr>
        <w:spacing w:after="0" w:line="480" w:lineRule="auto"/>
        <w:ind w:firstLine="567"/>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Berdedikasi secara total di pasar keuangan dan menjadi perusahaan terbaik dan melakukan investasi derivatif sebagai alternatif investasi jangka panjang dan mendidik investor tentang manajemen resiko dan memberikan analisis pasar keuangan. Sebagai salah satu perusahaan terkemuka dalam memberikan berbagai jenis layanan keuangan, PT. Victory International Futures (VIF) memberikan upaya terbaik kami untuk secara pro aktif memutakhirkan layanan kami dalam memenuhi kebutuhan investor sebagai mitra solusi perdagangan.</w:t>
      </w:r>
    </w:p>
    <w:p w:rsidR="003C1B95" w:rsidRPr="00401AD6" w:rsidRDefault="003C1B95" w:rsidP="009A1232">
      <w:pPr>
        <w:pStyle w:val="NoSpacing"/>
        <w:numPr>
          <w:ilvl w:val="2"/>
          <w:numId w:val="54"/>
        </w:numPr>
        <w:spacing w:line="480" w:lineRule="auto"/>
        <w:ind w:left="567" w:hanging="567"/>
        <w:jc w:val="both"/>
        <w:rPr>
          <w:rFonts w:asciiTheme="majorBidi" w:hAnsiTheme="majorBidi" w:cstheme="majorBidi"/>
          <w:sz w:val="24"/>
          <w:szCs w:val="24"/>
        </w:rPr>
      </w:pPr>
      <w:r w:rsidRPr="00401AD6">
        <w:rPr>
          <w:rFonts w:asciiTheme="majorBidi" w:hAnsiTheme="majorBidi" w:cstheme="majorBidi"/>
          <w:b/>
          <w:sz w:val="24"/>
          <w:szCs w:val="24"/>
          <w:lang w:val="en-GB"/>
        </w:rPr>
        <w:lastRenderedPageBreak/>
        <w:t>Struktur</w:t>
      </w:r>
      <w:r w:rsidRPr="00401AD6">
        <w:rPr>
          <w:rFonts w:asciiTheme="majorBidi" w:hAnsiTheme="majorBidi" w:cstheme="majorBidi"/>
          <w:b/>
          <w:bCs/>
          <w:sz w:val="24"/>
          <w:szCs w:val="24"/>
          <w:lang w:val="en-GB"/>
        </w:rPr>
        <w:t xml:space="preserve"> Organisasi</w:t>
      </w:r>
    </w:p>
    <w:p w:rsidR="003C1B95" w:rsidRPr="00401AD6" w:rsidRDefault="003C1B95" w:rsidP="009A1232">
      <w:pPr>
        <w:pStyle w:val="NoSpacing"/>
        <w:spacing w:line="480" w:lineRule="auto"/>
        <w:ind w:firstLine="567"/>
        <w:jc w:val="both"/>
        <w:rPr>
          <w:rFonts w:asciiTheme="majorBidi" w:hAnsiTheme="majorBidi" w:cstheme="majorBidi"/>
          <w:sz w:val="24"/>
          <w:szCs w:val="24"/>
          <w:lang w:val="en-US"/>
        </w:rPr>
      </w:pPr>
      <w:r w:rsidRPr="00401AD6">
        <w:rPr>
          <w:rFonts w:asciiTheme="majorBidi" w:hAnsiTheme="majorBidi" w:cstheme="majorBidi"/>
          <w:sz w:val="24"/>
          <w:szCs w:val="24"/>
        </w:rPr>
        <w:t>PT Victory International Futures memiliki</w:t>
      </w:r>
      <w:r w:rsidRPr="00401AD6">
        <w:rPr>
          <w:rFonts w:asciiTheme="majorBidi" w:hAnsiTheme="majorBidi" w:cstheme="majorBidi"/>
          <w:sz w:val="24"/>
          <w:szCs w:val="24"/>
          <w:lang w:val="en-US"/>
        </w:rPr>
        <w:t xml:space="preserve"> Struktur Organisasi sebagai berikut:</w:t>
      </w:r>
    </w:p>
    <w:p w:rsidR="003C1B95" w:rsidRPr="00401AD6" w:rsidRDefault="003C1B95" w:rsidP="003C1B95">
      <w:pPr>
        <w:pStyle w:val="NoSpacing"/>
        <w:spacing w:line="360" w:lineRule="auto"/>
        <w:jc w:val="both"/>
        <w:rPr>
          <w:rFonts w:asciiTheme="majorBidi" w:hAnsiTheme="majorBidi" w:cstheme="majorBidi"/>
          <w:sz w:val="24"/>
          <w:szCs w:val="24"/>
          <w:lang w:val="en-GB"/>
        </w:rPr>
      </w:pPr>
      <w:r w:rsidRPr="00401AD6">
        <w:rPr>
          <w:rFonts w:asciiTheme="majorBidi" w:hAnsiTheme="majorBidi" w:cstheme="majorBidi"/>
          <w:noProof/>
        </w:rPr>
        <w:drawing>
          <wp:inline distT="0" distB="0" distL="0" distR="0">
            <wp:extent cx="5505450" cy="3971925"/>
            <wp:effectExtent l="0" t="0" r="0" b="9525"/>
            <wp:docPr id="8" name="Picture 8" descr="D:\KULIAH\SKRIPSI\Struktur St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KRIPSI\Struktur Staf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2967" cy="3998992"/>
                    </a:xfrm>
                    <a:prstGeom prst="rect">
                      <a:avLst/>
                    </a:prstGeom>
                    <a:noFill/>
                    <a:ln>
                      <a:noFill/>
                    </a:ln>
                  </pic:spPr>
                </pic:pic>
              </a:graphicData>
            </a:graphic>
          </wp:inline>
        </w:drawing>
      </w:r>
    </w:p>
    <w:p w:rsidR="003C1B95" w:rsidRPr="00401AD6" w:rsidRDefault="003C1B95" w:rsidP="003C1B95">
      <w:pPr>
        <w:pStyle w:val="NoSpacing"/>
        <w:ind w:left="567"/>
        <w:jc w:val="center"/>
        <w:rPr>
          <w:rFonts w:asciiTheme="majorBidi" w:hAnsiTheme="majorBidi" w:cstheme="majorBidi"/>
          <w:b/>
          <w:sz w:val="24"/>
          <w:szCs w:val="24"/>
          <w:lang w:val="en-US"/>
        </w:rPr>
      </w:pPr>
      <w:r w:rsidRPr="00401AD6">
        <w:rPr>
          <w:rFonts w:asciiTheme="majorBidi" w:hAnsiTheme="majorBidi" w:cstheme="majorBidi"/>
          <w:b/>
          <w:sz w:val="24"/>
          <w:szCs w:val="24"/>
          <w:lang w:val="en-US"/>
        </w:rPr>
        <w:t>Gambar 4.1</w:t>
      </w:r>
    </w:p>
    <w:p w:rsidR="003C1B95" w:rsidRPr="00401AD6" w:rsidRDefault="003C1B95" w:rsidP="003C1B95">
      <w:pPr>
        <w:pStyle w:val="NoSpacing"/>
        <w:ind w:left="567"/>
        <w:jc w:val="center"/>
        <w:rPr>
          <w:rFonts w:asciiTheme="majorBidi" w:hAnsiTheme="majorBidi" w:cstheme="majorBidi"/>
          <w:b/>
          <w:sz w:val="24"/>
          <w:szCs w:val="24"/>
          <w:lang w:val="en-US"/>
        </w:rPr>
      </w:pPr>
      <w:r w:rsidRPr="00401AD6">
        <w:rPr>
          <w:rFonts w:asciiTheme="majorBidi" w:hAnsiTheme="majorBidi" w:cstheme="majorBidi"/>
          <w:b/>
          <w:sz w:val="24"/>
          <w:szCs w:val="24"/>
          <w:lang w:val="en-US"/>
        </w:rPr>
        <w:t>Struktur Organisasi</w:t>
      </w:r>
    </w:p>
    <w:p w:rsidR="003C1B95" w:rsidRPr="00401AD6" w:rsidRDefault="003C1B95" w:rsidP="003C1B95">
      <w:pPr>
        <w:spacing w:after="0" w:line="480" w:lineRule="auto"/>
        <w:rPr>
          <w:rFonts w:asciiTheme="majorBidi" w:hAnsiTheme="majorBidi" w:cstheme="majorBidi"/>
          <w:sz w:val="24"/>
          <w:szCs w:val="24"/>
          <w:lang w:val="en-US"/>
        </w:rPr>
      </w:pPr>
    </w:p>
    <w:p w:rsidR="003C1B95" w:rsidRPr="00401AD6" w:rsidRDefault="003C1B95" w:rsidP="009A1232">
      <w:pPr>
        <w:pStyle w:val="NoSpacing"/>
        <w:numPr>
          <w:ilvl w:val="2"/>
          <w:numId w:val="54"/>
        </w:numPr>
        <w:spacing w:line="480" w:lineRule="auto"/>
        <w:ind w:left="567" w:hanging="567"/>
        <w:jc w:val="both"/>
        <w:rPr>
          <w:rFonts w:asciiTheme="majorBidi" w:hAnsiTheme="majorBidi" w:cstheme="majorBidi"/>
          <w:b/>
          <w:sz w:val="24"/>
          <w:szCs w:val="24"/>
          <w:lang w:val="en-GB"/>
        </w:rPr>
      </w:pPr>
      <w:r w:rsidRPr="00401AD6">
        <w:rPr>
          <w:rFonts w:asciiTheme="majorBidi" w:hAnsiTheme="majorBidi" w:cstheme="majorBidi"/>
          <w:b/>
          <w:sz w:val="24"/>
          <w:szCs w:val="24"/>
        </w:rPr>
        <w:t xml:space="preserve">Deskripsi </w:t>
      </w:r>
      <w:r w:rsidRPr="00401AD6">
        <w:rPr>
          <w:rFonts w:asciiTheme="majorBidi" w:hAnsiTheme="majorBidi" w:cstheme="majorBidi"/>
          <w:b/>
          <w:sz w:val="24"/>
          <w:szCs w:val="24"/>
          <w:lang w:val="en-GB"/>
        </w:rPr>
        <w:t>Karakteristik</w:t>
      </w:r>
      <w:r w:rsidRPr="00401AD6">
        <w:rPr>
          <w:rFonts w:asciiTheme="majorBidi" w:hAnsiTheme="majorBidi" w:cstheme="majorBidi"/>
          <w:b/>
          <w:sz w:val="24"/>
          <w:szCs w:val="24"/>
        </w:rPr>
        <w:t xml:space="preserve"> Responden</w:t>
      </w:r>
    </w:p>
    <w:p w:rsidR="003C1B95" w:rsidRPr="00401AD6" w:rsidRDefault="003C1B95" w:rsidP="009A1232">
      <w:pPr>
        <w:spacing w:after="0" w:line="480" w:lineRule="auto"/>
        <w:ind w:firstLine="567"/>
        <w:jc w:val="both"/>
        <w:rPr>
          <w:rFonts w:asciiTheme="majorBidi" w:hAnsiTheme="majorBidi" w:cstheme="majorBidi"/>
          <w:sz w:val="24"/>
          <w:szCs w:val="24"/>
          <w:lang w:val="en-US"/>
        </w:rPr>
      </w:pPr>
      <w:r w:rsidRPr="00401AD6">
        <w:rPr>
          <w:rFonts w:asciiTheme="majorBidi" w:hAnsiTheme="majorBidi" w:cstheme="majorBidi"/>
          <w:sz w:val="24"/>
          <w:szCs w:val="24"/>
          <w:lang w:val="en-US"/>
        </w:rPr>
        <w:t xml:space="preserve">Data responden diperoleh dengan menggunakan pertanyaan terhadap 109 karyawan PT. Victory International Futures di Blimbing Malang. Karakteristik responden telah ditentukan oleh penulis yaitu, berdasarkan jenis kelamin meliputi laki-laki dan perempuan. Berdasarkan lama bekerja meliputi 1-5 tahun, 6-10 tahun, 11-15 tahun. Berdasarkan usia meliputi 18-27 tahun, 28-37 tahun, 38-47 </w:t>
      </w:r>
      <w:r w:rsidRPr="00401AD6">
        <w:rPr>
          <w:rFonts w:asciiTheme="majorBidi" w:hAnsiTheme="majorBidi" w:cstheme="majorBidi"/>
          <w:sz w:val="24"/>
          <w:szCs w:val="24"/>
          <w:lang w:val="en-US"/>
        </w:rPr>
        <w:lastRenderedPageBreak/>
        <w:t>tahun, 48-56 tahun. Berdasarkan tingkat pendidikan meliputi SMA/SMK, Diploma 3 (D3), Sarjana strata 1 (S1), Sarjana strata 2 (S2).</w:t>
      </w:r>
    </w:p>
    <w:p w:rsidR="003C1B95" w:rsidRPr="00401AD6" w:rsidRDefault="003C1B95" w:rsidP="00FF5C15">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4.1</w:t>
      </w:r>
    </w:p>
    <w:p w:rsidR="003C1B95" w:rsidRPr="00401AD6" w:rsidRDefault="003C1B95" w:rsidP="00FF5C15">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Deskripsi Responden</w:t>
      </w:r>
    </w:p>
    <w:p w:rsidR="00FF5C15" w:rsidRPr="00401AD6" w:rsidRDefault="00FF5C15" w:rsidP="00FF5C15">
      <w:pPr>
        <w:spacing w:after="0" w:line="240" w:lineRule="auto"/>
        <w:jc w:val="center"/>
        <w:rPr>
          <w:rFonts w:asciiTheme="majorBidi" w:hAnsiTheme="majorBidi" w:cstheme="majorBidi"/>
          <w:b/>
          <w:bCs/>
          <w:sz w:val="24"/>
          <w:szCs w:val="24"/>
          <w:lang w:val="en-US"/>
        </w:rPr>
      </w:pPr>
    </w:p>
    <w:tbl>
      <w:tblPr>
        <w:tblStyle w:val="TableGrid"/>
        <w:tblW w:w="0" w:type="auto"/>
        <w:tblInd w:w="527" w:type="dxa"/>
        <w:tblLook w:val="04A0" w:firstRow="1" w:lastRow="0" w:firstColumn="1" w:lastColumn="0" w:noHBand="0" w:noVBand="1"/>
      </w:tblPr>
      <w:tblGrid>
        <w:gridCol w:w="570"/>
        <w:gridCol w:w="2515"/>
        <w:gridCol w:w="1418"/>
        <w:gridCol w:w="1842"/>
      </w:tblGrid>
      <w:tr w:rsidR="003C1B95" w:rsidRPr="00401AD6" w:rsidTr="00DA2F82">
        <w:tc>
          <w:tcPr>
            <w:tcW w:w="570" w:type="dxa"/>
          </w:tcPr>
          <w:p w:rsidR="003C1B95" w:rsidRPr="00401AD6" w:rsidRDefault="003C1B95"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No.</w:t>
            </w:r>
          </w:p>
        </w:tc>
        <w:tc>
          <w:tcPr>
            <w:tcW w:w="2515" w:type="dxa"/>
          </w:tcPr>
          <w:p w:rsidR="003C1B95" w:rsidRPr="00401AD6" w:rsidRDefault="003C1B95" w:rsidP="00D57077">
            <w:pPr>
              <w:rPr>
                <w:rFonts w:asciiTheme="majorBidi" w:hAnsiTheme="majorBidi" w:cstheme="majorBidi"/>
                <w:sz w:val="24"/>
                <w:szCs w:val="24"/>
                <w:lang w:val="en-US"/>
              </w:rPr>
            </w:pPr>
            <w:r w:rsidRPr="00401AD6">
              <w:rPr>
                <w:rFonts w:asciiTheme="majorBidi" w:hAnsiTheme="majorBidi" w:cstheme="majorBidi"/>
                <w:sz w:val="24"/>
                <w:szCs w:val="24"/>
                <w:lang w:val="en-US"/>
              </w:rPr>
              <w:t>Deskripsi Responden</w:t>
            </w:r>
          </w:p>
        </w:tc>
        <w:tc>
          <w:tcPr>
            <w:tcW w:w="1418" w:type="dxa"/>
          </w:tcPr>
          <w:p w:rsidR="003C1B95" w:rsidRPr="00401AD6" w:rsidRDefault="003C1B95"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Jumlah</w:t>
            </w:r>
          </w:p>
        </w:tc>
        <w:tc>
          <w:tcPr>
            <w:tcW w:w="1842" w:type="dxa"/>
          </w:tcPr>
          <w:p w:rsidR="003C1B95" w:rsidRPr="00401AD6" w:rsidRDefault="003C1B95"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Prosentase (%)</w:t>
            </w:r>
          </w:p>
        </w:tc>
      </w:tr>
      <w:tr w:rsidR="003C1B95" w:rsidRPr="00401AD6" w:rsidTr="00DA2F82">
        <w:tc>
          <w:tcPr>
            <w:tcW w:w="570" w:type="dxa"/>
          </w:tcPr>
          <w:p w:rsidR="003C1B95" w:rsidRPr="00401AD6" w:rsidRDefault="007461D7"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w:t>
            </w:r>
          </w:p>
        </w:tc>
        <w:tc>
          <w:tcPr>
            <w:tcW w:w="2515" w:type="dxa"/>
          </w:tcPr>
          <w:p w:rsidR="003C1B95" w:rsidRPr="00401AD6" w:rsidRDefault="007461D7" w:rsidP="00D57077">
            <w:pPr>
              <w:rPr>
                <w:rFonts w:asciiTheme="majorBidi" w:hAnsiTheme="majorBidi" w:cstheme="majorBidi"/>
                <w:sz w:val="24"/>
                <w:szCs w:val="24"/>
                <w:lang w:val="en-US"/>
              </w:rPr>
            </w:pPr>
            <w:r w:rsidRPr="00401AD6">
              <w:rPr>
                <w:rFonts w:asciiTheme="majorBidi" w:hAnsiTheme="majorBidi" w:cstheme="majorBidi"/>
                <w:sz w:val="24"/>
                <w:szCs w:val="24"/>
                <w:lang w:val="en-US"/>
              </w:rPr>
              <w:t>Jenis Kelamin</w:t>
            </w:r>
          </w:p>
        </w:tc>
        <w:tc>
          <w:tcPr>
            <w:tcW w:w="1418" w:type="dxa"/>
          </w:tcPr>
          <w:p w:rsidR="003C1B95" w:rsidRPr="00401AD6" w:rsidRDefault="003C1B95" w:rsidP="00D57077">
            <w:pPr>
              <w:jc w:val="center"/>
              <w:rPr>
                <w:rFonts w:asciiTheme="majorBidi" w:hAnsiTheme="majorBidi" w:cstheme="majorBidi"/>
                <w:sz w:val="24"/>
                <w:szCs w:val="24"/>
                <w:lang w:val="en-US"/>
              </w:rPr>
            </w:pPr>
          </w:p>
        </w:tc>
        <w:tc>
          <w:tcPr>
            <w:tcW w:w="1842" w:type="dxa"/>
          </w:tcPr>
          <w:p w:rsidR="003C1B95" w:rsidRPr="00401AD6" w:rsidRDefault="003C1B95" w:rsidP="00D57077">
            <w:pPr>
              <w:jc w:val="center"/>
              <w:rPr>
                <w:rFonts w:asciiTheme="majorBidi" w:hAnsiTheme="majorBidi" w:cstheme="majorBidi"/>
                <w:sz w:val="24"/>
                <w:szCs w:val="24"/>
                <w:lang w:val="en-US"/>
              </w:rPr>
            </w:pPr>
          </w:p>
        </w:tc>
      </w:tr>
      <w:tr w:rsidR="003C1B95" w:rsidRPr="00401AD6" w:rsidTr="00DA2F82">
        <w:tc>
          <w:tcPr>
            <w:tcW w:w="570" w:type="dxa"/>
          </w:tcPr>
          <w:p w:rsidR="003C1B95" w:rsidRPr="00401AD6" w:rsidRDefault="003C1B95" w:rsidP="00D57077">
            <w:pPr>
              <w:jc w:val="center"/>
              <w:rPr>
                <w:rFonts w:asciiTheme="majorBidi" w:hAnsiTheme="majorBidi" w:cstheme="majorBidi"/>
                <w:sz w:val="24"/>
                <w:szCs w:val="24"/>
                <w:lang w:val="en-US"/>
              </w:rPr>
            </w:pPr>
          </w:p>
        </w:tc>
        <w:tc>
          <w:tcPr>
            <w:tcW w:w="2515" w:type="dxa"/>
          </w:tcPr>
          <w:p w:rsidR="003C1B95" w:rsidRPr="00401AD6" w:rsidRDefault="007461D7" w:rsidP="00D57077">
            <w:pPr>
              <w:pStyle w:val="ListParagraph"/>
              <w:numPr>
                <w:ilvl w:val="0"/>
                <w:numId w:val="57"/>
              </w:numPr>
              <w:spacing w:after="0" w:line="240" w:lineRule="auto"/>
              <w:rPr>
                <w:rFonts w:asciiTheme="majorBidi" w:hAnsiTheme="majorBidi" w:cstheme="majorBidi"/>
                <w:sz w:val="24"/>
                <w:szCs w:val="24"/>
              </w:rPr>
            </w:pPr>
            <w:r w:rsidRPr="00401AD6">
              <w:rPr>
                <w:rFonts w:asciiTheme="majorBidi" w:hAnsiTheme="majorBidi" w:cstheme="majorBidi"/>
                <w:sz w:val="24"/>
                <w:szCs w:val="24"/>
              </w:rPr>
              <w:t>Laki-laki</w:t>
            </w:r>
          </w:p>
        </w:tc>
        <w:tc>
          <w:tcPr>
            <w:tcW w:w="1418" w:type="dxa"/>
          </w:tcPr>
          <w:p w:rsidR="003C1B95" w:rsidRPr="00401AD6" w:rsidRDefault="00CC2A4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61</w:t>
            </w:r>
          </w:p>
        </w:tc>
        <w:tc>
          <w:tcPr>
            <w:tcW w:w="1842" w:type="dxa"/>
          </w:tcPr>
          <w:p w:rsidR="003C1B95" w:rsidRPr="00401AD6" w:rsidRDefault="002857B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56%</w:t>
            </w:r>
          </w:p>
        </w:tc>
      </w:tr>
      <w:tr w:rsidR="003C1B95" w:rsidRPr="00401AD6" w:rsidTr="00DA2F82">
        <w:tc>
          <w:tcPr>
            <w:tcW w:w="570" w:type="dxa"/>
          </w:tcPr>
          <w:p w:rsidR="003C1B95" w:rsidRPr="00401AD6" w:rsidRDefault="003C1B95" w:rsidP="00D57077">
            <w:pPr>
              <w:jc w:val="center"/>
              <w:rPr>
                <w:rFonts w:asciiTheme="majorBidi" w:hAnsiTheme="majorBidi" w:cstheme="majorBidi"/>
                <w:sz w:val="24"/>
                <w:szCs w:val="24"/>
                <w:lang w:val="en-US"/>
              </w:rPr>
            </w:pPr>
          </w:p>
        </w:tc>
        <w:tc>
          <w:tcPr>
            <w:tcW w:w="2515" w:type="dxa"/>
          </w:tcPr>
          <w:p w:rsidR="003C1B95" w:rsidRPr="00401AD6" w:rsidRDefault="007461D7" w:rsidP="00D57077">
            <w:pPr>
              <w:pStyle w:val="ListParagraph"/>
              <w:numPr>
                <w:ilvl w:val="0"/>
                <w:numId w:val="57"/>
              </w:numPr>
              <w:spacing w:after="0" w:line="240" w:lineRule="auto"/>
              <w:rPr>
                <w:rFonts w:asciiTheme="majorBidi" w:hAnsiTheme="majorBidi" w:cstheme="majorBidi"/>
                <w:sz w:val="24"/>
                <w:szCs w:val="24"/>
              </w:rPr>
            </w:pPr>
            <w:r w:rsidRPr="00401AD6">
              <w:rPr>
                <w:rFonts w:asciiTheme="majorBidi" w:hAnsiTheme="majorBidi" w:cstheme="majorBidi"/>
                <w:sz w:val="24"/>
                <w:szCs w:val="24"/>
              </w:rPr>
              <w:t>Perempuan</w:t>
            </w:r>
          </w:p>
        </w:tc>
        <w:tc>
          <w:tcPr>
            <w:tcW w:w="1418" w:type="dxa"/>
          </w:tcPr>
          <w:p w:rsidR="003C1B95" w:rsidRPr="00401AD6" w:rsidRDefault="00CC2A4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48</w:t>
            </w:r>
          </w:p>
        </w:tc>
        <w:tc>
          <w:tcPr>
            <w:tcW w:w="1842" w:type="dxa"/>
          </w:tcPr>
          <w:p w:rsidR="003C1B95" w:rsidRPr="00401AD6" w:rsidRDefault="002857B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44%</w:t>
            </w:r>
          </w:p>
        </w:tc>
      </w:tr>
      <w:tr w:rsidR="003C1B95" w:rsidRPr="00401AD6" w:rsidTr="00DA2F82">
        <w:tc>
          <w:tcPr>
            <w:tcW w:w="570" w:type="dxa"/>
          </w:tcPr>
          <w:p w:rsidR="003C1B95" w:rsidRPr="00401AD6" w:rsidRDefault="007461D7"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2.</w:t>
            </w:r>
          </w:p>
        </w:tc>
        <w:tc>
          <w:tcPr>
            <w:tcW w:w="2515" w:type="dxa"/>
          </w:tcPr>
          <w:p w:rsidR="003C1B95" w:rsidRPr="00401AD6" w:rsidRDefault="007461D7" w:rsidP="00D57077">
            <w:pPr>
              <w:rPr>
                <w:rFonts w:asciiTheme="majorBidi" w:hAnsiTheme="majorBidi" w:cstheme="majorBidi"/>
                <w:sz w:val="24"/>
                <w:szCs w:val="24"/>
                <w:lang w:val="en-US"/>
              </w:rPr>
            </w:pPr>
            <w:r w:rsidRPr="00401AD6">
              <w:rPr>
                <w:rFonts w:asciiTheme="majorBidi" w:hAnsiTheme="majorBidi" w:cstheme="majorBidi"/>
                <w:sz w:val="24"/>
                <w:szCs w:val="24"/>
                <w:lang w:val="en-US"/>
              </w:rPr>
              <w:t>Lama Bekerja</w:t>
            </w:r>
          </w:p>
        </w:tc>
        <w:tc>
          <w:tcPr>
            <w:tcW w:w="1418" w:type="dxa"/>
          </w:tcPr>
          <w:p w:rsidR="003C1B95" w:rsidRPr="00401AD6" w:rsidRDefault="003C1B95" w:rsidP="00D57077">
            <w:pPr>
              <w:jc w:val="center"/>
              <w:rPr>
                <w:rFonts w:asciiTheme="majorBidi" w:hAnsiTheme="majorBidi" w:cstheme="majorBidi"/>
                <w:sz w:val="24"/>
                <w:szCs w:val="24"/>
                <w:lang w:val="en-US"/>
              </w:rPr>
            </w:pPr>
          </w:p>
        </w:tc>
        <w:tc>
          <w:tcPr>
            <w:tcW w:w="1842" w:type="dxa"/>
          </w:tcPr>
          <w:p w:rsidR="003C1B95" w:rsidRPr="00401AD6" w:rsidRDefault="003C1B95" w:rsidP="00D57077">
            <w:pPr>
              <w:jc w:val="center"/>
              <w:rPr>
                <w:rFonts w:asciiTheme="majorBidi" w:hAnsiTheme="majorBidi" w:cstheme="majorBidi"/>
                <w:sz w:val="24"/>
                <w:szCs w:val="24"/>
                <w:lang w:val="en-US"/>
              </w:rPr>
            </w:pPr>
          </w:p>
        </w:tc>
      </w:tr>
      <w:tr w:rsidR="003C1B95" w:rsidRPr="00401AD6" w:rsidTr="00DA2F82">
        <w:tc>
          <w:tcPr>
            <w:tcW w:w="570" w:type="dxa"/>
          </w:tcPr>
          <w:p w:rsidR="003C1B95" w:rsidRPr="00401AD6" w:rsidRDefault="003C1B95" w:rsidP="00D57077">
            <w:pPr>
              <w:jc w:val="center"/>
              <w:rPr>
                <w:rFonts w:asciiTheme="majorBidi" w:hAnsiTheme="majorBidi" w:cstheme="majorBidi"/>
                <w:sz w:val="24"/>
                <w:szCs w:val="24"/>
                <w:lang w:val="en-US"/>
              </w:rPr>
            </w:pPr>
          </w:p>
        </w:tc>
        <w:tc>
          <w:tcPr>
            <w:tcW w:w="2515" w:type="dxa"/>
          </w:tcPr>
          <w:p w:rsidR="003C1B95" w:rsidRPr="00401AD6" w:rsidRDefault="007461D7" w:rsidP="00D57077">
            <w:pPr>
              <w:pStyle w:val="ListParagraph"/>
              <w:numPr>
                <w:ilvl w:val="0"/>
                <w:numId w:val="58"/>
              </w:numPr>
              <w:spacing w:after="0" w:line="240" w:lineRule="auto"/>
              <w:rPr>
                <w:rFonts w:asciiTheme="majorBidi" w:hAnsiTheme="majorBidi" w:cstheme="majorBidi"/>
                <w:sz w:val="24"/>
                <w:szCs w:val="24"/>
              </w:rPr>
            </w:pPr>
            <w:r w:rsidRPr="00401AD6">
              <w:rPr>
                <w:rFonts w:asciiTheme="majorBidi" w:hAnsiTheme="majorBidi" w:cstheme="majorBidi"/>
                <w:sz w:val="24"/>
                <w:szCs w:val="24"/>
              </w:rPr>
              <w:t>1-5 Tahun</w:t>
            </w:r>
          </w:p>
        </w:tc>
        <w:tc>
          <w:tcPr>
            <w:tcW w:w="1418" w:type="dxa"/>
          </w:tcPr>
          <w:p w:rsidR="003C1B95"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91</w:t>
            </w:r>
          </w:p>
        </w:tc>
        <w:tc>
          <w:tcPr>
            <w:tcW w:w="1842" w:type="dxa"/>
          </w:tcPr>
          <w:p w:rsidR="003C1B95" w:rsidRPr="00401AD6" w:rsidRDefault="002857B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83%</w:t>
            </w:r>
          </w:p>
        </w:tc>
      </w:tr>
      <w:tr w:rsidR="003C1B95" w:rsidRPr="00401AD6" w:rsidTr="00DA2F82">
        <w:tc>
          <w:tcPr>
            <w:tcW w:w="570" w:type="dxa"/>
          </w:tcPr>
          <w:p w:rsidR="003C1B95" w:rsidRPr="00401AD6" w:rsidRDefault="003C1B95" w:rsidP="00D57077">
            <w:pPr>
              <w:jc w:val="center"/>
              <w:rPr>
                <w:rFonts w:asciiTheme="majorBidi" w:hAnsiTheme="majorBidi" w:cstheme="majorBidi"/>
                <w:sz w:val="24"/>
                <w:szCs w:val="24"/>
                <w:lang w:val="en-US"/>
              </w:rPr>
            </w:pPr>
          </w:p>
        </w:tc>
        <w:tc>
          <w:tcPr>
            <w:tcW w:w="2515" w:type="dxa"/>
          </w:tcPr>
          <w:p w:rsidR="003C1B95" w:rsidRPr="00401AD6" w:rsidRDefault="007461D7" w:rsidP="00D57077">
            <w:pPr>
              <w:pStyle w:val="ListParagraph"/>
              <w:numPr>
                <w:ilvl w:val="0"/>
                <w:numId w:val="58"/>
              </w:numPr>
              <w:spacing w:after="0" w:line="240" w:lineRule="auto"/>
              <w:rPr>
                <w:rFonts w:asciiTheme="majorBidi" w:hAnsiTheme="majorBidi" w:cstheme="majorBidi"/>
                <w:sz w:val="24"/>
                <w:szCs w:val="24"/>
              </w:rPr>
            </w:pPr>
            <w:r w:rsidRPr="00401AD6">
              <w:rPr>
                <w:rFonts w:asciiTheme="majorBidi" w:hAnsiTheme="majorBidi" w:cstheme="majorBidi"/>
                <w:sz w:val="24"/>
                <w:szCs w:val="24"/>
              </w:rPr>
              <w:t>6-10 Tahun</w:t>
            </w:r>
          </w:p>
        </w:tc>
        <w:tc>
          <w:tcPr>
            <w:tcW w:w="1418" w:type="dxa"/>
          </w:tcPr>
          <w:p w:rsidR="003C1B95"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15</w:t>
            </w:r>
          </w:p>
        </w:tc>
        <w:tc>
          <w:tcPr>
            <w:tcW w:w="1842" w:type="dxa"/>
          </w:tcPr>
          <w:p w:rsidR="003C1B95" w:rsidRPr="00401AD6" w:rsidRDefault="002857B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14%</w:t>
            </w:r>
          </w:p>
        </w:tc>
      </w:tr>
      <w:tr w:rsidR="003C1B95" w:rsidRPr="00401AD6" w:rsidTr="00DA2F82">
        <w:tc>
          <w:tcPr>
            <w:tcW w:w="570" w:type="dxa"/>
          </w:tcPr>
          <w:p w:rsidR="003C1B95" w:rsidRPr="00401AD6" w:rsidRDefault="003C1B95" w:rsidP="00D57077">
            <w:pPr>
              <w:jc w:val="center"/>
              <w:rPr>
                <w:rFonts w:asciiTheme="majorBidi" w:hAnsiTheme="majorBidi" w:cstheme="majorBidi"/>
                <w:sz w:val="24"/>
                <w:szCs w:val="24"/>
                <w:lang w:val="en-US"/>
              </w:rPr>
            </w:pPr>
          </w:p>
        </w:tc>
        <w:tc>
          <w:tcPr>
            <w:tcW w:w="2515" w:type="dxa"/>
          </w:tcPr>
          <w:p w:rsidR="003C1B95" w:rsidRPr="00401AD6" w:rsidRDefault="007461D7" w:rsidP="00D57077">
            <w:pPr>
              <w:pStyle w:val="ListParagraph"/>
              <w:numPr>
                <w:ilvl w:val="0"/>
                <w:numId w:val="58"/>
              </w:numPr>
              <w:spacing w:after="0" w:line="240" w:lineRule="auto"/>
              <w:rPr>
                <w:rFonts w:asciiTheme="majorBidi" w:hAnsiTheme="majorBidi" w:cstheme="majorBidi"/>
                <w:sz w:val="24"/>
                <w:szCs w:val="24"/>
              </w:rPr>
            </w:pPr>
            <w:r w:rsidRPr="00401AD6">
              <w:rPr>
                <w:rFonts w:asciiTheme="majorBidi" w:hAnsiTheme="majorBidi" w:cstheme="majorBidi"/>
                <w:sz w:val="24"/>
                <w:szCs w:val="24"/>
              </w:rPr>
              <w:t>11-15 Tahun</w:t>
            </w:r>
          </w:p>
        </w:tc>
        <w:tc>
          <w:tcPr>
            <w:tcW w:w="1418" w:type="dxa"/>
          </w:tcPr>
          <w:p w:rsidR="003C1B95"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3</w:t>
            </w:r>
          </w:p>
        </w:tc>
        <w:tc>
          <w:tcPr>
            <w:tcW w:w="1842" w:type="dxa"/>
          </w:tcPr>
          <w:p w:rsidR="003C1B95" w:rsidRPr="00401AD6" w:rsidRDefault="002857B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3%</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3.</w:t>
            </w:r>
          </w:p>
        </w:tc>
        <w:tc>
          <w:tcPr>
            <w:tcW w:w="2515" w:type="dxa"/>
          </w:tcPr>
          <w:p w:rsidR="007461D7" w:rsidRPr="00401AD6" w:rsidRDefault="007461D7" w:rsidP="00D57077">
            <w:pPr>
              <w:rPr>
                <w:rFonts w:asciiTheme="majorBidi" w:hAnsiTheme="majorBidi" w:cstheme="majorBidi"/>
                <w:sz w:val="24"/>
                <w:szCs w:val="24"/>
                <w:lang w:val="en-US"/>
              </w:rPr>
            </w:pPr>
            <w:r w:rsidRPr="00401AD6">
              <w:rPr>
                <w:rFonts w:asciiTheme="majorBidi" w:hAnsiTheme="majorBidi" w:cstheme="majorBidi"/>
                <w:sz w:val="24"/>
                <w:szCs w:val="24"/>
                <w:lang w:val="en-US"/>
              </w:rPr>
              <w:t>Usia</w:t>
            </w:r>
          </w:p>
        </w:tc>
        <w:tc>
          <w:tcPr>
            <w:tcW w:w="1418" w:type="dxa"/>
          </w:tcPr>
          <w:p w:rsidR="007461D7" w:rsidRPr="00401AD6" w:rsidRDefault="007461D7" w:rsidP="00D57077">
            <w:pPr>
              <w:jc w:val="center"/>
              <w:rPr>
                <w:rFonts w:asciiTheme="majorBidi" w:hAnsiTheme="majorBidi" w:cstheme="majorBidi"/>
                <w:sz w:val="24"/>
                <w:szCs w:val="24"/>
                <w:lang w:val="en-US"/>
              </w:rPr>
            </w:pPr>
          </w:p>
        </w:tc>
        <w:tc>
          <w:tcPr>
            <w:tcW w:w="1842" w:type="dxa"/>
          </w:tcPr>
          <w:p w:rsidR="007461D7" w:rsidRPr="00401AD6" w:rsidRDefault="007461D7" w:rsidP="00D57077">
            <w:pPr>
              <w:jc w:val="center"/>
              <w:rPr>
                <w:rFonts w:asciiTheme="majorBidi" w:hAnsiTheme="majorBidi" w:cstheme="majorBidi"/>
                <w:sz w:val="24"/>
                <w:szCs w:val="24"/>
                <w:lang w:val="en-US"/>
              </w:rPr>
            </w:pP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010E18" w:rsidP="00D57077">
            <w:pPr>
              <w:pStyle w:val="ListParagraph"/>
              <w:numPr>
                <w:ilvl w:val="0"/>
                <w:numId w:val="59"/>
              </w:numPr>
              <w:spacing w:after="0" w:line="240" w:lineRule="auto"/>
              <w:rPr>
                <w:rFonts w:asciiTheme="majorBidi" w:hAnsiTheme="majorBidi" w:cstheme="majorBidi"/>
                <w:sz w:val="24"/>
                <w:szCs w:val="24"/>
              </w:rPr>
            </w:pPr>
            <w:r w:rsidRPr="00401AD6">
              <w:rPr>
                <w:rFonts w:asciiTheme="majorBidi" w:hAnsiTheme="majorBidi" w:cstheme="majorBidi"/>
                <w:sz w:val="24"/>
                <w:szCs w:val="24"/>
              </w:rPr>
              <w:t>18-27 Tahun</w:t>
            </w:r>
          </w:p>
        </w:tc>
        <w:tc>
          <w:tcPr>
            <w:tcW w:w="1418" w:type="dxa"/>
          </w:tcPr>
          <w:p w:rsidR="007461D7" w:rsidRPr="00401AD6" w:rsidRDefault="00CC2A4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75</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69%</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010E18" w:rsidP="00D57077">
            <w:pPr>
              <w:pStyle w:val="ListParagraph"/>
              <w:numPr>
                <w:ilvl w:val="0"/>
                <w:numId w:val="59"/>
              </w:numPr>
              <w:spacing w:after="0" w:line="240" w:lineRule="auto"/>
              <w:rPr>
                <w:rFonts w:asciiTheme="majorBidi" w:hAnsiTheme="majorBidi" w:cstheme="majorBidi"/>
                <w:sz w:val="24"/>
                <w:szCs w:val="24"/>
              </w:rPr>
            </w:pPr>
            <w:r w:rsidRPr="00401AD6">
              <w:rPr>
                <w:rFonts w:asciiTheme="majorBidi" w:hAnsiTheme="majorBidi" w:cstheme="majorBidi"/>
                <w:sz w:val="24"/>
                <w:szCs w:val="24"/>
              </w:rPr>
              <w:t>28-37 Tahun</w:t>
            </w:r>
          </w:p>
        </w:tc>
        <w:tc>
          <w:tcPr>
            <w:tcW w:w="1418" w:type="dxa"/>
          </w:tcPr>
          <w:p w:rsidR="007461D7"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21</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19%</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010E18" w:rsidP="00D57077">
            <w:pPr>
              <w:pStyle w:val="ListParagraph"/>
              <w:numPr>
                <w:ilvl w:val="0"/>
                <w:numId w:val="59"/>
              </w:numPr>
              <w:spacing w:after="0" w:line="240" w:lineRule="auto"/>
              <w:rPr>
                <w:rFonts w:asciiTheme="majorBidi" w:hAnsiTheme="majorBidi" w:cstheme="majorBidi"/>
                <w:sz w:val="24"/>
                <w:szCs w:val="24"/>
              </w:rPr>
            </w:pPr>
            <w:r w:rsidRPr="00401AD6">
              <w:rPr>
                <w:rFonts w:asciiTheme="majorBidi" w:hAnsiTheme="majorBidi" w:cstheme="majorBidi"/>
                <w:sz w:val="24"/>
                <w:szCs w:val="24"/>
              </w:rPr>
              <w:t xml:space="preserve">38 </w:t>
            </w:r>
            <w:r w:rsidR="00CC2A41" w:rsidRPr="00401AD6">
              <w:rPr>
                <w:rFonts w:asciiTheme="majorBidi" w:hAnsiTheme="majorBidi" w:cstheme="majorBidi"/>
                <w:sz w:val="24"/>
                <w:szCs w:val="24"/>
              </w:rPr>
              <w:t>-</w:t>
            </w:r>
            <w:r w:rsidRPr="00401AD6">
              <w:rPr>
                <w:rFonts w:asciiTheme="majorBidi" w:hAnsiTheme="majorBidi" w:cstheme="majorBidi"/>
                <w:sz w:val="24"/>
                <w:szCs w:val="24"/>
              </w:rPr>
              <w:t>47 Tahun</w:t>
            </w:r>
          </w:p>
        </w:tc>
        <w:tc>
          <w:tcPr>
            <w:tcW w:w="1418" w:type="dxa"/>
          </w:tcPr>
          <w:p w:rsidR="007461D7"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9</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8%</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010E18" w:rsidP="00D57077">
            <w:pPr>
              <w:pStyle w:val="ListParagraph"/>
              <w:numPr>
                <w:ilvl w:val="0"/>
                <w:numId w:val="59"/>
              </w:numPr>
              <w:spacing w:after="0" w:line="240" w:lineRule="auto"/>
              <w:rPr>
                <w:rFonts w:asciiTheme="majorBidi" w:hAnsiTheme="majorBidi" w:cstheme="majorBidi"/>
                <w:sz w:val="24"/>
                <w:szCs w:val="24"/>
              </w:rPr>
            </w:pPr>
            <w:r w:rsidRPr="00401AD6">
              <w:rPr>
                <w:rFonts w:asciiTheme="majorBidi" w:hAnsiTheme="majorBidi" w:cstheme="majorBidi"/>
                <w:sz w:val="24"/>
                <w:szCs w:val="24"/>
              </w:rPr>
              <w:t>48-56</w:t>
            </w:r>
            <w:r w:rsidR="00CC2A41" w:rsidRPr="00401AD6">
              <w:rPr>
                <w:rFonts w:asciiTheme="majorBidi" w:hAnsiTheme="majorBidi" w:cstheme="majorBidi"/>
                <w:sz w:val="24"/>
                <w:szCs w:val="24"/>
              </w:rPr>
              <w:t xml:space="preserve"> Tahun</w:t>
            </w:r>
          </w:p>
        </w:tc>
        <w:tc>
          <w:tcPr>
            <w:tcW w:w="1418" w:type="dxa"/>
          </w:tcPr>
          <w:p w:rsidR="007461D7" w:rsidRPr="00401AD6" w:rsidRDefault="00CC2A41"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4</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4%</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4.</w:t>
            </w:r>
          </w:p>
        </w:tc>
        <w:tc>
          <w:tcPr>
            <w:tcW w:w="2515" w:type="dxa"/>
          </w:tcPr>
          <w:p w:rsidR="007461D7" w:rsidRPr="00401AD6" w:rsidRDefault="007461D7" w:rsidP="00D57077">
            <w:pPr>
              <w:rPr>
                <w:rFonts w:asciiTheme="majorBidi" w:hAnsiTheme="majorBidi" w:cstheme="majorBidi"/>
                <w:sz w:val="24"/>
                <w:szCs w:val="24"/>
                <w:lang w:val="en-US"/>
              </w:rPr>
            </w:pPr>
            <w:r w:rsidRPr="00401AD6">
              <w:rPr>
                <w:rFonts w:asciiTheme="majorBidi" w:hAnsiTheme="majorBidi" w:cstheme="majorBidi"/>
                <w:sz w:val="24"/>
                <w:szCs w:val="24"/>
                <w:lang w:val="en-US"/>
              </w:rPr>
              <w:t>Pendidikan Terakhir</w:t>
            </w:r>
          </w:p>
        </w:tc>
        <w:tc>
          <w:tcPr>
            <w:tcW w:w="1418" w:type="dxa"/>
          </w:tcPr>
          <w:p w:rsidR="007461D7" w:rsidRPr="00401AD6" w:rsidRDefault="007461D7" w:rsidP="00D57077">
            <w:pPr>
              <w:jc w:val="center"/>
              <w:rPr>
                <w:rFonts w:asciiTheme="majorBidi" w:hAnsiTheme="majorBidi" w:cstheme="majorBidi"/>
                <w:sz w:val="24"/>
                <w:szCs w:val="24"/>
                <w:lang w:val="en-US"/>
              </w:rPr>
            </w:pPr>
          </w:p>
        </w:tc>
        <w:tc>
          <w:tcPr>
            <w:tcW w:w="1842" w:type="dxa"/>
          </w:tcPr>
          <w:p w:rsidR="007461D7" w:rsidRPr="00401AD6" w:rsidRDefault="007461D7" w:rsidP="00D57077">
            <w:pPr>
              <w:jc w:val="center"/>
              <w:rPr>
                <w:rFonts w:asciiTheme="majorBidi" w:hAnsiTheme="majorBidi" w:cstheme="majorBidi"/>
                <w:sz w:val="24"/>
                <w:szCs w:val="24"/>
                <w:lang w:val="en-US"/>
              </w:rPr>
            </w:pP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CC2A41" w:rsidP="00D57077">
            <w:pPr>
              <w:pStyle w:val="ListParagraph"/>
              <w:numPr>
                <w:ilvl w:val="0"/>
                <w:numId w:val="60"/>
              </w:numPr>
              <w:spacing w:after="0" w:line="240" w:lineRule="auto"/>
              <w:rPr>
                <w:rFonts w:asciiTheme="majorBidi" w:hAnsiTheme="majorBidi" w:cstheme="majorBidi"/>
                <w:sz w:val="24"/>
                <w:szCs w:val="24"/>
              </w:rPr>
            </w:pPr>
            <w:r w:rsidRPr="00401AD6">
              <w:rPr>
                <w:rFonts w:asciiTheme="majorBidi" w:hAnsiTheme="majorBidi" w:cstheme="majorBidi"/>
                <w:sz w:val="24"/>
                <w:szCs w:val="24"/>
              </w:rPr>
              <w:t>SMA/SMK</w:t>
            </w:r>
          </w:p>
        </w:tc>
        <w:tc>
          <w:tcPr>
            <w:tcW w:w="1418" w:type="dxa"/>
          </w:tcPr>
          <w:p w:rsidR="007461D7"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15</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14%</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CC2A41" w:rsidP="00D57077">
            <w:pPr>
              <w:pStyle w:val="ListParagraph"/>
              <w:numPr>
                <w:ilvl w:val="0"/>
                <w:numId w:val="60"/>
              </w:numPr>
              <w:spacing w:after="0" w:line="240" w:lineRule="auto"/>
              <w:rPr>
                <w:rFonts w:asciiTheme="majorBidi" w:hAnsiTheme="majorBidi" w:cstheme="majorBidi"/>
                <w:sz w:val="24"/>
                <w:szCs w:val="24"/>
              </w:rPr>
            </w:pPr>
            <w:r w:rsidRPr="00401AD6">
              <w:rPr>
                <w:rFonts w:asciiTheme="majorBidi" w:hAnsiTheme="majorBidi" w:cstheme="majorBidi"/>
                <w:sz w:val="24"/>
                <w:szCs w:val="24"/>
              </w:rPr>
              <w:t>D3</w:t>
            </w:r>
          </w:p>
        </w:tc>
        <w:tc>
          <w:tcPr>
            <w:tcW w:w="1418" w:type="dxa"/>
          </w:tcPr>
          <w:p w:rsidR="007461D7"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18</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17%</w:t>
            </w:r>
          </w:p>
        </w:tc>
      </w:tr>
      <w:tr w:rsidR="007461D7" w:rsidRPr="00401AD6" w:rsidTr="00DA2F82">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CC2A41" w:rsidP="00D57077">
            <w:pPr>
              <w:pStyle w:val="ListParagraph"/>
              <w:numPr>
                <w:ilvl w:val="0"/>
                <w:numId w:val="60"/>
              </w:numPr>
              <w:spacing w:after="0" w:line="240" w:lineRule="auto"/>
              <w:rPr>
                <w:rFonts w:asciiTheme="majorBidi" w:hAnsiTheme="majorBidi" w:cstheme="majorBidi"/>
                <w:sz w:val="24"/>
                <w:szCs w:val="24"/>
              </w:rPr>
            </w:pPr>
            <w:r w:rsidRPr="00401AD6">
              <w:rPr>
                <w:rFonts w:asciiTheme="majorBidi" w:hAnsiTheme="majorBidi" w:cstheme="majorBidi"/>
                <w:sz w:val="24"/>
                <w:szCs w:val="24"/>
              </w:rPr>
              <w:t>S1</w:t>
            </w:r>
          </w:p>
        </w:tc>
        <w:tc>
          <w:tcPr>
            <w:tcW w:w="1418" w:type="dxa"/>
          </w:tcPr>
          <w:p w:rsidR="007461D7"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68</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62%</w:t>
            </w:r>
          </w:p>
        </w:tc>
      </w:tr>
      <w:tr w:rsidR="007461D7" w:rsidRPr="00401AD6" w:rsidTr="00DA2F82">
        <w:trPr>
          <w:trHeight w:val="237"/>
        </w:trPr>
        <w:tc>
          <w:tcPr>
            <w:tcW w:w="570" w:type="dxa"/>
          </w:tcPr>
          <w:p w:rsidR="007461D7" w:rsidRPr="00401AD6" w:rsidRDefault="007461D7" w:rsidP="00D57077">
            <w:pPr>
              <w:jc w:val="center"/>
              <w:rPr>
                <w:rFonts w:asciiTheme="majorBidi" w:hAnsiTheme="majorBidi" w:cstheme="majorBidi"/>
                <w:sz w:val="24"/>
                <w:szCs w:val="24"/>
                <w:lang w:val="en-US"/>
              </w:rPr>
            </w:pPr>
          </w:p>
        </w:tc>
        <w:tc>
          <w:tcPr>
            <w:tcW w:w="2515" w:type="dxa"/>
          </w:tcPr>
          <w:p w:rsidR="007461D7" w:rsidRPr="00401AD6" w:rsidRDefault="00CC2A41" w:rsidP="00D57077">
            <w:pPr>
              <w:pStyle w:val="ListParagraph"/>
              <w:numPr>
                <w:ilvl w:val="0"/>
                <w:numId w:val="60"/>
              </w:numPr>
              <w:spacing w:after="0" w:line="240" w:lineRule="auto"/>
              <w:rPr>
                <w:rFonts w:asciiTheme="majorBidi" w:hAnsiTheme="majorBidi" w:cstheme="majorBidi"/>
                <w:sz w:val="24"/>
                <w:szCs w:val="24"/>
              </w:rPr>
            </w:pPr>
            <w:r w:rsidRPr="00401AD6">
              <w:rPr>
                <w:rFonts w:asciiTheme="majorBidi" w:hAnsiTheme="majorBidi" w:cstheme="majorBidi"/>
                <w:sz w:val="24"/>
                <w:szCs w:val="24"/>
              </w:rPr>
              <w:t>S2</w:t>
            </w:r>
          </w:p>
        </w:tc>
        <w:tc>
          <w:tcPr>
            <w:tcW w:w="1418" w:type="dxa"/>
          </w:tcPr>
          <w:p w:rsidR="007461D7" w:rsidRPr="00401AD6" w:rsidRDefault="00F62463"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8</w:t>
            </w:r>
          </w:p>
        </w:tc>
        <w:tc>
          <w:tcPr>
            <w:tcW w:w="1842" w:type="dxa"/>
          </w:tcPr>
          <w:p w:rsidR="007461D7" w:rsidRPr="00401AD6" w:rsidRDefault="00A1253E" w:rsidP="00D57077">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7%</w:t>
            </w:r>
          </w:p>
        </w:tc>
      </w:tr>
    </w:tbl>
    <w:p w:rsidR="00BC0EED" w:rsidRPr="00401AD6" w:rsidRDefault="00FE5BF9" w:rsidP="00D57077">
      <w:pPr>
        <w:spacing w:after="0" w:line="480" w:lineRule="auto"/>
        <w:ind w:firstLine="426"/>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BC0EED" w:rsidRPr="00401AD6" w:rsidRDefault="00BC0EED" w:rsidP="003525D5">
      <w:pPr>
        <w:spacing w:after="0" w:line="480" w:lineRule="auto"/>
        <w:jc w:val="both"/>
        <w:rPr>
          <w:rFonts w:asciiTheme="majorBidi" w:hAnsiTheme="majorBidi" w:cstheme="majorBidi"/>
          <w:b/>
          <w:bCs/>
          <w:sz w:val="24"/>
          <w:szCs w:val="24"/>
          <w:lang w:val="en-US"/>
        </w:rPr>
      </w:pPr>
      <w:r w:rsidRPr="00401AD6">
        <w:rPr>
          <w:rFonts w:asciiTheme="majorBidi" w:hAnsiTheme="majorBidi" w:cstheme="majorBidi"/>
          <w:b/>
          <w:bCs/>
          <w:sz w:val="24"/>
          <w:szCs w:val="24"/>
          <w:lang w:val="en-US"/>
        </w:rPr>
        <w:t xml:space="preserve">4.1.4.1 </w:t>
      </w:r>
      <w:bookmarkStart w:id="25" w:name="_Hlk514397916"/>
      <w:r w:rsidRPr="00401AD6">
        <w:rPr>
          <w:rFonts w:asciiTheme="majorBidi" w:hAnsiTheme="majorBidi" w:cstheme="majorBidi"/>
          <w:b/>
          <w:bCs/>
          <w:sz w:val="24"/>
          <w:szCs w:val="24"/>
          <w:lang w:val="en-US"/>
        </w:rPr>
        <w:t>Karakteristik Responden Berdasarkan Jenis Kelamin</w:t>
      </w:r>
      <w:bookmarkEnd w:id="25"/>
    </w:p>
    <w:p w:rsidR="00BC0EED" w:rsidRPr="00401AD6" w:rsidRDefault="00BC0EED" w:rsidP="003525D5">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Responden berdasarkan jenis kelamin dalam penelitian ini meliputi laki-laki dan perempuan dengan tabel sebagai berikut:</w:t>
      </w:r>
    </w:p>
    <w:p w:rsidR="00BC0EED" w:rsidRPr="00401AD6" w:rsidRDefault="00BC0EED" w:rsidP="00BC0EED">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4.2</w:t>
      </w:r>
    </w:p>
    <w:p w:rsidR="00BC0EED" w:rsidRPr="00401AD6" w:rsidRDefault="00BC0EED" w:rsidP="00BC0EED">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Responden Berdasarkan Jenis Kelamin</w:t>
      </w:r>
    </w:p>
    <w:tbl>
      <w:tblPr>
        <w:tblStyle w:val="TableGrid"/>
        <w:tblW w:w="0" w:type="auto"/>
        <w:tblInd w:w="1240" w:type="dxa"/>
        <w:tblLook w:val="04A0" w:firstRow="1" w:lastRow="0" w:firstColumn="1" w:lastColumn="0" w:noHBand="0" w:noVBand="1"/>
      </w:tblPr>
      <w:tblGrid>
        <w:gridCol w:w="1630"/>
        <w:gridCol w:w="2022"/>
        <w:gridCol w:w="1239"/>
      </w:tblGrid>
      <w:tr w:rsidR="001F4D46" w:rsidRPr="00401AD6" w:rsidTr="001F4D46">
        <w:tc>
          <w:tcPr>
            <w:tcW w:w="1630"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rPr>
              <w:t>Jenis Kelamin</w:t>
            </w:r>
          </w:p>
        </w:tc>
        <w:tc>
          <w:tcPr>
            <w:tcW w:w="2022"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rPr>
              <w:t>Jumlah</w:t>
            </w:r>
          </w:p>
        </w:tc>
        <w:tc>
          <w:tcPr>
            <w:tcW w:w="1239"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P</w:t>
            </w:r>
            <w:r w:rsidRPr="00401AD6">
              <w:rPr>
                <w:rFonts w:asciiTheme="majorBidi" w:hAnsiTheme="majorBidi" w:cstheme="majorBidi"/>
                <w:sz w:val="24"/>
                <w:szCs w:val="24"/>
              </w:rPr>
              <w:t>resentase</w:t>
            </w:r>
          </w:p>
        </w:tc>
      </w:tr>
      <w:tr w:rsidR="001F4D46" w:rsidRPr="00401AD6" w:rsidTr="001F4D46">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Laki-laki</w:t>
            </w:r>
          </w:p>
        </w:tc>
        <w:tc>
          <w:tcPr>
            <w:tcW w:w="2022"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61</w:t>
            </w:r>
          </w:p>
        </w:tc>
        <w:tc>
          <w:tcPr>
            <w:tcW w:w="1239"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56</w:t>
            </w:r>
            <w:r w:rsidRPr="00401AD6">
              <w:rPr>
                <w:rFonts w:asciiTheme="majorBidi" w:hAnsiTheme="majorBidi" w:cstheme="majorBidi"/>
                <w:sz w:val="24"/>
                <w:szCs w:val="24"/>
              </w:rPr>
              <w:t>%</w:t>
            </w:r>
          </w:p>
        </w:tc>
      </w:tr>
      <w:tr w:rsidR="001F4D46" w:rsidRPr="00401AD6" w:rsidTr="001F4D46">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Perempuan</w:t>
            </w:r>
          </w:p>
        </w:tc>
        <w:tc>
          <w:tcPr>
            <w:tcW w:w="2022"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48</w:t>
            </w:r>
          </w:p>
        </w:tc>
        <w:tc>
          <w:tcPr>
            <w:tcW w:w="1239"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44</w:t>
            </w:r>
            <w:r w:rsidRPr="00401AD6">
              <w:rPr>
                <w:rFonts w:asciiTheme="majorBidi" w:hAnsiTheme="majorBidi" w:cstheme="majorBidi"/>
                <w:sz w:val="24"/>
                <w:szCs w:val="24"/>
              </w:rPr>
              <w:t>%</w:t>
            </w:r>
          </w:p>
        </w:tc>
      </w:tr>
      <w:tr w:rsidR="001F4D46" w:rsidRPr="00401AD6" w:rsidTr="001F4D46">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Total</w:t>
            </w:r>
          </w:p>
        </w:tc>
        <w:tc>
          <w:tcPr>
            <w:tcW w:w="2022"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109</w:t>
            </w:r>
          </w:p>
        </w:tc>
        <w:tc>
          <w:tcPr>
            <w:tcW w:w="1239"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100</w:t>
            </w:r>
            <w:r w:rsidRPr="00401AD6">
              <w:rPr>
                <w:rFonts w:asciiTheme="majorBidi" w:hAnsiTheme="majorBidi" w:cstheme="majorBidi"/>
                <w:sz w:val="24"/>
                <w:szCs w:val="24"/>
              </w:rPr>
              <w:t>%</w:t>
            </w:r>
          </w:p>
        </w:tc>
      </w:tr>
    </w:tbl>
    <w:p w:rsidR="009B768E" w:rsidRPr="00401AD6" w:rsidRDefault="00FE5BF9" w:rsidP="00FE5BF9">
      <w:pPr>
        <w:spacing w:after="0" w:line="480" w:lineRule="auto"/>
        <w:ind w:firstLine="1134"/>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D57077" w:rsidRPr="00401AD6" w:rsidRDefault="00BC0EED" w:rsidP="00056864">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Berdasarkan tabel 4.2 di atas, frekuensi masing-masing responden untuk laki-la</w:t>
      </w:r>
      <w:r w:rsidR="00CC539C" w:rsidRPr="00401AD6">
        <w:rPr>
          <w:rFonts w:asciiTheme="majorBidi" w:hAnsiTheme="majorBidi" w:cstheme="majorBidi"/>
          <w:sz w:val="24"/>
          <w:szCs w:val="24"/>
          <w:lang w:val="en-US"/>
        </w:rPr>
        <w:t>ki sebanyak 61 orang atau 56%</w:t>
      </w:r>
      <w:r w:rsidR="007F523B" w:rsidRPr="00401AD6">
        <w:rPr>
          <w:rFonts w:asciiTheme="majorBidi" w:hAnsiTheme="majorBidi" w:cstheme="majorBidi"/>
          <w:sz w:val="24"/>
          <w:szCs w:val="24"/>
        </w:rPr>
        <w:t xml:space="preserve">, </w:t>
      </w:r>
      <w:r w:rsidR="00CC539C" w:rsidRPr="00401AD6">
        <w:rPr>
          <w:rFonts w:asciiTheme="majorBidi" w:hAnsiTheme="majorBidi" w:cstheme="majorBidi"/>
          <w:sz w:val="24"/>
          <w:szCs w:val="24"/>
          <w:lang w:val="en-US"/>
        </w:rPr>
        <w:t xml:space="preserve">untuk responden wanita sebanyak 48 orang </w:t>
      </w:r>
      <w:r w:rsidR="00CC539C" w:rsidRPr="00401AD6">
        <w:rPr>
          <w:rFonts w:asciiTheme="majorBidi" w:hAnsiTheme="majorBidi" w:cstheme="majorBidi"/>
          <w:sz w:val="24"/>
          <w:szCs w:val="24"/>
          <w:lang w:val="en-US"/>
        </w:rPr>
        <w:lastRenderedPageBreak/>
        <w:t>atau 44%</w:t>
      </w:r>
      <w:r w:rsidR="007F523B" w:rsidRPr="00401AD6">
        <w:rPr>
          <w:rFonts w:asciiTheme="majorBidi" w:hAnsiTheme="majorBidi" w:cstheme="majorBidi"/>
          <w:sz w:val="24"/>
          <w:szCs w:val="24"/>
        </w:rPr>
        <w:t>.</w:t>
      </w:r>
      <w:r w:rsidR="00CC539C" w:rsidRPr="00401AD6">
        <w:rPr>
          <w:rFonts w:asciiTheme="majorBidi" w:hAnsiTheme="majorBidi" w:cstheme="majorBidi"/>
          <w:sz w:val="24"/>
          <w:szCs w:val="24"/>
          <w:lang w:val="en-US"/>
        </w:rPr>
        <w:t xml:space="preserve"> Maka dalam penelitian ini sebagian besar responden berjenis kelamin laki-laki sebesar 56%.</w:t>
      </w:r>
    </w:p>
    <w:p w:rsidR="00CC539C" w:rsidRPr="00401AD6" w:rsidRDefault="00CC539C" w:rsidP="00BC0EED">
      <w:pPr>
        <w:spacing w:after="0" w:line="480" w:lineRule="auto"/>
        <w:jc w:val="both"/>
        <w:rPr>
          <w:rFonts w:asciiTheme="majorBidi" w:hAnsiTheme="majorBidi" w:cstheme="majorBidi"/>
          <w:b/>
          <w:bCs/>
          <w:sz w:val="24"/>
          <w:szCs w:val="24"/>
          <w:lang w:val="en-US"/>
        </w:rPr>
      </w:pPr>
      <w:r w:rsidRPr="00401AD6">
        <w:rPr>
          <w:rFonts w:asciiTheme="majorBidi" w:hAnsiTheme="majorBidi" w:cstheme="majorBidi"/>
          <w:b/>
          <w:bCs/>
          <w:sz w:val="24"/>
          <w:szCs w:val="24"/>
          <w:lang w:val="en-US"/>
        </w:rPr>
        <w:t xml:space="preserve">4.1.4.2 </w:t>
      </w:r>
      <w:bookmarkStart w:id="26" w:name="_Hlk514397951"/>
      <w:r w:rsidRPr="00401AD6">
        <w:rPr>
          <w:rFonts w:asciiTheme="majorBidi" w:hAnsiTheme="majorBidi" w:cstheme="majorBidi"/>
          <w:b/>
          <w:bCs/>
          <w:sz w:val="24"/>
          <w:szCs w:val="24"/>
          <w:lang w:val="en-US"/>
        </w:rPr>
        <w:t xml:space="preserve">Karakteristik Responden Berdasarkan Lama </w:t>
      </w:r>
      <w:r w:rsidR="00FB3DB7" w:rsidRPr="00401AD6">
        <w:rPr>
          <w:rFonts w:asciiTheme="majorBidi" w:hAnsiTheme="majorBidi" w:cstheme="majorBidi"/>
          <w:b/>
          <w:bCs/>
          <w:sz w:val="24"/>
          <w:szCs w:val="24"/>
          <w:lang w:val="en-US"/>
        </w:rPr>
        <w:t>K</w:t>
      </w:r>
      <w:r w:rsidRPr="00401AD6">
        <w:rPr>
          <w:rFonts w:asciiTheme="majorBidi" w:hAnsiTheme="majorBidi" w:cstheme="majorBidi"/>
          <w:b/>
          <w:bCs/>
          <w:sz w:val="24"/>
          <w:szCs w:val="24"/>
          <w:lang w:val="en-US"/>
        </w:rPr>
        <w:t>erja</w:t>
      </w:r>
      <w:bookmarkEnd w:id="26"/>
    </w:p>
    <w:p w:rsidR="00CC539C" w:rsidRPr="00401AD6" w:rsidRDefault="00CC539C" w:rsidP="00BC0EED">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 xml:space="preserve">Responden berdasarkan lama </w:t>
      </w:r>
      <w:r w:rsidR="00FB3DB7" w:rsidRPr="00401AD6">
        <w:rPr>
          <w:rFonts w:asciiTheme="majorBidi" w:hAnsiTheme="majorBidi" w:cstheme="majorBidi"/>
          <w:sz w:val="24"/>
          <w:szCs w:val="24"/>
          <w:lang w:val="en-US"/>
        </w:rPr>
        <w:t>k</w:t>
      </w:r>
      <w:r w:rsidRPr="00401AD6">
        <w:rPr>
          <w:rFonts w:asciiTheme="majorBidi" w:hAnsiTheme="majorBidi" w:cstheme="majorBidi"/>
          <w:sz w:val="24"/>
          <w:szCs w:val="24"/>
          <w:lang w:val="en-US"/>
        </w:rPr>
        <w:t>erja meliputi 1-5 tahun, 6-10 tahun, 11-15 tahun dengan tabel sebagai berikut:</w:t>
      </w:r>
    </w:p>
    <w:p w:rsidR="00CC539C" w:rsidRPr="00401AD6" w:rsidRDefault="000F7938" w:rsidP="009F0847">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4.3</w:t>
      </w:r>
    </w:p>
    <w:p w:rsidR="00FB3DB7" w:rsidRPr="00401AD6" w:rsidRDefault="00FB3DB7" w:rsidP="009F0847">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Responden Berdasarkan Lama Kerja</w:t>
      </w:r>
    </w:p>
    <w:tbl>
      <w:tblPr>
        <w:tblStyle w:val="TableGrid"/>
        <w:tblW w:w="0" w:type="auto"/>
        <w:tblInd w:w="955" w:type="dxa"/>
        <w:tblLook w:val="04A0" w:firstRow="1" w:lastRow="0" w:firstColumn="1" w:lastColumn="0" w:noHBand="0" w:noVBand="1"/>
      </w:tblPr>
      <w:tblGrid>
        <w:gridCol w:w="1630"/>
        <w:gridCol w:w="2306"/>
        <w:gridCol w:w="1523"/>
      </w:tblGrid>
      <w:tr w:rsidR="001F4D46" w:rsidRPr="00401AD6" w:rsidTr="00FE5BF9">
        <w:tc>
          <w:tcPr>
            <w:tcW w:w="1630"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rPr>
              <w:t>Lama Kerja</w:t>
            </w:r>
          </w:p>
        </w:tc>
        <w:tc>
          <w:tcPr>
            <w:tcW w:w="2306"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rPr>
              <w:t xml:space="preserve">Jumlah </w:t>
            </w:r>
          </w:p>
        </w:tc>
        <w:tc>
          <w:tcPr>
            <w:tcW w:w="1523"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P</w:t>
            </w:r>
            <w:r w:rsidRPr="00401AD6">
              <w:rPr>
                <w:rFonts w:asciiTheme="majorBidi" w:hAnsiTheme="majorBidi" w:cstheme="majorBidi"/>
                <w:sz w:val="24"/>
                <w:szCs w:val="24"/>
              </w:rPr>
              <w:t>resentase</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1-5 Tahun</w:t>
            </w:r>
          </w:p>
        </w:tc>
        <w:tc>
          <w:tcPr>
            <w:tcW w:w="2306"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91</w:t>
            </w:r>
          </w:p>
        </w:tc>
        <w:tc>
          <w:tcPr>
            <w:tcW w:w="1523"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83</w:t>
            </w:r>
            <w:r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6-10 Tahun</w:t>
            </w:r>
          </w:p>
        </w:tc>
        <w:tc>
          <w:tcPr>
            <w:tcW w:w="2306"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15</w:t>
            </w:r>
          </w:p>
        </w:tc>
        <w:tc>
          <w:tcPr>
            <w:tcW w:w="1523"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14</w:t>
            </w:r>
            <w:r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11-15 Tahun</w:t>
            </w:r>
          </w:p>
        </w:tc>
        <w:tc>
          <w:tcPr>
            <w:tcW w:w="2306"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3</w:t>
            </w:r>
          </w:p>
        </w:tc>
        <w:tc>
          <w:tcPr>
            <w:tcW w:w="1523"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3</w:t>
            </w:r>
            <w:r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Total</w:t>
            </w:r>
          </w:p>
        </w:tc>
        <w:tc>
          <w:tcPr>
            <w:tcW w:w="2306"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109</w:t>
            </w:r>
          </w:p>
        </w:tc>
        <w:tc>
          <w:tcPr>
            <w:tcW w:w="1523"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100</w:t>
            </w:r>
            <w:r w:rsidRPr="00401AD6">
              <w:rPr>
                <w:rFonts w:asciiTheme="majorBidi" w:hAnsiTheme="majorBidi" w:cstheme="majorBidi"/>
                <w:sz w:val="24"/>
                <w:szCs w:val="24"/>
              </w:rPr>
              <w:t>%</w:t>
            </w:r>
          </w:p>
        </w:tc>
      </w:tr>
    </w:tbl>
    <w:p w:rsidR="00FB3DB7" w:rsidRPr="00401AD6" w:rsidRDefault="00FE5BF9" w:rsidP="00FE5BF9">
      <w:pPr>
        <w:spacing w:after="0" w:line="480" w:lineRule="auto"/>
        <w:ind w:firstLine="851"/>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FB3DB7" w:rsidRPr="00401AD6" w:rsidRDefault="000F7938" w:rsidP="00BC0EED">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Berdasarkan tabel 4.3</w:t>
      </w:r>
      <w:r w:rsidR="00FB3DB7" w:rsidRPr="00401AD6">
        <w:rPr>
          <w:rFonts w:asciiTheme="majorBidi" w:hAnsiTheme="majorBidi" w:cstheme="majorBidi"/>
          <w:sz w:val="24"/>
          <w:szCs w:val="24"/>
          <w:lang w:val="en-US"/>
        </w:rPr>
        <w:t xml:space="preserve"> di atas, frekuensi masing-masing responden dengan lama kerja 1-5 tahun sebanyak 91 orang atau 83%,</w:t>
      </w:r>
      <w:r w:rsidR="00371693" w:rsidRPr="00401AD6">
        <w:rPr>
          <w:rFonts w:asciiTheme="majorBidi" w:hAnsiTheme="majorBidi" w:cstheme="majorBidi"/>
          <w:sz w:val="24"/>
          <w:szCs w:val="24"/>
          <w:lang w:val="en-US"/>
        </w:rPr>
        <w:t xml:space="preserve"> lama kerja 6-10 tahun sebanyak 15 orang atau 14%, lama kerja 11-15 tahun sebanyak 3 orang atau 3%. Maka dalam penelitian ini sebagaian besar responden lama kerjanya 1-5 sebesar 83%.</w:t>
      </w:r>
    </w:p>
    <w:p w:rsidR="00371693" w:rsidRPr="00401AD6" w:rsidRDefault="00371693" w:rsidP="00BC0EED">
      <w:pPr>
        <w:spacing w:after="0" w:line="480" w:lineRule="auto"/>
        <w:jc w:val="both"/>
        <w:rPr>
          <w:rFonts w:asciiTheme="majorBidi" w:hAnsiTheme="majorBidi" w:cstheme="majorBidi"/>
          <w:b/>
          <w:bCs/>
          <w:sz w:val="24"/>
          <w:szCs w:val="24"/>
          <w:lang w:val="en-US"/>
        </w:rPr>
      </w:pPr>
      <w:r w:rsidRPr="00401AD6">
        <w:rPr>
          <w:rFonts w:asciiTheme="majorBidi" w:hAnsiTheme="majorBidi" w:cstheme="majorBidi"/>
          <w:b/>
          <w:bCs/>
          <w:sz w:val="24"/>
          <w:szCs w:val="24"/>
          <w:lang w:val="en-US"/>
        </w:rPr>
        <w:t xml:space="preserve">4.1.4.3 </w:t>
      </w:r>
      <w:bookmarkStart w:id="27" w:name="_Hlk514397999"/>
      <w:r w:rsidRPr="00401AD6">
        <w:rPr>
          <w:rFonts w:asciiTheme="majorBidi" w:hAnsiTheme="majorBidi" w:cstheme="majorBidi"/>
          <w:b/>
          <w:bCs/>
          <w:sz w:val="24"/>
          <w:szCs w:val="24"/>
          <w:lang w:val="en-US"/>
        </w:rPr>
        <w:t>Karakteristik Responden Berdasarkan Usia</w:t>
      </w:r>
    </w:p>
    <w:bookmarkEnd w:id="27"/>
    <w:p w:rsidR="00371693" w:rsidRPr="00401AD6" w:rsidRDefault="009F0847" w:rsidP="00BC0EED">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Responden berdasarkan Usia meliputi 18-27 tahun, 28-37 tahun, 38-47 tahun, 48-56 dalam penelitian ini dengan tabel sebagai berikut:</w:t>
      </w:r>
    </w:p>
    <w:p w:rsidR="00371693" w:rsidRPr="00401AD6" w:rsidRDefault="000F7938" w:rsidP="009F0847">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4.4</w:t>
      </w:r>
    </w:p>
    <w:p w:rsidR="00371693" w:rsidRPr="00401AD6" w:rsidRDefault="00371693" w:rsidP="009F0847">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Responden Berdasarkan Usia</w:t>
      </w:r>
    </w:p>
    <w:tbl>
      <w:tblPr>
        <w:tblStyle w:val="TableGrid"/>
        <w:tblW w:w="0" w:type="auto"/>
        <w:tblInd w:w="1240" w:type="dxa"/>
        <w:tblLook w:val="04A0" w:firstRow="1" w:lastRow="0" w:firstColumn="1" w:lastColumn="0" w:noHBand="0" w:noVBand="1"/>
      </w:tblPr>
      <w:tblGrid>
        <w:gridCol w:w="1630"/>
        <w:gridCol w:w="1630"/>
        <w:gridCol w:w="1631"/>
      </w:tblGrid>
      <w:tr w:rsidR="001F4D46" w:rsidRPr="00401AD6" w:rsidTr="00FE5BF9">
        <w:tc>
          <w:tcPr>
            <w:tcW w:w="1630" w:type="dxa"/>
          </w:tcPr>
          <w:p w:rsidR="001F4D46"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rPr>
              <w:t>Tingkat Usia</w:t>
            </w:r>
          </w:p>
        </w:tc>
        <w:tc>
          <w:tcPr>
            <w:tcW w:w="1630" w:type="dxa"/>
          </w:tcPr>
          <w:p w:rsidR="001F4D46"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rPr>
              <w:t>Jumlah</w:t>
            </w:r>
          </w:p>
        </w:tc>
        <w:tc>
          <w:tcPr>
            <w:tcW w:w="1631"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P</w:t>
            </w:r>
            <w:r w:rsidR="007F523B" w:rsidRPr="00401AD6">
              <w:rPr>
                <w:rFonts w:asciiTheme="majorBidi" w:hAnsiTheme="majorBidi" w:cstheme="majorBidi"/>
                <w:sz w:val="24"/>
                <w:szCs w:val="24"/>
              </w:rPr>
              <w:t>resentase</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18-27 Tahun</w:t>
            </w:r>
          </w:p>
        </w:tc>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75</w:t>
            </w:r>
          </w:p>
        </w:tc>
        <w:tc>
          <w:tcPr>
            <w:tcW w:w="1631"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69</w:t>
            </w:r>
            <w:r w:rsidR="007F523B"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28-37 Tahun</w:t>
            </w:r>
          </w:p>
        </w:tc>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21</w:t>
            </w:r>
          </w:p>
        </w:tc>
        <w:tc>
          <w:tcPr>
            <w:tcW w:w="1631"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19</w:t>
            </w:r>
            <w:r w:rsidR="007F523B"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38-47 Tahun</w:t>
            </w:r>
          </w:p>
        </w:tc>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9</w:t>
            </w:r>
          </w:p>
        </w:tc>
        <w:tc>
          <w:tcPr>
            <w:tcW w:w="1631"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8</w:t>
            </w:r>
            <w:r w:rsidR="007F523B"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48-56 Tahun</w:t>
            </w:r>
          </w:p>
        </w:tc>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4</w:t>
            </w:r>
          </w:p>
        </w:tc>
        <w:tc>
          <w:tcPr>
            <w:tcW w:w="1631"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4</w:t>
            </w:r>
            <w:r w:rsidR="007F523B" w:rsidRPr="00401AD6">
              <w:rPr>
                <w:rFonts w:asciiTheme="majorBidi" w:hAnsiTheme="majorBidi" w:cstheme="majorBidi"/>
                <w:sz w:val="24"/>
                <w:szCs w:val="24"/>
              </w:rPr>
              <w:t>%</w:t>
            </w:r>
          </w:p>
        </w:tc>
      </w:tr>
      <w:tr w:rsidR="001F4D46" w:rsidRPr="00401AD6" w:rsidTr="00FE5BF9">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Total</w:t>
            </w:r>
          </w:p>
        </w:tc>
        <w:tc>
          <w:tcPr>
            <w:tcW w:w="1630" w:type="dxa"/>
          </w:tcPr>
          <w:p w:rsidR="001F4D46" w:rsidRPr="00401AD6" w:rsidRDefault="001F4D46"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109</w:t>
            </w:r>
          </w:p>
        </w:tc>
        <w:tc>
          <w:tcPr>
            <w:tcW w:w="1631" w:type="dxa"/>
          </w:tcPr>
          <w:p w:rsidR="001F4D46" w:rsidRPr="00401AD6" w:rsidRDefault="001F4D46"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100</w:t>
            </w:r>
            <w:r w:rsidR="007F523B" w:rsidRPr="00401AD6">
              <w:rPr>
                <w:rFonts w:asciiTheme="majorBidi" w:hAnsiTheme="majorBidi" w:cstheme="majorBidi"/>
                <w:sz w:val="24"/>
                <w:szCs w:val="24"/>
              </w:rPr>
              <w:t>%</w:t>
            </w:r>
          </w:p>
        </w:tc>
      </w:tr>
    </w:tbl>
    <w:p w:rsidR="009F0847" w:rsidRPr="00401AD6" w:rsidRDefault="00FE5BF9" w:rsidP="00FE5BF9">
      <w:pPr>
        <w:spacing w:after="0" w:line="480" w:lineRule="auto"/>
        <w:ind w:firstLine="1134"/>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D57077" w:rsidRPr="00401AD6" w:rsidRDefault="009F0847" w:rsidP="00056864">
      <w:pPr>
        <w:spacing w:after="0"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lang w:val="en-US"/>
        </w:rPr>
        <w:lastRenderedPageBreak/>
        <w:t>Berdasarkan tabel 4.</w:t>
      </w:r>
      <w:r w:rsidR="000F7938" w:rsidRPr="00401AD6">
        <w:rPr>
          <w:rFonts w:asciiTheme="majorBidi" w:hAnsiTheme="majorBidi" w:cstheme="majorBidi"/>
          <w:sz w:val="24"/>
          <w:szCs w:val="24"/>
          <w:lang w:val="en-US"/>
        </w:rPr>
        <w:t>4</w:t>
      </w:r>
      <w:r w:rsidRPr="00401AD6">
        <w:rPr>
          <w:rFonts w:asciiTheme="majorBidi" w:hAnsiTheme="majorBidi" w:cstheme="majorBidi"/>
          <w:sz w:val="24"/>
          <w:szCs w:val="24"/>
          <w:lang w:val="en-US"/>
        </w:rPr>
        <w:t xml:space="preserve"> di atas, frekuensi masing- masing responden dalam penelitian ini berusia </w:t>
      </w:r>
      <w:r w:rsidR="00916B8A" w:rsidRPr="00401AD6">
        <w:rPr>
          <w:rFonts w:asciiTheme="majorBidi" w:hAnsiTheme="majorBidi" w:cstheme="majorBidi"/>
          <w:sz w:val="24"/>
          <w:szCs w:val="24"/>
          <w:lang w:val="en-US"/>
        </w:rPr>
        <w:t>18-27 sebanyak 75 orang atau 69%, berusia 28-37 sebanyak 21 orang atau 19%, berusia 38-47 sebanyak 9 orang atau 8%, berusia 48-56 sebanyak 4 orang atau 4%,</w:t>
      </w:r>
      <w:r w:rsidR="000F7938" w:rsidRPr="00401AD6">
        <w:rPr>
          <w:rFonts w:asciiTheme="majorBidi" w:hAnsiTheme="majorBidi" w:cstheme="majorBidi"/>
          <w:sz w:val="24"/>
          <w:szCs w:val="24"/>
          <w:lang w:val="en-US"/>
        </w:rPr>
        <w:t xml:space="preserve"> dengan demikian bahwa responden dalam penelitian sebagian besar adalah usia 18-27 tahun atau 69%.</w:t>
      </w:r>
    </w:p>
    <w:p w:rsidR="00371693" w:rsidRPr="00401AD6" w:rsidRDefault="00371693" w:rsidP="00BC0EED">
      <w:pPr>
        <w:spacing w:after="0" w:line="480" w:lineRule="auto"/>
        <w:jc w:val="both"/>
        <w:rPr>
          <w:rFonts w:asciiTheme="majorBidi" w:hAnsiTheme="majorBidi" w:cstheme="majorBidi"/>
          <w:b/>
          <w:bCs/>
          <w:sz w:val="24"/>
          <w:szCs w:val="24"/>
          <w:lang w:val="en-US"/>
        </w:rPr>
      </w:pPr>
      <w:r w:rsidRPr="00401AD6">
        <w:rPr>
          <w:rFonts w:asciiTheme="majorBidi" w:hAnsiTheme="majorBidi" w:cstheme="majorBidi"/>
          <w:b/>
          <w:bCs/>
          <w:sz w:val="24"/>
          <w:szCs w:val="24"/>
          <w:lang w:val="en-US"/>
        </w:rPr>
        <w:t xml:space="preserve">4.1.4.4 </w:t>
      </w:r>
      <w:bookmarkStart w:id="28" w:name="_Hlk514398050"/>
      <w:r w:rsidRPr="00401AD6">
        <w:rPr>
          <w:rFonts w:asciiTheme="majorBidi" w:hAnsiTheme="majorBidi" w:cstheme="majorBidi"/>
          <w:b/>
          <w:bCs/>
          <w:sz w:val="24"/>
          <w:szCs w:val="24"/>
          <w:lang w:val="en-US"/>
        </w:rPr>
        <w:t>Karakteristik Responden Berdasarkan Pendidikan Terakhir</w:t>
      </w:r>
    </w:p>
    <w:bookmarkEnd w:id="28"/>
    <w:p w:rsidR="000F7938" w:rsidRPr="00401AD6" w:rsidRDefault="000F7938" w:rsidP="000F7938">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Responden berdasarkan jenjang pendidikan meliputi SMA/SMK, D3, S1 dan S2, dengan tabel sebagai berikut:</w:t>
      </w:r>
    </w:p>
    <w:p w:rsidR="00371693" w:rsidRPr="00401AD6" w:rsidRDefault="000F7938" w:rsidP="000F7938">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4.5</w:t>
      </w:r>
    </w:p>
    <w:p w:rsidR="00371693" w:rsidRPr="00401AD6" w:rsidRDefault="00371693" w:rsidP="000F7938">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Responden Berdasarkan Pendidikan Terakhir</w:t>
      </w:r>
    </w:p>
    <w:tbl>
      <w:tblPr>
        <w:tblStyle w:val="TableGrid"/>
        <w:tblW w:w="0" w:type="auto"/>
        <w:tblInd w:w="1240" w:type="dxa"/>
        <w:tblLook w:val="04A0" w:firstRow="1" w:lastRow="0" w:firstColumn="1" w:lastColumn="0" w:noHBand="0" w:noVBand="1"/>
      </w:tblPr>
      <w:tblGrid>
        <w:gridCol w:w="1630"/>
        <w:gridCol w:w="1630"/>
        <w:gridCol w:w="1631"/>
      </w:tblGrid>
      <w:tr w:rsidR="007F523B" w:rsidRPr="00401AD6" w:rsidTr="00F10967">
        <w:tc>
          <w:tcPr>
            <w:tcW w:w="1630"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rPr>
              <w:t>Pendidikan</w:t>
            </w:r>
          </w:p>
        </w:tc>
        <w:tc>
          <w:tcPr>
            <w:tcW w:w="1630"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rPr>
              <w:t>Jumlah</w:t>
            </w:r>
          </w:p>
        </w:tc>
        <w:tc>
          <w:tcPr>
            <w:tcW w:w="1631"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rPr>
              <w:t>Presentase</w:t>
            </w:r>
          </w:p>
        </w:tc>
      </w:tr>
      <w:tr w:rsidR="007F523B" w:rsidRPr="00401AD6" w:rsidTr="00F10967">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SMA/SMK</w:t>
            </w:r>
          </w:p>
        </w:tc>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15</w:t>
            </w:r>
          </w:p>
        </w:tc>
        <w:tc>
          <w:tcPr>
            <w:tcW w:w="1631"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14</w:t>
            </w:r>
            <w:r w:rsidRPr="00401AD6">
              <w:rPr>
                <w:rFonts w:asciiTheme="majorBidi" w:hAnsiTheme="majorBidi" w:cstheme="majorBidi"/>
                <w:sz w:val="24"/>
                <w:szCs w:val="24"/>
              </w:rPr>
              <w:t>%</w:t>
            </w:r>
          </w:p>
        </w:tc>
      </w:tr>
      <w:tr w:rsidR="007F523B" w:rsidRPr="00401AD6" w:rsidTr="00F10967">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D3</w:t>
            </w:r>
          </w:p>
        </w:tc>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18</w:t>
            </w:r>
          </w:p>
        </w:tc>
        <w:tc>
          <w:tcPr>
            <w:tcW w:w="1631"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17</w:t>
            </w:r>
            <w:r w:rsidRPr="00401AD6">
              <w:rPr>
                <w:rFonts w:asciiTheme="majorBidi" w:hAnsiTheme="majorBidi" w:cstheme="majorBidi"/>
                <w:sz w:val="24"/>
                <w:szCs w:val="24"/>
              </w:rPr>
              <w:t>%</w:t>
            </w:r>
          </w:p>
        </w:tc>
      </w:tr>
      <w:tr w:rsidR="007F523B" w:rsidRPr="00401AD6" w:rsidTr="00F10967">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S1</w:t>
            </w:r>
          </w:p>
        </w:tc>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68</w:t>
            </w:r>
          </w:p>
        </w:tc>
        <w:tc>
          <w:tcPr>
            <w:tcW w:w="1631"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62</w:t>
            </w:r>
            <w:r w:rsidRPr="00401AD6">
              <w:rPr>
                <w:rFonts w:asciiTheme="majorBidi" w:hAnsiTheme="majorBidi" w:cstheme="majorBidi"/>
                <w:sz w:val="24"/>
                <w:szCs w:val="24"/>
              </w:rPr>
              <w:t>%</w:t>
            </w:r>
          </w:p>
        </w:tc>
      </w:tr>
      <w:tr w:rsidR="007F523B" w:rsidRPr="00401AD6" w:rsidTr="00F10967">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S2</w:t>
            </w:r>
          </w:p>
        </w:tc>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8</w:t>
            </w:r>
          </w:p>
        </w:tc>
        <w:tc>
          <w:tcPr>
            <w:tcW w:w="1631"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7</w:t>
            </w:r>
            <w:r w:rsidRPr="00401AD6">
              <w:rPr>
                <w:rFonts w:asciiTheme="majorBidi" w:hAnsiTheme="majorBidi" w:cstheme="majorBidi"/>
                <w:sz w:val="24"/>
                <w:szCs w:val="24"/>
              </w:rPr>
              <w:t>%</w:t>
            </w:r>
          </w:p>
        </w:tc>
      </w:tr>
      <w:tr w:rsidR="007F523B" w:rsidRPr="00401AD6" w:rsidTr="00F10967">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Total</w:t>
            </w:r>
          </w:p>
        </w:tc>
        <w:tc>
          <w:tcPr>
            <w:tcW w:w="1630" w:type="dxa"/>
          </w:tcPr>
          <w:p w:rsidR="007F523B" w:rsidRPr="00401AD6" w:rsidRDefault="007F523B"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109</w:t>
            </w:r>
          </w:p>
        </w:tc>
        <w:tc>
          <w:tcPr>
            <w:tcW w:w="1631" w:type="dxa"/>
          </w:tcPr>
          <w:p w:rsidR="007F523B" w:rsidRPr="00401AD6" w:rsidRDefault="007F523B" w:rsidP="00D57077">
            <w:pPr>
              <w:jc w:val="both"/>
              <w:rPr>
                <w:rFonts w:asciiTheme="majorBidi" w:hAnsiTheme="majorBidi" w:cstheme="majorBidi"/>
                <w:sz w:val="24"/>
                <w:szCs w:val="24"/>
              </w:rPr>
            </w:pPr>
            <w:r w:rsidRPr="00401AD6">
              <w:rPr>
                <w:rFonts w:asciiTheme="majorBidi" w:hAnsiTheme="majorBidi" w:cstheme="majorBidi"/>
                <w:sz w:val="24"/>
                <w:szCs w:val="24"/>
                <w:lang w:val="en-US"/>
              </w:rPr>
              <w:t>100</w:t>
            </w:r>
            <w:r w:rsidRPr="00401AD6">
              <w:rPr>
                <w:rFonts w:asciiTheme="majorBidi" w:hAnsiTheme="majorBidi" w:cstheme="majorBidi"/>
                <w:sz w:val="24"/>
                <w:szCs w:val="24"/>
              </w:rPr>
              <w:t>%</w:t>
            </w:r>
          </w:p>
        </w:tc>
      </w:tr>
    </w:tbl>
    <w:p w:rsidR="006A7EEB" w:rsidRPr="00401AD6" w:rsidRDefault="00F10967" w:rsidP="00F10967">
      <w:pPr>
        <w:spacing w:after="0" w:line="480" w:lineRule="auto"/>
        <w:ind w:firstLine="1134"/>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C13CD0" w:rsidRPr="00401AD6" w:rsidRDefault="000F7938" w:rsidP="00BC0EED">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Berdasarkan tabel 4.5 di atas, frekuensi masing-masing responden untuk jenjang pendidikan SMA/SMK sebanyak 15</w:t>
      </w:r>
      <w:r w:rsidR="00C13CD0" w:rsidRPr="00401AD6">
        <w:rPr>
          <w:rFonts w:asciiTheme="majorBidi" w:hAnsiTheme="majorBidi" w:cstheme="majorBidi"/>
          <w:sz w:val="24"/>
          <w:szCs w:val="24"/>
          <w:lang w:val="en-US"/>
        </w:rPr>
        <w:t xml:space="preserve"> orang</w:t>
      </w:r>
      <w:r w:rsidRPr="00401AD6">
        <w:rPr>
          <w:rFonts w:asciiTheme="majorBidi" w:hAnsiTheme="majorBidi" w:cstheme="majorBidi"/>
          <w:sz w:val="24"/>
          <w:szCs w:val="24"/>
          <w:lang w:val="en-US"/>
        </w:rPr>
        <w:t xml:space="preserve"> atau 14%. responden untuk tingkat D3 sebanyak </w:t>
      </w:r>
      <w:r w:rsidR="00C13CD0" w:rsidRPr="00401AD6">
        <w:rPr>
          <w:rFonts w:asciiTheme="majorBidi" w:hAnsiTheme="majorBidi" w:cstheme="majorBidi"/>
          <w:sz w:val="24"/>
          <w:szCs w:val="24"/>
          <w:lang w:val="en-US"/>
        </w:rPr>
        <w:t>18 orang atau 17%, responden dengan tingkat S1 sebanyak 68 orang atau 62%, responden untuk tingkat S2 sebanyak 8 orang atau 7%. Maka dalam penelitian ini sebagian besar responden berjenjang S1 sebesar 62%.</w:t>
      </w:r>
    </w:p>
    <w:p w:rsidR="00C13CD0" w:rsidRPr="00401AD6" w:rsidRDefault="00C13CD0" w:rsidP="00BC0EED">
      <w:pPr>
        <w:spacing w:after="0" w:line="480" w:lineRule="auto"/>
        <w:jc w:val="both"/>
        <w:rPr>
          <w:rFonts w:asciiTheme="majorBidi" w:hAnsiTheme="majorBidi" w:cstheme="majorBidi"/>
          <w:b/>
          <w:bCs/>
          <w:sz w:val="24"/>
          <w:szCs w:val="24"/>
          <w:lang w:val="en-US"/>
        </w:rPr>
      </w:pPr>
      <w:r w:rsidRPr="00401AD6">
        <w:rPr>
          <w:rFonts w:asciiTheme="majorBidi" w:hAnsiTheme="majorBidi" w:cstheme="majorBidi"/>
          <w:b/>
          <w:bCs/>
          <w:sz w:val="24"/>
          <w:szCs w:val="24"/>
          <w:lang w:val="en-US"/>
        </w:rPr>
        <w:t xml:space="preserve">4.1.5 </w:t>
      </w:r>
      <w:bookmarkStart w:id="29" w:name="_Hlk514398087"/>
      <w:r w:rsidRPr="00401AD6">
        <w:rPr>
          <w:rFonts w:asciiTheme="majorBidi" w:hAnsiTheme="majorBidi" w:cstheme="majorBidi"/>
          <w:b/>
          <w:bCs/>
          <w:sz w:val="24"/>
          <w:szCs w:val="24"/>
          <w:lang w:val="en-US"/>
        </w:rPr>
        <w:t>Deskripsi Variabel Penelitian</w:t>
      </w:r>
      <w:bookmarkEnd w:id="29"/>
    </w:p>
    <w:p w:rsidR="00F10967" w:rsidRPr="00401AD6" w:rsidRDefault="003F6149" w:rsidP="009A1232">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Skala pengukuran yang digunakan ialah skala likert, dalam prosedur likert sejumlah pertanyaan disusun dengan jawaban responden berada dalam satu kontinum yang diberi bobot sesuai dengan item, dan dalam penelitian ini bobotnya 1 sampai 5 , Sani dan Maharani (</w:t>
      </w:r>
      <w:r w:rsidR="00BD467E" w:rsidRPr="00401AD6">
        <w:rPr>
          <w:rFonts w:asciiTheme="majorBidi" w:hAnsiTheme="majorBidi" w:cstheme="majorBidi"/>
          <w:sz w:val="24"/>
          <w:szCs w:val="24"/>
          <w:lang w:val="en-US"/>
        </w:rPr>
        <w:t>2013: 183)</w:t>
      </w:r>
    </w:p>
    <w:p w:rsidR="00BD467E" w:rsidRPr="00401AD6" w:rsidRDefault="00BD467E" w:rsidP="00BD467E">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lastRenderedPageBreak/>
        <w:t>Tabel 4.6</w:t>
      </w:r>
    </w:p>
    <w:p w:rsidR="00BD467E" w:rsidRPr="00401AD6" w:rsidRDefault="00BD467E" w:rsidP="00BD467E">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Bobot Nilai Setiap Skor</w:t>
      </w:r>
    </w:p>
    <w:tbl>
      <w:tblPr>
        <w:tblStyle w:val="TableGrid"/>
        <w:tblW w:w="0" w:type="auto"/>
        <w:tblInd w:w="1101" w:type="dxa"/>
        <w:tblLook w:val="04A0" w:firstRow="1" w:lastRow="0" w:firstColumn="1" w:lastColumn="0" w:noHBand="0" w:noVBand="1"/>
      </w:tblPr>
      <w:tblGrid>
        <w:gridCol w:w="2975"/>
        <w:gridCol w:w="2269"/>
      </w:tblGrid>
      <w:tr w:rsidR="00BD467E" w:rsidRPr="00401AD6" w:rsidTr="00F10967">
        <w:tc>
          <w:tcPr>
            <w:tcW w:w="2975"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Alternatif Jawaban</w:t>
            </w:r>
          </w:p>
        </w:tc>
        <w:tc>
          <w:tcPr>
            <w:tcW w:w="2269"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Bobot Skor</w:t>
            </w:r>
          </w:p>
        </w:tc>
      </w:tr>
      <w:tr w:rsidR="00BD467E" w:rsidRPr="00401AD6" w:rsidTr="00F10967">
        <w:tc>
          <w:tcPr>
            <w:tcW w:w="2975"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Sangat setuju</w:t>
            </w:r>
          </w:p>
        </w:tc>
        <w:tc>
          <w:tcPr>
            <w:tcW w:w="2269"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5</w:t>
            </w:r>
          </w:p>
        </w:tc>
      </w:tr>
      <w:tr w:rsidR="00BD467E" w:rsidRPr="00401AD6" w:rsidTr="00F10967">
        <w:tc>
          <w:tcPr>
            <w:tcW w:w="2975"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Setuju</w:t>
            </w:r>
          </w:p>
        </w:tc>
        <w:tc>
          <w:tcPr>
            <w:tcW w:w="2269"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4</w:t>
            </w:r>
          </w:p>
        </w:tc>
      </w:tr>
      <w:tr w:rsidR="00BD467E" w:rsidRPr="00401AD6" w:rsidTr="00F10967">
        <w:tc>
          <w:tcPr>
            <w:tcW w:w="2975"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Netral</w:t>
            </w:r>
          </w:p>
        </w:tc>
        <w:tc>
          <w:tcPr>
            <w:tcW w:w="2269"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3</w:t>
            </w:r>
          </w:p>
        </w:tc>
      </w:tr>
      <w:tr w:rsidR="00BD467E" w:rsidRPr="00401AD6" w:rsidTr="00F10967">
        <w:tc>
          <w:tcPr>
            <w:tcW w:w="2975"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Tidak Setuju</w:t>
            </w:r>
          </w:p>
        </w:tc>
        <w:tc>
          <w:tcPr>
            <w:tcW w:w="2269"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2</w:t>
            </w:r>
          </w:p>
        </w:tc>
      </w:tr>
      <w:tr w:rsidR="00BD467E" w:rsidRPr="00401AD6" w:rsidTr="00F10967">
        <w:tc>
          <w:tcPr>
            <w:tcW w:w="2975"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Sangat Tidak Setuju</w:t>
            </w:r>
          </w:p>
        </w:tc>
        <w:tc>
          <w:tcPr>
            <w:tcW w:w="2269" w:type="dxa"/>
          </w:tcPr>
          <w:p w:rsidR="00BD467E" w:rsidRPr="00401AD6" w:rsidRDefault="00BD467E" w:rsidP="00D57077">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w:t>
            </w:r>
          </w:p>
        </w:tc>
      </w:tr>
    </w:tbl>
    <w:p w:rsidR="000F7938" w:rsidRPr="00401AD6" w:rsidRDefault="00F10967" w:rsidP="00F10967">
      <w:pPr>
        <w:spacing w:after="0" w:line="480" w:lineRule="auto"/>
        <w:ind w:firstLine="993"/>
        <w:rPr>
          <w:rFonts w:asciiTheme="majorBidi" w:hAnsiTheme="majorBidi" w:cstheme="majorBidi"/>
          <w:sz w:val="20"/>
          <w:szCs w:val="20"/>
        </w:rPr>
      </w:pPr>
      <w:r w:rsidRPr="00401AD6">
        <w:rPr>
          <w:rFonts w:asciiTheme="majorBidi" w:hAnsiTheme="majorBidi" w:cstheme="majorBidi"/>
          <w:sz w:val="20"/>
          <w:szCs w:val="20"/>
        </w:rPr>
        <w:t xml:space="preserve">Sumber: Data </w:t>
      </w:r>
      <w:r w:rsidR="006E1523" w:rsidRPr="00401AD6">
        <w:rPr>
          <w:rFonts w:asciiTheme="majorBidi" w:hAnsiTheme="majorBidi" w:cstheme="majorBidi"/>
          <w:sz w:val="20"/>
          <w:szCs w:val="20"/>
        </w:rPr>
        <w:t>Primer</w:t>
      </w:r>
      <w:r w:rsidRPr="00401AD6">
        <w:rPr>
          <w:rFonts w:asciiTheme="majorBidi" w:hAnsiTheme="majorBidi" w:cstheme="majorBidi"/>
          <w:sz w:val="20"/>
          <w:szCs w:val="20"/>
        </w:rPr>
        <w:t>, 201</w:t>
      </w:r>
      <w:r w:rsidR="006E1523" w:rsidRPr="00401AD6">
        <w:rPr>
          <w:rFonts w:asciiTheme="majorBidi" w:hAnsiTheme="majorBidi" w:cstheme="majorBidi"/>
          <w:sz w:val="20"/>
          <w:szCs w:val="20"/>
        </w:rPr>
        <w:t>7</w:t>
      </w:r>
    </w:p>
    <w:p w:rsidR="00BD467E" w:rsidRPr="00401AD6" w:rsidRDefault="00BD467E" w:rsidP="00BC0EED">
      <w:pPr>
        <w:spacing w:after="0" w:line="480" w:lineRule="auto"/>
        <w:jc w:val="both"/>
        <w:rPr>
          <w:rFonts w:asciiTheme="majorBidi" w:hAnsiTheme="majorBidi" w:cstheme="majorBidi"/>
          <w:b/>
          <w:bCs/>
          <w:sz w:val="24"/>
          <w:szCs w:val="24"/>
          <w:lang w:val="en-US"/>
        </w:rPr>
      </w:pPr>
      <w:bookmarkStart w:id="30" w:name="_Hlk514398109"/>
      <w:r w:rsidRPr="00401AD6">
        <w:rPr>
          <w:rFonts w:asciiTheme="majorBidi" w:hAnsiTheme="majorBidi" w:cstheme="majorBidi"/>
          <w:b/>
          <w:bCs/>
          <w:sz w:val="24"/>
          <w:szCs w:val="24"/>
          <w:lang w:val="en-US"/>
        </w:rPr>
        <w:t>4.1.5.1 Variabel Kompensasi (X)</w:t>
      </w:r>
      <w:bookmarkEnd w:id="30"/>
    </w:p>
    <w:p w:rsidR="004567FD" w:rsidRPr="00401AD6" w:rsidRDefault="00BD467E" w:rsidP="00F10967">
      <w:pPr>
        <w:spacing w:after="0" w:line="480" w:lineRule="auto"/>
        <w:jc w:val="both"/>
        <w:rPr>
          <w:rFonts w:asciiTheme="majorBidi" w:hAnsiTheme="majorBidi" w:cstheme="majorBidi"/>
          <w:sz w:val="24"/>
          <w:szCs w:val="24"/>
          <w:lang w:val="en-US"/>
        </w:rPr>
      </w:pPr>
      <w:r w:rsidRPr="00401AD6">
        <w:rPr>
          <w:rFonts w:asciiTheme="majorBidi" w:hAnsiTheme="majorBidi" w:cstheme="majorBidi"/>
          <w:sz w:val="24"/>
          <w:szCs w:val="24"/>
          <w:lang w:val="en-US"/>
        </w:rPr>
        <w:tab/>
        <w:t>Dalam penelitian ini terdapat 4 indikator dalam variabel kompensasi, yakni</w:t>
      </w:r>
      <w:r w:rsidR="00D572A5" w:rsidRPr="00401AD6">
        <w:rPr>
          <w:rFonts w:asciiTheme="majorBidi" w:hAnsiTheme="majorBidi" w:cstheme="majorBidi"/>
          <w:sz w:val="24"/>
          <w:szCs w:val="24"/>
          <w:lang w:val="en-US"/>
        </w:rPr>
        <w:t xml:space="preserve"> Upah dan Gaji, Insentif, Tunjangan, Fasilitas. Keempat indikator tersebut diukur secara kuantitatif dengan pemberian skor yang sesuai dengan persepsi serta kemampuan  responden. Adapun persepsi responden secara keseluruhan terhadap variabel kompensasi disajikan dalam tabel 4.7  </w:t>
      </w:r>
    </w:p>
    <w:p w:rsidR="00BD467E" w:rsidRPr="00401AD6" w:rsidRDefault="004567FD" w:rsidP="004567FD">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4.7</w:t>
      </w:r>
    </w:p>
    <w:p w:rsidR="00D57077" w:rsidRPr="00401AD6" w:rsidRDefault="00D57077" w:rsidP="004567FD">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rPr>
        <w:t>Deskripsi Variabel Kompensasi</w:t>
      </w:r>
    </w:p>
    <w:tbl>
      <w:tblPr>
        <w:tblStyle w:val="TableGrid"/>
        <w:tblpPr w:leftFromText="180" w:rightFromText="180" w:vertAnchor="text" w:horzAnchor="margin" w:tblpXSpec="center" w:tblpY="213"/>
        <w:tblW w:w="8472" w:type="dxa"/>
        <w:tblLayout w:type="fixed"/>
        <w:tblLook w:val="04A0" w:firstRow="1" w:lastRow="0" w:firstColumn="1" w:lastColumn="0" w:noHBand="0" w:noVBand="1"/>
      </w:tblPr>
      <w:tblGrid>
        <w:gridCol w:w="1242"/>
        <w:gridCol w:w="572"/>
        <w:gridCol w:w="704"/>
        <w:gridCol w:w="567"/>
        <w:gridCol w:w="709"/>
        <w:gridCol w:w="567"/>
        <w:gridCol w:w="704"/>
        <w:gridCol w:w="567"/>
        <w:gridCol w:w="713"/>
        <w:gridCol w:w="567"/>
        <w:gridCol w:w="709"/>
        <w:gridCol w:w="851"/>
      </w:tblGrid>
      <w:tr w:rsidR="00863DA4" w:rsidRPr="00401AD6" w:rsidTr="00863DA4">
        <w:tc>
          <w:tcPr>
            <w:tcW w:w="1242" w:type="dxa"/>
            <w:vMerge w:val="restart"/>
            <w:vAlign w:val="center"/>
          </w:tcPr>
          <w:p w:rsidR="00863DA4" w:rsidRPr="00401AD6" w:rsidRDefault="00863DA4" w:rsidP="00D57077">
            <w:pPr>
              <w:pStyle w:val="NoSpacing"/>
              <w:jc w:val="both"/>
              <w:rPr>
                <w:rFonts w:asciiTheme="majorBidi" w:hAnsiTheme="majorBidi" w:cstheme="majorBidi"/>
                <w:b/>
                <w:bCs/>
                <w:sz w:val="24"/>
                <w:szCs w:val="24"/>
              </w:rPr>
            </w:pPr>
            <w:r w:rsidRPr="00401AD6">
              <w:rPr>
                <w:rFonts w:asciiTheme="majorBidi" w:hAnsiTheme="majorBidi" w:cstheme="majorBidi"/>
                <w:b/>
                <w:bCs/>
                <w:sz w:val="24"/>
                <w:szCs w:val="24"/>
              </w:rPr>
              <w:t>I</w:t>
            </w:r>
            <w:r w:rsidR="004E20FA" w:rsidRPr="00401AD6">
              <w:rPr>
                <w:rFonts w:asciiTheme="majorBidi" w:hAnsiTheme="majorBidi" w:cstheme="majorBidi"/>
                <w:b/>
                <w:bCs/>
                <w:sz w:val="24"/>
                <w:szCs w:val="24"/>
              </w:rPr>
              <w:t>tem</w:t>
            </w:r>
          </w:p>
        </w:tc>
        <w:tc>
          <w:tcPr>
            <w:tcW w:w="6379" w:type="dxa"/>
            <w:gridSpan w:val="10"/>
            <w:vAlign w:val="center"/>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Jawaban Responden</w:t>
            </w:r>
          </w:p>
        </w:tc>
        <w:tc>
          <w:tcPr>
            <w:tcW w:w="851" w:type="dxa"/>
            <w:vMerge w:val="restart"/>
          </w:tcPr>
          <w:p w:rsidR="00863DA4" w:rsidRPr="00401AD6" w:rsidRDefault="00863DA4" w:rsidP="00D57077">
            <w:pPr>
              <w:pStyle w:val="NoSpacing"/>
              <w:jc w:val="center"/>
              <w:rPr>
                <w:rFonts w:asciiTheme="majorBidi" w:hAnsiTheme="majorBidi" w:cstheme="majorBidi"/>
                <w:sz w:val="24"/>
                <w:szCs w:val="24"/>
              </w:rPr>
            </w:pPr>
          </w:p>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sz w:val="24"/>
                <w:szCs w:val="24"/>
              </w:rPr>
              <w:t>Mean</w:t>
            </w:r>
          </w:p>
        </w:tc>
      </w:tr>
      <w:tr w:rsidR="00863DA4" w:rsidRPr="00401AD6" w:rsidTr="00863DA4">
        <w:tc>
          <w:tcPr>
            <w:tcW w:w="1242" w:type="dxa"/>
            <w:vMerge/>
          </w:tcPr>
          <w:p w:rsidR="00863DA4" w:rsidRPr="00401AD6" w:rsidRDefault="00863DA4" w:rsidP="00D57077">
            <w:pPr>
              <w:pStyle w:val="NoSpacing"/>
              <w:jc w:val="both"/>
              <w:rPr>
                <w:rFonts w:asciiTheme="majorBidi" w:hAnsiTheme="majorBidi" w:cstheme="majorBidi"/>
                <w:sz w:val="24"/>
                <w:szCs w:val="24"/>
              </w:rPr>
            </w:pPr>
          </w:p>
        </w:tc>
        <w:tc>
          <w:tcPr>
            <w:tcW w:w="1276" w:type="dxa"/>
            <w:gridSpan w:val="2"/>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STS</w:t>
            </w:r>
          </w:p>
        </w:tc>
        <w:tc>
          <w:tcPr>
            <w:tcW w:w="1276" w:type="dxa"/>
            <w:gridSpan w:val="2"/>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TS</w:t>
            </w:r>
          </w:p>
        </w:tc>
        <w:tc>
          <w:tcPr>
            <w:tcW w:w="1271" w:type="dxa"/>
            <w:gridSpan w:val="2"/>
          </w:tcPr>
          <w:p w:rsidR="00863DA4" w:rsidRPr="00401AD6" w:rsidRDefault="00D57077"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N</w:t>
            </w:r>
          </w:p>
        </w:tc>
        <w:tc>
          <w:tcPr>
            <w:tcW w:w="1280" w:type="dxa"/>
            <w:gridSpan w:val="2"/>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w:t>
            </w:r>
          </w:p>
        </w:tc>
        <w:tc>
          <w:tcPr>
            <w:tcW w:w="1276" w:type="dxa"/>
            <w:gridSpan w:val="2"/>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SS</w:t>
            </w:r>
          </w:p>
        </w:tc>
        <w:tc>
          <w:tcPr>
            <w:tcW w:w="851" w:type="dxa"/>
            <w:vMerge/>
          </w:tcPr>
          <w:p w:rsidR="00863DA4" w:rsidRPr="00401AD6" w:rsidRDefault="00863DA4" w:rsidP="00D57077">
            <w:pPr>
              <w:pStyle w:val="NoSpacing"/>
              <w:jc w:val="center"/>
              <w:rPr>
                <w:rFonts w:asciiTheme="majorBidi" w:hAnsiTheme="majorBidi" w:cstheme="majorBidi"/>
                <w:sz w:val="24"/>
                <w:szCs w:val="24"/>
              </w:rPr>
            </w:pPr>
          </w:p>
        </w:tc>
      </w:tr>
      <w:tr w:rsidR="00863DA4" w:rsidRPr="00401AD6" w:rsidTr="00863DA4">
        <w:tc>
          <w:tcPr>
            <w:tcW w:w="1242" w:type="dxa"/>
            <w:vMerge/>
          </w:tcPr>
          <w:p w:rsidR="00863DA4" w:rsidRPr="00401AD6" w:rsidRDefault="00863DA4" w:rsidP="00D57077">
            <w:pPr>
              <w:pStyle w:val="NoSpacing"/>
              <w:jc w:val="both"/>
              <w:rPr>
                <w:rFonts w:asciiTheme="majorBidi" w:hAnsiTheme="majorBidi" w:cstheme="majorBidi"/>
                <w:sz w:val="24"/>
                <w:szCs w:val="24"/>
              </w:rPr>
            </w:pPr>
          </w:p>
        </w:tc>
        <w:tc>
          <w:tcPr>
            <w:tcW w:w="572"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4"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4"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13"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863DA4" w:rsidRPr="00401AD6" w:rsidRDefault="00863DA4" w:rsidP="00D57077">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851" w:type="dxa"/>
            <w:vMerge/>
          </w:tcPr>
          <w:p w:rsidR="00863DA4" w:rsidRPr="00401AD6" w:rsidRDefault="00863DA4" w:rsidP="00D57077">
            <w:pPr>
              <w:pStyle w:val="NoSpacing"/>
              <w:jc w:val="center"/>
              <w:rPr>
                <w:rFonts w:asciiTheme="majorBidi" w:hAnsiTheme="majorBidi" w:cstheme="majorBidi"/>
                <w:b/>
                <w:bCs/>
                <w:sz w:val="24"/>
                <w:szCs w:val="24"/>
              </w:rPr>
            </w:pP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X1</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9</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8</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54</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43</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851" w:type="dxa"/>
          </w:tcPr>
          <w:p w:rsidR="00863DA4" w:rsidRPr="00401AD6" w:rsidRDefault="007D3CF0"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4,26</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X2</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12</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59</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54</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36</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33</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4,17</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X3</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22</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65</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18</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3,93</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lang w:val="en-GB"/>
              </w:rPr>
            </w:pPr>
            <w:r w:rsidRPr="00401AD6">
              <w:rPr>
                <w:rFonts w:asciiTheme="majorBidi" w:hAnsiTheme="majorBidi" w:cstheme="majorBidi"/>
                <w:sz w:val="24"/>
                <w:szCs w:val="24"/>
              </w:rPr>
              <w:t>X4</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15</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14</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74</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68</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18</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4,04</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X5</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28</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26</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62</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57</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17</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16</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3,86</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X6</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16</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15</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58</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53</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35</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32</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4,17</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X7</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16</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15</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46</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38</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35</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3,26</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rPr>
              <w:t>X8</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24</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22</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36</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41</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38</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3,21</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X</w:t>
            </w:r>
            <w:r w:rsidRPr="00401AD6">
              <w:rPr>
                <w:rFonts w:asciiTheme="majorBidi" w:hAnsiTheme="majorBidi" w:cstheme="majorBidi"/>
                <w:sz w:val="24"/>
                <w:szCs w:val="24"/>
              </w:rPr>
              <w:t>9</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22</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67</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61</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19</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17</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3,95</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X</w:t>
            </w:r>
            <w:r w:rsidRPr="00401AD6">
              <w:rPr>
                <w:rFonts w:asciiTheme="majorBidi" w:hAnsiTheme="majorBidi" w:cstheme="majorBidi"/>
                <w:sz w:val="24"/>
                <w:szCs w:val="24"/>
              </w:rPr>
              <w:t>10</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13</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12</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62</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57</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32</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29</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4,14</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X</w:t>
            </w:r>
            <w:r w:rsidRPr="00401AD6">
              <w:rPr>
                <w:rFonts w:asciiTheme="majorBidi" w:hAnsiTheme="majorBidi" w:cstheme="majorBidi"/>
                <w:sz w:val="24"/>
                <w:szCs w:val="24"/>
              </w:rPr>
              <w:t>11</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11</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62</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57</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34</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31</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4,17</w:t>
            </w:r>
          </w:p>
        </w:tc>
      </w:tr>
      <w:tr w:rsidR="00863DA4" w:rsidRPr="00401AD6" w:rsidTr="00863DA4">
        <w:tc>
          <w:tcPr>
            <w:tcW w:w="1242" w:type="dxa"/>
          </w:tcPr>
          <w:p w:rsidR="00863DA4" w:rsidRPr="00401AD6" w:rsidRDefault="00863DA4" w:rsidP="00D57077">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X</w:t>
            </w:r>
            <w:r w:rsidRPr="00401AD6">
              <w:rPr>
                <w:rFonts w:asciiTheme="majorBidi" w:hAnsiTheme="majorBidi" w:cstheme="majorBidi"/>
                <w:sz w:val="24"/>
                <w:szCs w:val="24"/>
              </w:rPr>
              <w:t>12</w:t>
            </w:r>
          </w:p>
        </w:tc>
        <w:tc>
          <w:tcPr>
            <w:tcW w:w="572"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17</w:t>
            </w:r>
          </w:p>
        </w:tc>
        <w:tc>
          <w:tcPr>
            <w:tcW w:w="704"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16</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65</w:t>
            </w:r>
          </w:p>
        </w:tc>
        <w:tc>
          <w:tcPr>
            <w:tcW w:w="713"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60</w:t>
            </w:r>
          </w:p>
        </w:tc>
        <w:tc>
          <w:tcPr>
            <w:tcW w:w="567"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27</w:t>
            </w:r>
          </w:p>
        </w:tc>
        <w:tc>
          <w:tcPr>
            <w:tcW w:w="709" w:type="dxa"/>
          </w:tcPr>
          <w:p w:rsidR="00863DA4" w:rsidRPr="00401AD6" w:rsidRDefault="00863DA4"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25</w:t>
            </w:r>
          </w:p>
        </w:tc>
        <w:tc>
          <w:tcPr>
            <w:tcW w:w="851" w:type="dxa"/>
          </w:tcPr>
          <w:p w:rsidR="00863DA4" w:rsidRPr="00401AD6" w:rsidRDefault="00D94418" w:rsidP="00D57077">
            <w:pPr>
              <w:pStyle w:val="NoSpacing"/>
              <w:jc w:val="center"/>
              <w:rPr>
                <w:rFonts w:asciiTheme="majorBidi" w:hAnsiTheme="majorBidi" w:cstheme="majorBidi"/>
                <w:sz w:val="24"/>
                <w:szCs w:val="24"/>
              </w:rPr>
            </w:pPr>
            <w:r w:rsidRPr="00401AD6">
              <w:rPr>
                <w:rFonts w:asciiTheme="majorBidi" w:hAnsiTheme="majorBidi" w:cstheme="majorBidi"/>
                <w:sz w:val="24"/>
                <w:szCs w:val="24"/>
              </w:rPr>
              <w:t>4,09</w:t>
            </w:r>
          </w:p>
        </w:tc>
      </w:tr>
    </w:tbl>
    <w:p w:rsidR="00934803" w:rsidRPr="00401AD6" w:rsidRDefault="00F10967" w:rsidP="00934803">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934803" w:rsidRPr="00401AD6" w:rsidRDefault="00934803" w:rsidP="004E20FA">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Berdasarkan tabel 4.7 nilai rata-rata frekuensi (mean) terrendah adalah item </w:t>
      </w:r>
      <w:r w:rsidR="00CC2110" w:rsidRPr="00401AD6">
        <w:rPr>
          <w:rFonts w:asciiTheme="majorBidi" w:hAnsiTheme="majorBidi" w:cstheme="majorBidi"/>
          <w:sz w:val="24"/>
          <w:szCs w:val="24"/>
        </w:rPr>
        <w:t>X8 yaitu tunjangan kesehatan</w:t>
      </w:r>
      <w:r w:rsidRPr="00401AD6">
        <w:rPr>
          <w:rFonts w:asciiTheme="majorBidi" w:hAnsiTheme="majorBidi" w:cstheme="majorBidi"/>
          <w:sz w:val="24"/>
          <w:szCs w:val="24"/>
        </w:rPr>
        <w:t xml:space="preserve"> dengan nilai sebesar </w:t>
      </w:r>
      <w:r w:rsidR="00CC2110" w:rsidRPr="00401AD6">
        <w:rPr>
          <w:rFonts w:asciiTheme="majorBidi" w:hAnsiTheme="majorBidi" w:cstheme="majorBidi"/>
          <w:sz w:val="24"/>
          <w:szCs w:val="24"/>
        </w:rPr>
        <w:t>3,21</w:t>
      </w:r>
      <w:r w:rsidRPr="00401AD6">
        <w:rPr>
          <w:rFonts w:asciiTheme="majorBidi" w:hAnsiTheme="majorBidi" w:cstheme="majorBidi"/>
          <w:sz w:val="24"/>
          <w:szCs w:val="24"/>
        </w:rPr>
        <w:t xml:space="preserve"> Dengan demikian </w:t>
      </w:r>
      <w:r w:rsidRPr="00401AD6">
        <w:rPr>
          <w:rFonts w:asciiTheme="majorBidi" w:hAnsiTheme="majorBidi" w:cstheme="majorBidi"/>
          <w:sz w:val="24"/>
          <w:szCs w:val="24"/>
        </w:rPr>
        <w:lastRenderedPageBreak/>
        <w:t>membuktikan bahwa karyawan perusahaan tersebut belum m</w:t>
      </w:r>
      <w:r w:rsidR="00CC2110" w:rsidRPr="00401AD6">
        <w:rPr>
          <w:rFonts w:asciiTheme="majorBidi" w:hAnsiTheme="majorBidi" w:cstheme="majorBidi"/>
          <w:sz w:val="24"/>
          <w:szCs w:val="24"/>
        </w:rPr>
        <w:t>endapatkan tunjangan kesehatan yang adil</w:t>
      </w:r>
      <w:r w:rsidRPr="00401AD6">
        <w:rPr>
          <w:rFonts w:asciiTheme="majorBidi" w:hAnsiTheme="majorBidi" w:cstheme="majorBidi"/>
          <w:sz w:val="24"/>
          <w:szCs w:val="24"/>
        </w:rPr>
        <w:t xml:space="preserve">. Sedangkan rata-rata frekuensi tertinggi adalah item tentang </w:t>
      </w:r>
      <w:r w:rsidR="00CC2110" w:rsidRPr="00401AD6">
        <w:rPr>
          <w:rFonts w:asciiTheme="majorBidi" w:hAnsiTheme="majorBidi" w:cstheme="majorBidi"/>
          <w:sz w:val="24"/>
          <w:szCs w:val="24"/>
        </w:rPr>
        <w:t>X1</w:t>
      </w:r>
      <w:r w:rsidR="00FF2BCC" w:rsidRPr="00401AD6">
        <w:rPr>
          <w:rFonts w:asciiTheme="majorBidi" w:hAnsiTheme="majorBidi" w:cstheme="majorBidi"/>
          <w:sz w:val="24"/>
          <w:szCs w:val="24"/>
        </w:rPr>
        <w:t xml:space="preserve"> yaitu gaji sesuai dengan beban kerja</w:t>
      </w:r>
      <w:r w:rsidRPr="00401AD6">
        <w:rPr>
          <w:rFonts w:asciiTheme="majorBidi" w:hAnsiTheme="majorBidi" w:cstheme="majorBidi"/>
          <w:sz w:val="24"/>
          <w:szCs w:val="24"/>
        </w:rPr>
        <w:t xml:space="preserve"> dengan nilai sebesar </w:t>
      </w:r>
      <w:r w:rsidR="00CC2110" w:rsidRPr="00401AD6">
        <w:rPr>
          <w:rFonts w:asciiTheme="majorBidi" w:hAnsiTheme="majorBidi" w:cstheme="majorBidi"/>
          <w:sz w:val="24"/>
          <w:szCs w:val="24"/>
        </w:rPr>
        <w:t>4,26</w:t>
      </w:r>
      <w:r w:rsidRPr="00401AD6">
        <w:rPr>
          <w:rFonts w:asciiTheme="majorBidi" w:hAnsiTheme="majorBidi" w:cstheme="majorBidi"/>
          <w:sz w:val="24"/>
          <w:szCs w:val="24"/>
        </w:rPr>
        <w:t>. Hal tersebut menunjukkan bahwa</w:t>
      </w:r>
      <w:r w:rsidR="00FF2BCC" w:rsidRPr="00401AD6">
        <w:rPr>
          <w:rFonts w:asciiTheme="majorBidi" w:hAnsiTheme="majorBidi" w:cstheme="majorBidi"/>
          <w:sz w:val="24"/>
          <w:szCs w:val="24"/>
        </w:rPr>
        <w:t xml:space="preserve"> PT. Victory International Futures telah memberikan gaji sesuai beban kerja para karyawan sehingga karyawan mampu bekerja dengan baik</w:t>
      </w:r>
    </w:p>
    <w:p w:rsidR="004567FD" w:rsidRPr="00401AD6" w:rsidRDefault="004567FD" w:rsidP="00AC6DA2">
      <w:pPr>
        <w:spacing w:after="0" w:line="480" w:lineRule="auto"/>
        <w:jc w:val="both"/>
        <w:rPr>
          <w:rFonts w:asciiTheme="majorBidi" w:hAnsiTheme="majorBidi" w:cstheme="majorBidi"/>
          <w:b/>
          <w:bCs/>
          <w:sz w:val="24"/>
          <w:szCs w:val="24"/>
          <w:lang w:val="en-US"/>
        </w:rPr>
      </w:pPr>
      <w:bookmarkStart w:id="31" w:name="_Hlk514398130"/>
      <w:r w:rsidRPr="00401AD6">
        <w:rPr>
          <w:rFonts w:asciiTheme="majorBidi" w:hAnsiTheme="majorBidi" w:cstheme="majorBidi"/>
          <w:b/>
          <w:bCs/>
          <w:sz w:val="24"/>
          <w:szCs w:val="24"/>
          <w:lang w:val="en-US"/>
        </w:rPr>
        <w:t>4.1.5.2 Variabel Kinerja Karyawan (Y)</w:t>
      </w:r>
    </w:p>
    <w:bookmarkEnd w:id="31"/>
    <w:p w:rsidR="004E20FA" w:rsidRPr="00401AD6" w:rsidRDefault="004567FD" w:rsidP="00D94418">
      <w:pPr>
        <w:spacing w:after="0"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lang w:val="en-US"/>
        </w:rPr>
        <w:t>Dalam penelitian ini terdapat 3 indikator dalam variabel kinerja karyawan, yakni Kualitas, Kuantitas dan Ketepatan waktu. Ketiga indikator tersebut diukur secara kuantitatif dengan pemberian skor yang sesuai dengan persepsi serta kemampuan  responden. Adapun persepsi responden secara keseluruhan terhadap variabel kompensasi disajikan dalam tabel 4.8</w:t>
      </w:r>
    </w:p>
    <w:p w:rsidR="004567FD" w:rsidRPr="00401AD6" w:rsidRDefault="004567FD" w:rsidP="004567FD">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4.8</w:t>
      </w:r>
    </w:p>
    <w:p w:rsidR="004567FD" w:rsidRPr="00401AD6" w:rsidRDefault="004567FD" w:rsidP="004567FD">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Deskripsi Variabel Kinerja Karyawan</w:t>
      </w:r>
    </w:p>
    <w:tbl>
      <w:tblPr>
        <w:tblStyle w:val="TableGrid"/>
        <w:tblW w:w="8472" w:type="dxa"/>
        <w:tblLayout w:type="fixed"/>
        <w:tblLook w:val="04A0" w:firstRow="1" w:lastRow="0" w:firstColumn="1" w:lastColumn="0" w:noHBand="0" w:noVBand="1"/>
      </w:tblPr>
      <w:tblGrid>
        <w:gridCol w:w="1242"/>
        <w:gridCol w:w="572"/>
        <w:gridCol w:w="704"/>
        <w:gridCol w:w="567"/>
        <w:gridCol w:w="709"/>
        <w:gridCol w:w="567"/>
        <w:gridCol w:w="709"/>
        <w:gridCol w:w="567"/>
        <w:gridCol w:w="708"/>
        <w:gridCol w:w="567"/>
        <w:gridCol w:w="709"/>
        <w:gridCol w:w="851"/>
      </w:tblGrid>
      <w:tr w:rsidR="004E20FA" w:rsidRPr="00401AD6" w:rsidTr="004E20FA">
        <w:tc>
          <w:tcPr>
            <w:tcW w:w="1242" w:type="dxa"/>
            <w:vMerge w:val="restart"/>
            <w:vAlign w:val="center"/>
          </w:tcPr>
          <w:p w:rsidR="004E20FA" w:rsidRPr="00401AD6" w:rsidRDefault="004E20FA" w:rsidP="00A26A11">
            <w:pPr>
              <w:pStyle w:val="NoSpacing"/>
              <w:jc w:val="both"/>
              <w:rPr>
                <w:rFonts w:asciiTheme="majorBidi" w:hAnsiTheme="majorBidi" w:cstheme="majorBidi"/>
                <w:b/>
                <w:bCs/>
                <w:sz w:val="24"/>
                <w:szCs w:val="24"/>
              </w:rPr>
            </w:pPr>
            <w:r w:rsidRPr="00401AD6">
              <w:rPr>
                <w:rFonts w:asciiTheme="majorBidi" w:hAnsiTheme="majorBidi" w:cstheme="majorBidi"/>
                <w:b/>
                <w:bCs/>
                <w:sz w:val="24"/>
                <w:szCs w:val="24"/>
              </w:rPr>
              <w:t>Item</w:t>
            </w:r>
          </w:p>
        </w:tc>
        <w:tc>
          <w:tcPr>
            <w:tcW w:w="6379" w:type="dxa"/>
            <w:gridSpan w:val="10"/>
            <w:vAlign w:val="center"/>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Jawaban Responden</w:t>
            </w:r>
          </w:p>
        </w:tc>
        <w:tc>
          <w:tcPr>
            <w:tcW w:w="851" w:type="dxa"/>
            <w:vMerge w:val="restart"/>
          </w:tcPr>
          <w:p w:rsidR="004E20FA" w:rsidRPr="00401AD6" w:rsidRDefault="004E20FA" w:rsidP="00A26A11">
            <w:pPr>
              <w:pStyle w:val="NoSpacing"/>
              <w:jc w:val="center"/>
              <w:rPr>
                <w:rFonts w:asciiTheme="majorBidi" w:hAnsiTheme="majorBidi" w:cstheme="majorBidi"/>
                <w:b/>
                <w:bCs/>
                <w:sz w:val="24"/>
                <w:szCs w:val="24"/>
              </w:rPr>
            </w:pPr>
          </w:p>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Mean</w:t>
            </w:r>
          </w:p>
        </w:tc>
      </w:tr>
      <w:tr w:rsidR="004E20FA" w:rsidRPr="00401AD6" w:rsidTr="004E20FA">
        <w:tc>
          <w:tcPr>
            <w:tcW w:w="1242" w:type="dxa"/>
            <w:vMerge/>
          </w:tcPr>
          <w:p w:rsidR="004E20FA" w:rsidRPr="00401AD6" w:rsidRDefault="004E20FA" w:rsidP="00A26A11">
            <w:pPr>
              <w:pStyle w:val="NoSpacing"/>
              <w:jc w:val="both"/>
              <w:rPr>
                <w:rFonts w:asciiTheme="majorBidi" w:hAnsiTheme="majorBidi" w:cstheme="majorBidi"/>
                <w:sz w:val="24"/>
                <w:szCs w:val="24"/>
              </w:rPr>
            </w:pP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STS</w:t>
            </w: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TS</w:t>
            </w: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N</w:t>
            </w:r>
          </w:p>
        </w:tc>
        <w:tc>
          <w:tcPr>
            <w:tcW w:w="1275"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w:t>
            </w: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SS</w:t>
            </w:r>
          </w:p>
        </w:tc>
        <w:tc>
          <w:tcPr>
            <w:tcW w:w="851" w:type="dxa"/>
            <w:vMerge/>
          </w:tcPr>
          <w:p w:rsidR="004E20FA" w:rsidRPr="00401AD6" w:rsidRDefault="004E20FA" w:rsidP="00A26A11">
            <w:pPr>
              <w:pStyle w:val="NoSpacing"/>
              <w:jc w:val="center"/>
              <w:rPr>
                <w:rFonts w:asciiTheme="majorBidi" w:hAnsiTheme="majorBidi" w:cstheme="majorBidi"/>
                <w:b/>
                <w:bCs/>
                <w:sz w:val="24"/>
                <w:szCs w:val="24"/>
              </w:rPr>
            </w:pPr>
          </w:p>
        </w:tc>
      </w:tr>
      <w:tr w:rsidR="004E20FA" w:rsidRPr="00401AD6" w:rsidTr="004E20FA">
        <w:tc>
          <w:tcPr>
            <w:tcW w:w="1242" w:type="dxa"/>
            <w:vMerge/>
          </w:tcPr>
          <w:p w:rsidR="004E20FA" w:rsidRPr="00401AD6" w:rsidRDefault="004E20FA" w:rsidP="00A26A11">
            <w:pPr>
              <w:pStyle w:val="NoSpacing"/>
              <w:jc w:val="both"/>
              <w:rPr>
                <w:rFonts w:asciiTheme="majorBidi" w:hAnsiTheme="majorBidi" w:cstheme="majorBidi"/>
                <w:sz w:val="24"/>
                <w:szCs w:val="24"/>
              </w:rPr>
            </w:pPr>
          </w:p>
        </w:tc>
        <w:tc>
          <w:tcPr>
            <w:tcW w:w="572"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4"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8"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851" w:type="dxa"/>
            <w:vMerge/>
          </w:tcPr>
          <w:p w:rsidR="004E20FA" w:rsidRPr="00401AD6" w:rsidRDefault="004E20FA" w:rsidP="00A26A11">
            <w:pPr>
              <w:pStyle w:val="NoSpacing"/>
              <w:jc w:val="center"/>
              <w:rPr>
                <w:rFonts w:asciiTheme="majorBidi" w:hAnsiTheme="majorBidi" w:cstheme="majorBidi"/>
                <w:b/>
                <w:bCs/>
                <w:sz w:val="24"/>
                <w:szCs w:val="24"/>
              </w:rPr>
            </w:pP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Y1</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66</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36</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33</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4,27</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Y2</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72</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66</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28</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4,21</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lang w:val="en-US"/>
              </w:rPr>
            </w:pPr>
            <w:r w:rsidRPr="00401AD6">
              <w:rPr>
                <w:rFonts w:asciiTheme="majorBidi" w:hAnsiTheme="majorBidi" w:cstheme="majorBidi"/>
                <w:sz w:val="24"/>
                <w:szCs w:val="24"/>
              </w:rPr>
              <w:t>Y3</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14</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62</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25</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4,12</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lang w:val="en-US"/>
              </w:rPr>
            </w:pPr>
            <w:r w:rsidRPr="00401AD6">
              <w:rPr>
                <w:rFonts w:asciiTheme="majorBidi" w:hAnsiTheme="majorBidi" w:cstheme="majorBidi"/>
                <w:sz w:val="24"/>
                <w:szCs w:val="24"/>
              </w:rPr>
              <w:t>Y4</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14</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66</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28</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26</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4,11</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lang w:val="en-US"/>
              </w:rPr>
            </w:pPr>
            <w:r w:rsidRPr="00401AD6">
              <w:rPr>
                <w:rFonts w:asciiTheme="majorBidi" w:hAnsiTheme="majorBidi" w:cstheme="majorBidi"/>
                <w:sz w:val="24"/>
                <w:szCs w:val="24"/>
              </w:rPr>
              <w:t>Y5</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44</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19</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17</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3,79</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lang w:val="en-US"/>
              </w:rPr>
            </w:pPr>
            <w:r w:rsidRPr="00401AD6">
              <w:rPr>
                <w:rFonts w:asciiTheme="majorBidi" w:hAnsiTheme="majorBidi" w:cstheme="majorBidi"/>
                <w:sz w:val="24"/>
                <w:szCs w:val="24"/>
              </w:rPr>
              <w:t>Y6</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35</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32</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15</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14</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3,80</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Y7</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43</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21</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3,82</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Y8</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49</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45</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25</w:t>
            </w:r>
          </w:p>
        </w:tc>
        <w:tc>
          <w:tcPr>
            <w:tcW w:w="851" w:type="dxa"/>
          </w:tcPr>
          <w:p w:rsidR="004E20FA" w:rsidRPr="00401AD6" w:rsidRDefault="007E2721"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3,94</w:t>
            </w:r>
          </w:p>
        </w:tc>
      </w:tr>
    </w:tbl>
    <w:p w:rsidR="00F10967"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F10967" w:rsidRPr="00401AD6" w:rsidRDefault="004E20FA" w:rsidP="004E20FA">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Berdasarkan tabel 4.8 nilai rata-rata frekuensi (mean) terrendah adalah item </w:t>
      </w:r>
      <w:r w:rsidR="00CC2110" w:rsidRPr="00401AD6">
        <w:rPr>
          <w:rFonts w:asciiTheme="majorBidi" w:hAnsiTheme="majorBidi" w:cstheme="majorBidi"/>
          <w:sz w:val="24"/>
          <w:szCs w:val="24"/>
        </w:rPr>
        <w:t>Y6</w:t>
      </w:r>
      <w:r w:rsidR="00FF2BCC" w:rsidRPr="00401AD6">
        <w:rPr>
          <w:rFonts w:asciiTheme="majorBidi" w:hAnsiTheme="majorBidi" w:cstheme="majorBidi"/>
          <w:sz w:val="24"/>
          <w:szCs w:val="24"/>
        </w:rPr>
        <w:t xml:space="preserve"> yaitu pengetahuan akan pekerjaan dalam menyelesaikan masalah</w:t>
      </w:r>
      <w:r w:rsidRPr="00401AD6">
        <w:rPr>
          <w:rFonts w:asciiTheme="majorBidi" w:hAnsiTheme="majorBidi" w:cstheme="majorBidi"/>
          <w:sz w:val="24"/>
          <w:szCs w:val="24"/>
        </w:rPr>
        <w:t xml:space="preserve"> dengan nilai sebesar </w:t>
      </w:r>
      <w:r w:rsidR="00CC2110" w:rsidRPr="00401AD6">
        <w:rPr>
          <w:rFonts w:asciiTheme="majorBidi" w:hAnsiTheme="majorBidi" w:cstheme="majorBidi"/>
          <w:sz w:val="24"/>
          <w:szCs w:val="24"/>
        </w:rPr>
        <w:t>3,80</w:t>
      </w:r>
      <w:r w:rsidRPr="00401AD6">
        <w:rPr>
          <w:rFonts w:asciiTheme="majorBidi" w:hAnsiTheme="majorBidi" w:cstheme="majorBidi"/>
          <w:sz w:val="24"/>
          <w:szCs w:val="24"/>
        </w:rPr>
        <w:t xml:space="preserve">. Dengan demikian membuktikan bahwa karyawan perusahaan tersebut belum mampu membuat keputusan penyelesaian terhadap masalah yang </w:t>
      </w:r>
      <w:r w:rsidRPr="00401AD6">
        <w:rPr>
          <w:rFonts w:asciiTheme="majorBidi" w:hAnsiTheme="majorBidi" w:cstheme="majorBidi"/>
          <w:sz w:val="24"/>
          <w:szCs w:val="24"/>
        </w:rPr>
        <w:lastRenderedPageBreak/>
        <w:t>dihadapi serta masih kurangnya</w:t>
      </w:r>
      <w:r w:rsidR="00FF2BCC" w:rsidRPr="00401AD6">
        <w:rPr>
          <w:rFonts w:asciiTheme="majorBidi" w:hAnsiTheme="majorBidi" w:cstheme="majorBidi"/>
          <w:sz w:val="24"/>
          <w:szCs w:val="24"/>
        </w:rPr>
        <w:t xml:space="preserve"> pengetahuan akan pemecahan masalah</w:t>
      </w:r>
      <w:r w:rsidRPr="00401AD6">
        <w:rPr>
          <w:rFonts w:asciiTheme="majorBidi" w:hAnsiTheme="majorBidi" w:cstheme="majorBidi"/>
          <w:sz w:val="24"/>
          <w:szCs w:val="24"/>
        </w:rPr>
        <w:t xml:space="preserve">. Sedangkan rata-rata frekuensi tertinggi adalah item tentang </w:t>
      </w:r>
      <w:r w:rsidR="00CC2110" w:rsidRPr="00401AD6">
        <w:rPr>
          <w:rFonts w:asciiTheme="majorBidi" w:hAnsiTheme="majorBidi" w:cstheme="majorBidi"/>
          <w:sz w:val="24"/>
          <w:szCs w:val="24"/>
        </w:rPr>
        <w:t>Y1</w:t>
      </w:r>
      <w:r w:rsidR="00FF2BCC" w:rsidRPr="00401AD6">
        <w:rPr>
          <w:rFonts w:asciiTheme="majorBidi" w:hAnsiTheme="majorBidi" w:cstheme="majorBidi"/>
          <w:sz w:val="24"/>
          <w:szCs w:val="24"/>
        </w:rPr>
        <w:t xml:space="preserve"> yaitu ketelitian pekerjaan</w:t>
      </w:r>
      <w:r w:rsidRPr="00401AD6">
        <w:rPr>
          <w:rFonts w:asciiTheme="majorBidi" w:hAnsiTheme="majorBidi" w:cstheme="majorBidi"/>
          <w:sz w:val="24"/>
          <w:szCs w:val="24"/>
        </w:rPr>
        <w:t xml:space="preserve"> dengan nilai sebesar </w:t>
      </w:r>
      <w:r w:rsidR="00CC2110" w:rsidRPr="00401AD6">
        <w:rPr>
          <w:rFonts w:asciiTheme="majorBidi" w:hAnsiTheme="majorBidi" w:cstheme="majorBidi"/>
          <w:sz w:val="24"/>
          <w:szCs w:val="24"/>
        </w:rPr>
        <w:t>4,27</w:t>
      </w:r>
      <w:r w:rsidRPr="00401AD6">
        <w:rPr>
          <w:rFonts w:asciiTheme="majorBidi" w:hAnsiTheme="majorBidi" w:cstheme="majorBidi"/>
          <w:sz w:val="24"/>
          <w:szCs w:val="24"/>
        </w:rPr>
        <w:t>. Hal tersebut menunjukkan bahwa</w:t>
      </w:r>
      <w:r w:rsidR="00FF2BCC" w:rsidRPr="00401AD6">
        <w:rPr>
          <w:rFonts w:asciiTheme="majorBidi" w:hAnsiTheme="majorBidi" w:cstheme="majorBidi"/>
          <w:sz w:val="24"/>
          <w:szCs w:val="24"/>
        </w:rPr>
        <w:t xml:space="preserve"> para karyawan sangat mengedepankan ketelitian dalam bekerja karena akan mempengaruhi produktifitas perusahaan.</w:t>
      </w:r>
    </w:p>
    <w:p w:rsidR="0074308B" w:rsidRPr="00401AD6" w:rsidRDefault="00445349" w:rsidP="00AC6DA2">
      <w:pPr>
        <w:spacing w:after="0" w:line="480" w:lineRule="auto"/>
        <w:jc w:val="both"/>
        <w:rPr>
          <w:rFonts w:asciiTheme="majorBidi" w:hAnsiTheme="majorBidi" w:cstheme="majorBidi"/>
          <w:b/>
          <w:bCs/>
          <w:sz w:val="24"/>
          <w:szCs w:val="24"/>
          <w:lang w:val="en-US"/>
        </w:rPr>
      </w:pPr>
      <w:bookmarkStart w:id="32" w:name="_Hlk514398154"/>
      <w:r w:rsidRPr="00401AD6">
        <w:rPr>
          <w:rFonts w:asciiTheme="majorBidi" w:hAnsiTheme="majorBidi" w:cstheme="majorBidi"/>
          <w:b/>
          <w:bCs/>
          <w:sz w:val="24"/>
          <w:szCs w:val="24"/>
          <w:lang w:val="en-US"/>
        </w:rPr>
        <w:t>4.1.5.3 Variabel Motivasi (Z)</w:t>
      </w:r>
    </w:p>
    <w:bookmarkEnd w:id="32"/>
    <w:p w:rsidR="00445349" w:rsidRPr="00401AD6" w:rsidRDefault="00445349" w:rsidP="00445349">
      <w:pPr>
        <w:spacing w:after="0"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lang w:val="en-US"/>
        </w:rPr>
        <w:t xml:space="preserve">Dalam penelitian ini terdapat 5 indikator dalam variabel motivasi, yakni Kebutuhan Fisiologis, Kebutuhan Rasa Aman, Kebutuhan Sosial, Kebutuhan akan Penghargaan diri dan Kebutuhan Aktualisasi diri. Kelima indikator tersebut diukur secara kuantitatif dengan pemberian skor yang sesuai dengan persepsi serta kemampuan  responden. Adapun persepsi responden secara keseluruhan terhadap variabel motivasi disajikan dalam tabel 4.9 </w:t>
      </w:r>
    </w:p>
    <w:p w:rsidR="00445349" w:rsidRPr="00401AD6" w:rsidRDefault="00445349" w:rsidP="00445349">
      <w:pPr>
        <w:spacing w:after="0" w:line="240" w:lineRule="auto"/>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Tabel 4.9</w:t>
      </w:r>
    </w:p>
    <w:p w:rsidR="009B768E" w:rsidRPr="00401AD6" w:rsidRDefault="00445349" w:rsidP="00445349">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lang w:val="en-US"/>
        </w:rPr>
        <w:t>Deskripsi Variabel Motivasi</w:t>
      </w:r>
      <w:r w:rsidR="00033CFA" w:rsidRPr="00401AD6">
        <w:rPr>
          <w:rFonts w:asciiTheme="majorBidi" w:hAnsiTheme="majorBidi" w:cstheme="majorBidi"/>
          <w:b/>
          <w:bCs/>
          <w:sz w:val="24"/>
          <w:szCs w:val="24"/>
        </w:rPr>
        <w:t xml:space="preserve"> Kerja</w:t>
      </w:r>
    </w:p>
    <w:tbl>
      <w:tblPr>
        <w:tblStyle w:val="TableGrid"/>
        <w:tblpPr w:leftFromText="180" w:rightFromText="180" w:vertAnchor="text" w:horzAnchor="margin" w:tblpXSpec="center" w:tblpY="12"/>
        <w:tblW w:w="8613" w:type="dxa"/>
        <w:tblLayout w:type="fixed"/>
        <w:tblLook w:val="04A0" w:firstRow="1" w:lastRow="0" w:firstColumn="1" w:lastColumn="0" w:noHBand="0" w:noVBand="1"/>
      </w:tblPr>
      <w:tblGrid>
        <w:gridCol w:w="1242"/>
        <w:gridCol w:w="572"/>
        <w:gridCol w:w="704"/>
        <w:gridCol w:w="567"/>
        <w:gridCol w:w="709"/>
        <w:gridCol w:w="567"/>
        <w:gridCol w:w="709"/>
        <w:gridCol w:w="567"/>
        <w:gridCol w:w="708"/>
        <w:gridCol w:w="567"/>
        <w:gridCol w:w="709"/>
        <w:gridCol w:w="992"/>
      </w:tblGrid>
      <w:tr w:rsidR="004E20FA" w:rsidRPr="00401AD6" w:rsidTr="004E20FA">
        <w:tc>
          <w:tcPr>
            <w:tcW w:w="1242" w:type="dxa"/>
            <w:vMerge w:val="restart"/>
            <w:vAlign w:val="center"/>
          </w:tcPr>
          <w:p w:rsidR="004E20FA" w:rsidRPr="00401AD6" w:rsidRDefault="004E20FA" w:rsidP="00A26A11">
            <w:pPr>
              <w:pStyle w:val="NoSpacing"/>
              <w:jc w:val="both"/>
              <w:rPr>
                <w:rFonts w:asciiTheme="majorBidi" w:hAnsiTheme="majorBidi" w:cstheme="majorBidi"/>
                <w:b/>
                <w:bCs/>
                <w:sz w:val="24"/>
                <w:szCs w:val="24"/>
              </w:rPr>
            </w:pPr>
            <w:r w:rsidRPr="00401AD6">
              <w:rPr>
                <w:rFonts w:asciiTheme="majorBidi" w:hAnsiTheme="majorBidi" w:cstheme="majorBidi"/>
                <w:b/>
                <w:bCs/>
                <w:sz w:val="24"/>
                <w:szCs w:val="24"/>
              </w:rPr>
              <w:t>Item</w:t>
            </w:r>
          </w:p>
        </w:tc>
        <w:tc>
          <w:tcPr>
            <w:tcW w:w="6379" w:type="dxa"/>
            <w:gridSpan w:val="10"/>
            <w:vAlign w:val="center"/>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Jawaban Responden</w:t>
            </w:r>
          </w:p>
        </w:tc>
        <w:tc>
          <w:tcPr>
            <w:tcW w:w="992" w:type="dxa"/>
            <w:vMerge w:val="restart"/>
          </w:tcPr>
          <w:p w:rsidR="00FB6172" w:rsidRPr="00401AD6" w:rsidRDefault="00FB6172" w:rsidP="00A26A11">
            <w:pPr>
              <w:pStyle w:val="NoSpacing"/>
              <w:jc w:val="center"/>
              <w:rPr>
                <w:rFonts w:asciiTheme="majorBidi" w:hAnsiTheme="majorBidi" w:cstheme="majorBidi"/>
                <w:b/>
                <w:bCs/>
                <w:sz w:val="24"/>
                <w:szCs w:val="24"/>
              </w:rPr>
            </w:pPr>
          </w:p>
          <w:p w:rsidR="004E20FA" w:rsidRPr="00401AD6" w:rsidRDefault="00FB6172"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Mean</w:t>
            </w:r>
          </w:p>
        </w:tc>
      </w:tr>
      <w:tr w:rsidR="004E20FA" w:rsidRPr="00401AD6" w:rsidTr="004E20FA">
        <w:tc>
          <w:tcPr>
            <w:tcW w:w="1242" w:type="dxa"/>
            <w:vMerge/>
          </w:tcPr>
          <w:p w:rsidR="004E20FA" w:rsidRPr="00401AD6" w:rsidRDefault="004E20FA" w:rsidP="00A26A11">
            <w:pPr>
              <w:pStyle w:val="NoSpacing"/>
              <w:jc w:val="both"/>
              <w:rPr>
                <w:rFonts w:asciiTheme="majorBidi" w:hAnsiTheme="majorBidi" w:cstheme="majorBidi"/>
                <w:sz w:val="24"/>
                <w:szCs w:val="24"/>
              </w:rPr>
            </w:pP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STS</w:t>
            </w: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TS</w:t>
            </w: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N</w:t>
            </w:r>
          </w:p>
        </w:tc>
        <w:tc>
          <w:tcPr>
            <w:tcW w:w="1275"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w:t>
            </w:r>
          </w:p>
        </w:tc>
        <w:tc>
          <w:tcPr>
            <w:tcW w:w="1276" w:type="dxa"/>
            <w:gridSpan w:val="2"/>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SS</w:t>
            </w:r>
          </w:p>
        </w:tc>
        <w:tc>
          <w:tcPr>
            <w:tcW w:w="992" w:type="dxa"/>
            <w:vMerge/>
          </w:tcPr>
          <w:p w:rsidR="004E20FA" w:rsidRPr="00401AD6" w:rsidRDefault="004E20FA" w:rsidP="00A26A11">
            <w:pPr>
              <w:pStyle w:val="NoSpacing"/>
              <w:jc w:val="center"/>
              <w:rPr>
                <w:rFonts w:asciiTheme="majorBidi" w:hAnsiTheme="majorBidi" w:cstheme="majorBidi"/>
                <w:b/>
                <w:bCs/>
                <w:sz w:val="24"/>
                <w:szCs w:val="24"/>
              </w:rPr>
            </w:pPr>
          </w:p>
        </w:tc>
      </w:tr>
      <w:tr w:rsidR="004E20FA" w:rsidRPr="00401AD6" w:rsidTr="004E20FA">
        <w:tc>
          <w:tcPr>
            <w:tcW w:w="1242" w:type="dxa"/>
            <w:vMerge/>
          </w:tcPr>
          <w:p w:rsidR="004E20FA" w:rsidRPr="00401AD6" w:rsidRDefault="004E20FA" w:rsidP="00A26A11">
            <w:pPr>
              <w:pStyle w:val="NoSpacing"/>
              <w:jc w:val="both"/>
              <w:rPr>
                <w:rFonts w:asciiTheme="majorBidi" w:hAnsiTheme="majorBidi" w:cstheme="majorBidi"/>
                <w:sz w:val="24"/>
                <w:szCs w:val="24"/>
              </w:rPr>
            </w:pPr>
          </w:p>
        </w:tc>
        <w:tc>
          <w:tcPr>
            <w:tcW w:w="572"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4"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8"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567"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F</w:t>
            </w:r>
          </w:p>
        </w:tc>
        <w:tc>
          <w:tcPr>
            <w:tcW w:w="709" w:type="dxa"/>
          </w:tcPr>
          <w:p w:rsidR="004E20FA" w:rsidRPr="00401AD6" w:rsidRDefault="004E20FA" w:rsidP="00A26A1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w:t>
            </w:r>
          </w:p>
        </w:tc>
        <w:tc>
          <w:tcPr>
            <w:tcW w:w="992" w:type="dxa"/>
            <w:vMerge/>
          </w:tcPr>
          <w:p w:rsidR="004E20FA" w:rsidRPr="00401AD6" w:rsidRDefault="004E20FA" w:rsidP="00A26A11">
            <w:pPr>
              <w:pStyle w:val="NoSpacing"/>
              <w:jc w:val="center"/>
              <w:rPr>
                <w:rFonts w:asciiTheme="majorBidi" w:hAnsiTheme="majorBidi" w:cstheme="majorBidi"/>
                <w:b/>
                <w:bCs/>
                <w:sz w:val="24"/>
                <w:szCs w:val="24"/>
              </w:rPr>
            </w:pP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lang w:val="en-GB"/>
              </w:rPr>
            </w:pPr>
            <w:r w:rsidRPr="00401AD6">
              <w:rPr>
                <w:rFonts w:asciiTheme="majorBidi" w:hAnsiTheme="majorBidi" w:cstheme="majorBidi"/>
                <w:sz w:val="24"/>
                <w:szCs w:val="24"/>
              </w:rPr>
              <w:t>Z1</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44</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16</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15</w:t>
            </w:r>
          </w:p>
        </w:tc>
        <w:tc>
          <w:tcPr>
            <w:tcW w:w="992" w:type="dxa"/>
          </w:tcPr>
          <w:p w:rsidR="004E20FA" w:rsidRPr="00401AD6" w:rsidRDefault="00815F8D"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3,72</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Z2</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16</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69</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63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21</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4,06</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Z3</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lang w:val="en-GB"/>
              </w:rPr>
              <w:t>.</w:t>
            </w: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48</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44</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46</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42</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11</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3,61</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lang w:val="en-US"/>
              </w:rPr>
            </w:pPr>
            <w:r w:rsidRPr="00401AD6">
              <w:rPr>
                <w:rFonts w:asciiTheme="majorBidi" w:hAnsiTheme="majorBidi" w:cstheme="majorBidi"/>
                <w:sz w:val="24"/>
                <w:szCs w:val="24"/>
              </w:rPr>
              <w:t>Z4</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42</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19</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3,71</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Z5</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78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71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9</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8</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3,88</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Z6</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38</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35</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11</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3,74</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Z7</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28</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53</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25</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23</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3,94</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rPr>
              <w:t>Z8</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36</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50</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46</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18</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3,80</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9</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34</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29</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3,95</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10</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36</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52</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48</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19</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3,86</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11</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44</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43</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20</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3,10</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12</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1</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25</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47</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43</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34</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31</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4,05</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13</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28</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26</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48</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44</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33</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30</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4,05</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14</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32</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29</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37</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34</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4,05</w:t>
            </w:r>
          </w:p>
        </w:tc>
      </w:tr>
      <w:tr w:rsidR="004E20FA" w:rsidRPr="00401AD6" w:rsidTr="004E20FA">
        <w:tc>
          <w:tcPr>
            <w:tcW w:w="1242" w:type="dxa"/>
          </w:tcPr>
          <w:p w:rsidR="004E20FA" w:rsidRPr="00401AD6" w:rsidRDefault="004E20FA" w:rsidP="00A26A11">
            <w:pPr>
              <w:pStyle w:val="NoSpacing"/>
              <w:jc w:val="both"/>
              <w:rPr>
                <w:rFonts w:asciiTheme="majorBidi" w:hAnsiTheme="majorBidi" w:cstheme="majorBidi"/>
                <w:sz w:val="24"/>
                <w:szCs w:val="24"/>
              </w:rPr>
            </w:pPr>
            <w:r w:rsidRPr="00401AD6">
              <w:rPr>
                <w:rFonts w:asciiTheme="majorBidi" w:hAnsiTheme="majorBidi" w:cstheme="majorBidi"/>
                <w:sz w:val="24"/>
                <w:szCs w:val="24"/>
                <w:lang w:val="en-US"/>
              </w:rPr>
              <w:t>Z</w:t>
            </w:r>
            <w:r w:rsidRPr="00401AD6">
              <w:rPr>
                <w:rFonts w:asciiTheme="majorBidi" w:hAnsiTheme="majorBidi" w:cstheme="majorBidi"/>
                <w:sz w:val="24"/>
                <w:szCs w:val="24"/>
              </w:rPr>
              <w:t>15</w:t>
            </w:r>
          </w:p>
        </w:tc>
        <w:tc>
          <w:tcPr>
            <w:tcW w:w="572"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4"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26</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24</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54</w:t>
            </w:r>
          </w:p>
        </w:tc>
        <w:tc>
          <w:tcPr>
            <w:tcW w:w="708"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50</w:t>
            </w:r>
          </w:p>
        </w:tc>
        <w:tc>
          <w:tcPr>
            <w:tcW w:w="567"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29</w:t>
            </w:r>
          </w:p>
        </w:tc>
        <w:tc>
          <w:tcPr>
            <w:tcW w:w="709" w:type="dxa"/>
          </w:tcPr>
          <w:p w:rsidR="004E20FA" w:rsidRPr="00401AD6" w:rsidRDefault="004E20FA"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27</w:t>
            </w:r>
          </w:p>
        </w:tc>
        <w:tc>
          <w:tcPr>
            <w:tcW w:w="992" w:type="dxa"/>
          </w:tcPr>
          <w:p w:rsidR="004E20FA" w:rsidRPr="00401AD6" w:rsidRDefault="00875E04" w:rsidP="00A26A11">
            <w:pPr>
              <w:pStyle w:val="NoSpacing"/>
              <w:jc w:val="center"/>
              <w:rPr>
                <w:rFonts w:asciiTheme="majorBidi" w:hAnsiTheme="majorBidi" w:cstheme="majorBidi"/>
                <w:sz w:val="24"/>
                <w:szCs w:val="24"/>
              </w:rPr>
            </w:pPr>
            <w:r w:rsidRPr="00401AD6">
              <w:rPr>
                <w:rFonts w:asciiTheme="majorBidi" w:hAnsiTheme="majorBidi" w:cstheme="majorBidi"/>
                <w:sz w:val="24"/>
                <w:szCs w:val="24"/>
              </w:rPr>
              <w:t>4,03</w:t>
            </w:r>
          </w:p>
        </w:tc>
      </w:tr>
    </w:tbl>
    <w:p w:rsidR="00F10967"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FB6172" w:rsidRPr="00401AD6" w:rsidRDefault="004E20FA" w:rsidP="00CC2110">
      <w:pPr>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lastRenderedPageBreak/>
        <w:t xml:space="preserve">Berdasarkan tabel 4.9 nilai rata-rata frekuensi (mean) terrendah adalah item </w:t>
      </w:r>
      <w:r w:rsidR="00CC2110" w:rsidRPr="00401AD6">
        <w:rPr>
          <w:rFonts w:asciiTheme="majorBidi" w:hAnsiTheme="majorBidi" w:cstheme="majorBidi"/>
          <w:sz w:val="24"/>
          <w:szCs w:val="24"/>
        </w:rPr>
        <w:t>Z11</w:t>
      </w:r>
      <w:r w:rsidR="00FF2BCC" w:rsidRPr="00401AD6">
        <w:rPr>
          <w:rFonts w:asciiTheme="majorBidi" w:hAnsiTheme="majorBidi" w:cstheme="majorBidi"/>
          <w:sz w:val="24"/>
          <w:szCs w:val="24"/>
        </w:rPr>
        <w:t xml:space="preserve"> yaitu pengakuan</w:t>
      </w:r>
      <w:r w:rsidRPr="00401AD6">
        <w:rPr>
          <w:rFonts w:asciiTheme="majorBidi" w:hAnsiTheme="majorBidi" w:cstheme="majorBidi"/>
          <w:sz w:val="24"/>
          <w:szCs w:val="24"/>
        </w:rPr>
        <w:t xml:space="preserve"> dengan nilai sebesar </w:t>
      </w:r>
      <w:r w:rsidR="00CC2110" w:rsidRPr="00401AD6">
        <w:rPr>
          <w:rFonts w:asciiTheme="majorBidi" w:hAnsiTheme="majorBidi" w:cstheme="majorBidi"/>
          <w:sz w:val="24"/>
          <w:szCs w:val="24"/>
        </w:rPr>
        <w:t>3,10</w:t>
      </w:r>
      <w:r w:rsidRPr="00401AD6">
        <w:rPr>
          <w:rFonts w:asciiTheme="majorBidi" w:hAnsiTheme="majorBidi" w:cstheme="majorBidi"/>
          <w:sz w:val="24"/>
          <w:szCs w:val="24"/>
        </w:rPr>
        <w:t>. Dengan demikian membuktikan bahwa karyawan perusahaan tersebut</w:t>
      </w:r>
      <w:r w:rsidR="00FF2BCC" w:rsidRPr="00401AD6">
        <w:rPr>
          <w:rFonts w:asciiTheme="majorBidi" w:hAnsiTheme="majorBidi" w:cstheme="majorBidi"/>
          <w:sz w:val="24"/>
          <w:szCs w:val="24"/>
        </w:rPr>
        <w:t xml:space="preserve"> merasa</w:t>
      </w:r>
      <w:r w:rsidRPr="00401AD6">
        <w:rPr>
          <w:rFonts w:asciiTheme="majorBidi" w:hAnsiTheme="majorBidi" w:cstheme="majorBidi"/>
          <w:sz w:val="24"/>
          <w:szCs w:val="24"/>
        </w:rPr>
        <w:t xml:space="preserve"> belum</w:t>
      </w:r>
      <w:r w:rsidR="00FF2BCC" w:rsidRPr="00401AD6">
        <w:rPr>
          <w:rFonts w:asciiTheme="majorBidi" w:hAnsiTheme="majorBidi" w:cstheme="majorBidi"/>
          <w:sz w:val="24"/>
          <w:szCs w:val="24"/>
        </w:rPr>
        <w:t xml:space="preserve"> sepenuhnyamerasa mendapatkan pengakuan yang lebih</w:t>
      </w:r>
      <w:r w:rsidRPr="00401AD6">
        <w:rPr>
          <w:rFonts w:asciiTheme="majorBidi" w:hAnsiTheme="majorBidi" w:cstheme="majorBidi"/>
          <w:sz w:val="24"/>
          <w:szCs w:val="24"/>
        </w:rPr>
        <w:t xml:space="preserve">. Sedangkan rata-rata frekuensi tertinggi adalah item tentang </w:t>
      </w:r>
      <w:r w:rsidR="00CC2110" w:rsidRPr="00401AD6">
        <w:rPr>
          <w:rFonts w:asciiTheme="majorBidi" w:hAnsiTheme="majorBidi" w:cstheme="majorBidi"/>
          <w:sz w:val="24"/>
          <w:szCs w:val="24"/>
        </w:rPr>
        <w:t>Z2</w:t>
      </w:r>
      <w:r w:rsidR="00FF2BCC" w:rsidRPr="00401AD6">
        <w:rPr>
          <w:rFonts w:asciiTheme="majorBidi" w:hAnsiTheme="majorBidi" w:cstheme="majorBidi"/>
          <w:sz w:val="24"/>
          <w:szCs w:val="24"/>
        </w:rPr>
        <w:t xml:space="preserve"> yaitu papan</w:t>
      </w:r>
      <w:r w:rsidRPr="00401AD6">
        <w:rPr>
          <w:rFonts w:asciiTheme="majorBidi" w:hAnsiTheme="majorBidi" w:cstheme="majorBidi"/>
          <w:sz w:val="24"/>
          <w:szCs w:val="24"/>
        </w:rPr>
        <w:t xml:space="preserve"> dengan nilai sebesar </w:t>
      </w:r>
      <w:r w:rsidR="00CC2110" w:rsidRPr="00401AD6">
        <w:rPr>
          <w:rFonts w:asciiTheme="majorBidi" w:hAnsiTheme="majorBidi" w:cstheme="majorBidi"/>
          <w:sz w:val="24"/>
          <w:szCs w:val="24"/>
        </w:rPr>
        <w:t>4,06</w:t>
      </w:r>
      <w:r w:rsidRPr="00401AD6">
        <w:rPr>
          <w:rFonts w:asciiTheme="majorBidi" w:hAnsiTheme="majorBidi" w:cstheme="majorBidi"/>
          <w:sz w:val="24"/>
          <w:szCs w:val="24"/>
        </w:rPr>
        <w:t>. Hal tersebut menunjukkan bahwa</w:t>
      </w:r>
      <w:r w:rsidR="00FF2BCC" w:rsidRPr="00401AD6">
        <w:rPr>
          <w:rFonts w:asciiTheme="majorBidi" w:hAnsiTheme="majorBidi" w:cstheme="majorBidi"/>
          <w:sz w:val="24"/>
          <w:szCs w:val="24"/>
        </w:rPr>
        <w:t xml:space="preserve"> PT. Victory International Futures sangat memperhatikan karyawan dalam menjaga kehidupan karyawan dan </w:t>
      </w:r>
      <w:r w:rsidR="009A1232" w:rsidRPr="00401AD6">
        <w:rPr>
          <w:rFonts w:asciiTheme="majorBidi" w:hAnsiTheme="majorBidi" w:cstheme="majorBidi"/>
          <w:sz w:val="24"/>
          <w:szCs w:val="24"/>
        </w:rPr>
        <w:t>karyawan mampu memenuhi kebutuhan papan dengan upah hasil kerja yang dilakukan.</w:t>
      </w:r>
    </w:p>
    <w:p w:rsidR="00D63DA9" w:rsidRPr="00401AD6" w:rsidRDefault="00D63DA9" w:rsidP="00D63DA9">
      <w:pPr>
        <w:spacing w:after="0" w:line="480" w:lineRule="auto"/>
        <w:rPr>
          <w:rFonts w:asciiTheme="majorBidi" w:hAnsiTheme="majorBidi" w:cstheme="majorBidi"/>
          <w:b/>
          <w:bCs/>
          <w:sz w:val="24"/>
          <w:lang w:val="en-US"/>
        </w:rPr>
      </w:pPr>
      <w:bookmarkStart w:id="33" w:name="_Hlk514398177"/>
      <w:r w:rsidRPr="00401AD6">
        <w:rPr>
          <w:rFonts w:asciiTheme="majorBidi" w:hAnsiTheme="majorBidi" w:cstheme="majorBidi"/>
          <w:b/>
          <w:bCs/>
          <w:sz w:val="24"/>
          <w:lang w:val="en-US"/>
        </w:rPr>
        <w:t>4.1.6 Uji Instrumen Data</w:t>
      </w:r>
    </w:p>
    <w:bookmarkEnd w:id="33"/>
    <w:p w:rsidR="00CC2110" w:rsidRPr="00401AD6" w:rsidRDefault="00D63DA9" w:rsidP="00FF3B78">
      <w:pPr>
        <w:pStyle w:val="NoSpacing"/>
        <w:spacing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Syarat penting yang berlaku pada kesahihan sebuah instrumen yaitu haruslah valid dan reliabel. Menurut Arikunto (</w:t>
      </w:r>
      <w:r w:rsidRPr="00401AD6">
        <w:rPr>
          <w:rFonts w:asciiTheme="majorBidi" w:hAnsiTheme="majorBidi" w:cstheme="majorBidi"/>
          <w:i/>
          <w:iCs/>
          <w:sz w:val="24"/>
          <w:szCs w:val="24"/>
        </w:rPr>
        <w:t xml:space="preserve">dalam </w:t>
      </w:r>
      <w:r w:rsidRPr="00401AD6">
        <w:rPr>
          <w:rFonts w:asciiTheme="majorBidi" w:hAnsiTheme="majorBidi" w:cstheme="majorBidi"/>
          <w:sz w:val="24"/>
          <w:szCs w:val="24"/>
        </w:rPr>
        <w:t>Sani dan Maharani, 2013:47) menjelaskan bahwa instrumen yang baik harus memenuhi dua syarat penting yaitu valid dan reliable. Untuk menyatakan baik tidaknya instrument,maka perlu diadakan pengujian validitas dan reliabilitas.</w:t>
      </w:r>
    </w:p>
    <w:p w:rsidR="00D63DA9" w:rsidRPr="00401AD6" w:rsidRDefault="00D63DA9" w:rsidP="009A1232">
      <w:pPr>
        <w:spacing w:after="0" w:line="480" w:lineRule="auto"/>
        <w:rPr>
          <w:rFonts w:asciiTheme="majorBidi" w:hAnsiTheme="majorBidi" w:cstheme="majorBidi"/>
          <w:b/>
          <w:bCs/>
          <w:sz w:val="24"/>
          <w:lang w:val="en-US"/>
        </w:rPr>
      </w:pPr>
      <w:bookmarkStart w:id="34" w:name="_Hlk514398191"/>
      <w:r w:rsidRPr="00401AD6">
        <w:rPr>
          <w:rFonts w:asciiTheme="majorBidi" w:hAnsiTheme="majorBidi" w:cstheme="majorBidi"/>
          <w:b/>
          <w:bCs/>
          <w:sz w:val="24"/>
          <w:lang w:val="en-US"/>
        </w:rPr>
        <w:t>4.1.6.1 Uji Validitas</w:t>
      </w:r>
    </w:p>
    <w:bookmarkEnd w:id="34"/>
    <w:p w:rsidR="00621FC7" w:rsidRPr="00401AD6" w:rsidRDefault="00621FC7" w:rsidP="00CB7736">
      <w:pPr>
        <w:pStyle w:val="NoSpacing"/>
        <w:spacing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rPr>
        <w:t>Suatu instrument dikatakan valid apabila mampu mengukur apa yang diinginkan serta dapat mengungkap data dari variabel yang diteliti dengan tepat. Validitas alat ukur menunjukkan sejauh mana data yang terkumpul tidak menyimpang dari gambaran variabel yang dimaksud (Supriyanto dan Maharani, 2013:184).</w:t>
      </w:r>
    </w:p>
    <w:p w:rsidR="006C5CDB" w:rsidRPr="00401AD6" w:rsidRDefault="00621FC7" w:rsidP="00CB7736">
      <w:pPr>
        <w:spacing w:after="0" w:line="480" w:lineRule="auto"/>
        <w:jc w:val="both"/>
        <w:rPr>
          <w:rFonts w:asciiTheme="majorBidi" w:hAnsiTheme="majorBidi" w:cstheme="majorBidi"/>
          <w:sz w:val="24"/>
          <w:lang w:val="en-US"/>
        </w:rPr>
      </w:pPr>
      <w:r w:rsidRPr="00401AD6">
        <w:rPr>
          <w:rFonts w:asciiTheme="majorBidi" w:hAnsiTheme="majorBidi" w:cstheme="majorBidi"/>
          <w:sz w:val="24"/>
          <w:lang w:val="en-US"/>
        </w:rPr>
        <w:tab/>
        <w:t xml:space="preserve">Uji validitas digunakan untuk mengukur </w:t>
      </w:r>
      <w:r w:rsidR="00062023" w:rsidRPr="00401AD6">
        <w:rPr>
          <w:rFonts w:asciiTheme="majorBidi" w:hAnsiTheme="majorBidi" w:cstheme="majorBidi"/>
          <w:sz w:val="24"/>
          <w:lang w:val="en-US"/>
        </w:rPr>
        <w:t xml:space="preserve">sah atau tidaknya suatu instrumen penelitian. Valid atau tidaknya suatu instrumen penelitian dapat diketahui dengan membandingkan indeks korelasi product momen person dengan level-level </w:t>
      </w:r>
      <w:r w:rsidR="00062023" w:rsidRPr="00401AD6">
        <w:rPr>
          <w:rFonts w:asciiTheme="majorBidi" w:hAnsiTheme="majorBidi" w:cstheme="majorBidi"/>
          <w:sz w:val="24"/>
          <w:lang w:val="en-US"/>
        </w:rPr>
        <w:lastRenderedPageBreak/>
        <w:t>signifikansi 5% (0,05). Bila signifikansi (sig) lebih kecil dari 5% (0,05) maka dinyatakan valid dan sebaliknya jika lebih besar dari 5% (0,05) maka dinyatakan tidak valid.</w:t>
      </w:r>
    </w:p>
    <w:p w:rsidR="006C5CDB" w:rsidRPr="00401AD6" w:rsidRDefault="00BF29CB" w:rsidP="002C3971">
      <w:pPr>
        <w:spacing w:after="0" w:line="240" w:lineRule="auto"/>
        <w:jc w:val="center"/>
        <w:rPr>
          <w:rFonts w:asciiTheme="majorBidi" w:hAnsiTheme="majorBidi" w:cstheme="majorBidi"/>
          <w:b/>
          <w:bCs/>
          <w:sz w:val="24"/>
          <w:lang w:val="en-US"/>
        </w:rPr>
      </w:pPr>
      <w:r w:rsidRPr="00401AD6">
        <w:rPr>
          <w:rFonts w:asciiTheme="majorBidi" w:hAnsiTheme="majorBidi" w:cstheme="majorBidi"/>
          <w:b/>
          <w:bCs/>
          <w:sz w:val="24"/>
          <w:lang w:val="en-US"/>
        </w:rPr>
        <w:t>Tabel 4.10</w:t>
      </w:r>
    </w:p>
    <w:p w:rsidR="00BF29CB" w:rsidRPr="00401AD6" w:rsidRDefault="00BF29CB" w:rsidP="002C3971">
      <w:pPr>
        <w:spacing w:after="0" w:line="240" w:lineRule="auto"/>
        <w:jc w:val="center"/>
        <w:rPr>
          <w:rFonts w:asciiTheme="majorBidi" w:hAnsiTheme="majorBidi" w:cstheme="majorBidi"/>
          <w:b/>
          <w:bCs/>
          <w:sz w:val="24"/>
          <w:lang w:val="en-US"/>
        </w:rPr>
      </w:pPr>
      <w:r w:rsidRPr="00401AD6">
        <w:rPr>
          <w:rFonts w:asciiTheme="majorBidi" w:hAnsiTheme="majorBidi" w:cstheme="majorBidi"/>
          <w:b/>
          <w:bCs/>
          <w:sz w:val="24"/>
          <w:lang w:val="en-US"/>
        </w:rPr>
        <w:t>Hasil Uji Validitas</w:t>
      </w:r>
    </w:p>
    <w:tbl>
      <w:tblPr>
        <w:tblStyle w:val="TableGrid"/>
        <w:tblW w:w="0" w:type="auto"/>
        <w:tblLook w:val="04A0" w:firstRow="1" w:lastRow="0" w:firstColumn="1" w:lastColumn="0" w:noHBand="0" w:noVBand="1"/>
      </w:tblPr>
      <w:tblGrid>
        <w:gridCol w:w="1426"/>
        <w:gridCol w:w="1720"/>
        <w:gridCol w:w="1605"/>
        <w:gridCol w:w="1605"/>
        <w:gridCol w:w="1797"/>
      </w:tblGrid>
      <w:tr w:rsidR="00802B7D" w:rsidRPr="00401AD6" w:rsidTr="00802B7D">
        <w:tc>
          <w:tcPr>
            <w:tcW w:w="1426" w:type="dxa"/>
          </w:tcPr>
          <w:p w:rsidR="00802B7D" w:rsidRPr="00401AD6" w:rsidRDefault="00203206" w:rsidP="009A1232">
            <w:pPr>
              <w:rPr>
                <w:rFonts w:asciiTheme="majorBidi" w:hAnsiTheme="majorBidi" w:cstheme="majorBidi"/>
                <w:sz w:val="24"/>
              </w:rPr>
            </w:pPr>
            <w:r w:rsidRPr="00401AD6">
              <w:rPr>
                <w:rFonts w:asciiTheme="majorBidi" w:hAnsiTheme="majorBidi" w:cstheme="majorBidi"/>
                <w:sz w:val="24"/>
              </w:rPr>
              <w:t>Variabe;</w:t>
            </w:r>
          </w:p>
        </w:tc>
        <w:tc>
          <w:tcPr>
            <w:tcW w:w="1720" w:type="dxa"/>
          </w:tcPr>
          <w:p w:rsidR="00802B7D" w:rsidRPr="00401AD6" w:rsidRDefault="00802B7D" w:rsidP="009A1232">
            <w:pPr>
              <w:rPr>
                <w:rFonts w:asciiTheme="majorBidi" w:hAnsiTheme="majorBidi" w:cstheme="majorBidi"/>
                <w:sz w:val="24"/>
              </w:rPr>
            </w:pPr>
            <w:r w:rsidRPr="00401AD6">
              <w:rPr>
                <w:rFonts w:asciiTheme="majorBidi" w:hAnsiTheme="majorBidi" w:cstheme="majorBidi"/>
                <w:sz w:val="24"/>
                <w:lang w:val="en-US"/>
              </w:rPr>
              <w:t>I</w:t>
            </w:r>
            <w:r w:rsidR="00203206" w:rsidRPr="00401AD6">
              <w:rPr>
                <w:rFonts w:asciiTheme="majorBidi" w:hAnsiTheme="majorBidi" w:cstheme="majorBidi"/>
                <w:sz w:val="24"/>
              </w:rPr>
              <w:t>tem</w:t>
            </w:r>
          </w:p>
        </w:tc>
        <w:tc>
          <w:tcPr>
            <w:tcW w:w="1605" w:type="dxa"/>
          </w:tcPr>
          <w:p w:rsidR="00802B7D" w:rsidRPr="00401AD6" w:rsidRDefault="00F2061D" w:rsidP="009A1232">
            <w:pPr>
              <w:rPr>
                <w:rFonts w:asciiTheme="majorBidi" w:hAnsiTheme="majorBidi" w:cstheme="majorBidi"/>
                <w:sz w:val="24"/>
              </w:rPr>
            </w:pPr>
            <w:r w:rsidRPr="00401AD6">
              <w:rPr>
                <w:rFonts w:asciiTheme="majorBidi" w:hAnsiTheme="majorBidi" w:cstheme="majorBidi"/>
                <w:sz w:val="24"/>
              </w:rPr>
              <w:t xml:space="preserve">r hitung </w:t>
            </w:r>
          </w:p>
        </w:tc>
        <w:tc>
          <w:tcPr>
            <w:tcW w:w="1605" w:type="dxa"/>
          </w:tcPr>
          <w:p w:rsidR="00802B7D" w:rsidRPr="00401AD6" w:rsidRDefault="00802B7D" w:rsidP="009A1232">
            <w:pPr>
              <w:rPr>
                <w:rFonts w:asciiTheme="majorBidi" w:hAnsiTheme="majorBidi" w:cstheme="majorBidi"/>
                <w:sz w:val="24"/>
              </w:rPr>
            </w:pPr>
            <w:r w:rsidRPr="00401AD6">
              <w:rPr>
                <w:rFonts w:asciiTheme="majorBidi" w:hAnsiTheme="majorBidi" w:cstheme="majorBidi"/>
                <w:sz w:val="24"/>
                <w:lang w:val="en-US"/>
              </w:rPr>
              <w:t>Sig</w:t>
            </w:r>
            <w:r w:rsidR="00F2061D" w:rsidRPr="00401AD6">
              <w:rPr>
                <w:rFonts w:asciiTheme="majorBidi" w:hAnsiTheme="majorBidi" w:cstheme="majorBidi"/>
                <w:sz w:val="24"/>
              </w:rPr>
              <w:t>.</w:t>
            </w:r>
          </w:p>
        </w:tc>
        <w:tc>
          <w:tcPr>
            <w:tcW w:w="1797" w:type="dxa"/>
          </w:tcPr>
          <w:p w:rsidR="00802B7D" w:rsidRPr="00401AD6" w:rsidRDefault="00802B7D" w:rsidP="009A1232">
            <w:pPr>
              <w:rPr>
                <w:rFonts w:asciiTheme="majorBidi" w:hAnsiTheme="majorBidi" w:cstheme="majorBidi"/>
                <w:sz w:val="24"/>
                <w:lang w:val="en-US"/>
              </w:rPr>
            </w:pPr>
            <w:r w:rsidRPr="00401AD6">
              <w:rPr>
                <w:rFonts w:asciiTheme="majorBidi" w:hAnsiTheme="majorBidi" w:cstheme="majorBidi"/>
                <w:sz w:val="24"/>
                <w:lang w:val="en-US"/>
              </w:rPr>
              <w:t>Keterangan</w:t>
            </w:r>
          </w:p>
        </w:tc>
      </w:tr>
      <w:tr w:rsidR="00203206" w:rsidRPr="00401AD6" w:rsidTr="00802B7D">
        <w:tc>
          <w:tcPr>
            <w:tcW w:w="1426" w:type="dxa"/>
            <w:vMerge w:val="restart"/>
          </w:tcPr>
          <w:p w:rsidR="00203206" w:rsidRPr="00401AD6" w:rsidRDefault="00235959" w:rsidP="009A1232">
            <w:pPr>
              <w:rPr>
                <w:rFonts w:asciiTheme="majorBidi" w:hAnsiTheme="majorBidi" w:cstheme="majorBidi"/>
                <w:sz w:val="24"/>
              </w:rPr>
            </w:pPr>
            <w:r w:rsidRPr="00401AD6">
              <w:rPr>
                <w:rFonts w:asciiTheme="majorBidi" w:hAnsiTheme="majorBidi" w:cstheme="majorBidi"/>
                <w:sz w:val="24"/>
              </w:rPr>
              <w:t>Kompensasi (X)</w:t>
            </w:r>
          </w:p>
        </w:tc>
        <w:tc>
          <w:tcPr>
            <w:tcW w:w="1720"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X1</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583</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X2</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633</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X3</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235959" w:rsidRPr="00401AD6">
              <w:rPr>
                <w:rFonts w:asciiTheme="majorBidi" w:hAnsiTheme="majorBidi" w:cstheme="majorBidi"/>
                <w:sz w:val="24"/>
              </w:rPr>
              <w:t>,</w:t>
            </w:r>
            <w:r w:rsidR="00A551A6" w:rsidRPr="00401AD6">
              <w:rPr>
                <w:rFonts w:asciiTheme="majorBidi" w:hAnsiTheme="majorBidi" w:cstheme="majorBidi"/>
                <w:sz w:val="24"/>
              </w:rPr>
              <w:t>612</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X4</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554</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X5</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605</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X6</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549</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X7</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235959" w:rsidRPr="00401AD6">
              <w:rPr>
                <w:rFonts w:asciiTheme="majorBidi" w:hAnsiTheme="majorBidi" w:cstheme="majorBidi"/>
                <w:sz w:val="24"/>
              </w:rPr>
              <w:t>,</w:t>
            </w:r>
            <w:r w:rsidR="00A551A6" w:rsidRPr="00401AD6">
              <w:rPr>
                <w:rFonts w:asciiTheme="majorBidi" w:hAnsiTheme="majorBidi" w:cstheme="majorBidi"/>
                <w:sz w:val="24"/>
              </w:rPr>
              <w:t>576</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X8</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564</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X9</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235959" w:rsidRPr="00401AD6">
              <w:rPr>
                <w:rFonts w:asciiTheme="majorBidi" w:hAnsiTheme="majorBidi" w:cstheme="majorBidi"/>
                <w:sz w:val="24"/>
              </w:rPr>
              <w:t>,</w:t>
            </w:r>
            <w:r w:rsidR="00A551A6" w:rsidRPr="00401AD6">
              <w:rPr>
                <w:rFonts w:asciiTheme="majorBidi" w:hAnsiTheme="majorBidi" w:cstheme="majorBidi"/>
                <w:sz w:val="24"/>
              </w:rPr>
              <w:t>562</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X10</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590</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rPr>
              <w:t>X11</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607</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03206" w:rsidRPr="00401AD6" w:rsidTr="00802B7D">
        <w:tc>
          <w:tcPr>
            <w:tcW w:w="1426" w:type="dxa"/>
            <w:vMerge/>
          </w:tcPr>
          <w:p w:rsidR="00203206" w:rsidRPr="00401AD6" w:rsidRDefault="00203206" w:rsidP="009A1232">
            <w:pPr>
              <w:rPr>
                <w:rFonts w:asciiTheme="majorBidi" w:hAnsiTheme="majorBidi" w:cstheme="majorBidi"/>
                <w:sz w:val="24"/>
                <w:lang w:val="en-US"/>
              </w:rPr>
            </w:pPr>
          </w:p>
        </w:tc>
        <w:tc>
          <w:tcPr>
            <w:tcW w:w="1720" w:type="dxa"/>
          </w:tcPr>
          <w:p w:rsidR="00203206" w:rsidRPr="00401AD6" w:rsidRDefault="00235959" w:rsidP="009A1232">
            <w:pPr>
              <w:rPr>
                <w:rFonts w:asciiTheme="majorBidi" w:hAnsiTheme="majorBidi" w:cstheme="majorBidi"/>
                <w:sz w:val="24"/>
              </w:rPr>
            </w:pPr>
            <w:r w:rsidRPr="00401AD6">
              <w:rPr>
                <w:rFonts w:asciiTheme="majorBidi" w:hAnsiTheme="majorBidi" w:cstheme="majorBidi"/>
                <w:sz w:val="24"/>
              </w:rPr>
              <w:t>X</w:t>
            </w:r>
            <w:r w:rsidR="00203206" w:rsidRPr="00401AD6">
              <w:rPr>
                <w:rFonts w:asciiTheme="majorBidi" w:hAnsiTheme="majorBidi" w:cstheme="majorBidi"/>
                <w:sz w:val="24"/>
              </w:rPr>
              <w:t>12</w:t>
            </w:r>
          </w:p>
        </w:tc>
        <w:tc>
          <w:tcPr>
            <w:tcW w:w="1605" w:type="dxa"/>
          </w:tcPr>
          <w:p w:rsidR="00203206" w:rsidRPr="00401AD6" w:rsidRDefault="00203206" w:rsidP="009A1232">
            <w:pPr>
              <w:rPr>
                <w:rFonts w:asciiTheme="majorBidi" w:hAnsiTheme="majorBidi" w:cstheme="majorBidi"/>
                <w:sz w:val="24"/>
              </w:rPr>
            </w:pPr>
            <w:r w:rsidRPr="00401AD6">
              <w:rPr>
                <w:rFonts w:asciiTheme="majorBidi" w:hAnsiTheme="majorBidi" w:cstheme="majorBidi"/>
                <w:sz w:val="24"/>
                <w:lang w:val="en-US"/>
              </w:rPr>
              <w:t>0,</w:t>
            </w:r>
            <w:r w:rsidR="00A551A6" w:rsidRPr="00401AD6">
              <w:rPr>
                <w:rFonts w:asciiTheme="majorBidi" w:hAnsiTheme="majorBidi" w:cstheme="majorBidi"/>
                <w:sz w:val="24"/>
              </w:rPr>
              <w:t>670</w:t>
            </w:r>
          </w:p>
        </w:tc>
        <w:tc>
          <w:tcPr>
            <w:tcW w:w="1605"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0,000</w:t>
            </w:r>
          </w:p>
        </w:tc>
        <w:tc>
          <w:tcPr>
            <w:tcW w:w="1797" w:type="dxa"/>
          </w:tcPr>
          <w:p w:rsidR="00203206" w:rsidRPr="00401AD6" w:rsidRDefault="00203206" w:rsidP="009A1232">
            <w:pPr>
              <w:rPr>
                <w:rFonts w:asciiTheme="majorBidi" w:hAnsiTheme="majorBidi" w:cstheme="majorBidi"/>
                <w:sz w:val="24"/>
                <w:lang w:val="en-US"/>
              </w:rPr>
            </w:pPr>
            <w:r w:rsidRPr="00401AD6">
              <w:rPr>
                <w:rFonts w:asciiTheme="majorBidi" w:hAnsiTheme="majorBidi" w:cstheme="majorBidi"/>
                <w:sz w:val="24"/>
                <w:lang w:val="en-US"/>
              </w:rPr>
              <w:t>Valid</w:t>
            </w:r>
          </w:p>
        </w:tc>
      </w:tr>
      <w:tr w:rsidR="00235959" w:rsidRPr="00401AD6" w:rsidTr="00802B7D">
        <w:tc>
          <w:tcPr>
            <w:tcW w:w="1426" w:type="dxa"/>
            <w:vMerge w:val="restart"/>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Kinerja Karyawan (Y)</w:t>
            </w: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Y1</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0,660</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Y2</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0,645</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Y3</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0,666</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Y4</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0,656</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Y5</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0,534</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Y6</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0,241</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0,012</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Y7</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0,493</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Y8</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0,477</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val="restart"/>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Motivasi Kerja (Z)</w:t>
            </w: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0,279</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0,003</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Z2</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0,442</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Z3</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0,558</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Z4</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0,355</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Z5</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0,254</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0,008</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Z6</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0,444</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Z7</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0,388</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Z8</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0,490</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Z9</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0,340</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Z10</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0,446</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Z11</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0,334</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Z12</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0,475</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Z13</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0,262</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0,006</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Z14</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0,418</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r w:rsidR="00235959" w:rsidRPr="00401AD6" w:rsidTr="00802B7D">
        <w:tc>
          <w:tcPr>
            <w:tcW w:w="1426" w:type="dxa"/>
            <w:vMerge/>
          </w:tcPr>
          <w:p w:rsidR="00235959" w:rsidRPr="00401AD6" w:rsidRDefault="00235959" w:rsidP="009A1232">
            <w:pPr>
              <w:rPr>
                <w:rFonts w:asciiTheme="majorBidi" w:hAnsiTheme="majorBidi" w:cstheme="majorBidi"/>
                <w:sz w:val="24"/>
                <w:lang w:val="en-US"/>
              </w:rPr>
            </w:pPr>
          </w:p>
        </w:tc>
        <w:tc>
          <w:tcPr>
            <w:tcW w:w="1720" w:type="dxa"/>
          </w:tcPr>
          <w:p w:rsidR="00235959" w:rsidRPr="00401AD6" w:rsidRDefault="00235959" w:rsidP="009A1232">
            <w:pPr>
              <w:rPr>
                <w:rFonts w:asciiTheme="majorBidi" w:hAnsiTheme="majorBidi" w:cstheme="majorBidi"/>
                <w:sz w:val="24"/>
              </w:rPr>
            </w:pPr>
            <w:r w:rsidRPr="00401AD6">
              <w:rPr>
                <w:rFonts w:asciiTheme="majorBidi" w:hAnsiTheme="majorBidi" w:cstheme="majorBidi"/>
                <w:sz w:val="24"/>
              </w:rPr>
              <w:t>Z15</w:t>
            </w:r>
          </w:p>
        </w:tc>
        <w:tc>
          <w:tcPr>
            <w:tcW w:w="1605" w:type="dxa"/>
          </w:tcPr>
          <w:p w:rsidR="00235959" w:rsidRPr="00401AD6" w:rsidRDefault="00A551A6" w:rsidP="009A1232">
            <w:pPr>
              <w:rPr>
                <w:rFonts w:asciiTheme="majorBidi" w:hAnsiTheme="majorBidi" w:cstheme="majorBidi"/>
                <w:sz w:val="24"/>
              </w:rPr>
            </w:pPr>
            <w:r w:rsidRPr="00401AD6">
              <w:rPr>
                <w:rFonts w:asciiTheme="majorBidi" w:hAnsiTheme="majorBidi" w:cstheme="majorBidi"/>
                <w:sz w:val="24"/>
              </w:rPr>
              <w:t>0,381</w:t>
            </w:r>
          </w:p>
        </w:tc>
        <w:tc>
          <w:tcPr>
            <w:tcW w:w="1605" w:type="dxa"/>
          </w:tcPr>
          <w:p w:rsidR="00235959" w:rsidRPr="00401AD6" w:rsidRDefault="00F2061D" w:rsidP="009A1232">
            <w:pPr>
              <w:rPr>
                <w:rFonts w:asciiTheme="majorBidi" w:hAnsiTheme="majorBidi" w:cstheme="majorBidi"/>
                <w:sz w:val="24"/>
              </w:rPr>
            </w:pPr>
            <w:r w:rsidRPr="00401AD6">
              <w:rPr>
                <w:rFonts w:asciiTheme="majorBidi" w:hAnsiTheme="majorBidi" w:cstheme="majorBidi"/>
                <w:sz w:val="24"/>
              </w:rPr>
              <w:t>0,000</w:t>
            </w:r>
          </w:p>
        </w:tc>
        <w:tc>
          <w:tcPr>
            <w:tcW w:w="1797" w:type="dxa"/>
          </w:tcPr>
          <w:p w:rsidR="00235959" w:rsidRPr="00401AD6" w:rsidRDefault="00F2061D" w:rsidP="009A1232">
            <w:pPr>
              <w:rPr>
                <w:rFonts w:asciiTheme="majorBidi" w:hAnsiTheme="majorBidi" w:cstheme="majorBidi"/>
                <w:sz w:val="24"/>
                <w:lang w:val="en-US"/>
              </w:rPr>
            </w:pPr>
            <w:r w:rsidRPr="00401AD6">
              <w:rPr>
                <w:rFonts w:asciiTheme="majorBidi" w:hAnsiTheme="majorBidi" w:cstheme="majorBidi"/>
                <w:sz w:val="24"/>
              </w:rPr>
              <w:t>Valid</w:t>
            </w:r>
          </w:p>
        </w:tc>
      </w:tr>
    </w:tbl>
    <w:p w:rsidR="00BF29CB"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2C3971" w:rsidRPr="00401AD6" w:rsidRDefault="002C3971" w:rsidP="00574034">
      <w:pPr>
        <w:spacing w:after="0" w:line="480" w:lineRule="auto"/>
        <w:jc w:val="both"/>
        <w:rPr>
          <w:rFonts w:asciiTheme="majorBidi" w:hAnsiTheme="majorBidi" w:cstheme="majorBidi"/>
          <w:sz w:val="24"/>
        </w:rPr>
      </w:pPr>
      <w:r w:rsidRPr="00401AD6">
        <w:rPr>
          <w:rFonts w:asciiTheme="majorBidi" w:hAnsiTheme="majorBidi" w:cstheme="majorBidi"/>
          <w:sz w:val="24"/>
        </w:rPr>
        <w:lastRenderedPageBreak/>
        <w:tab/>
        <w:t xml:space="preserve">Berdasarkan tabel 4.10,dapat dilihat bahwa seluruh nilai signifikansi (sig) item pada masing-masing variabel kompensasi, kinerja karyawan dan motivasi lebih kecil dari 0,05 (5%), maka seluruh variabel pada penelitian ini dikatakan valid dan layak untuk seluruh responden. </w:t>
      </w:r>
    </w:p>
    <w:p w:rsidR="00D63DA9" w:rsidRPr="00401AD6" w:rsidRDefault="00D63DA9" w:rsidP="00D63DA9">
      <w:pPr>
        <w:spacing w:after="0" w:line="480" w:lineRule="auto"/>
        <w:rPr>
          <w:rFonts w:asciiTheme="majorBidi" w:hAnsiTheme="majorBidi" w:cstheme="majorBidi"/>
          <w:b/>
          <w:bCs/>
          <w:sz w:val="24"/>
          <w:lang w:val="en-US"/>
        </w:rPr>
      </w:pPr>
      <w:bookmarkStart w:id="35" w:name="_Hlk514398213"/>
      <w:r w:rsidRPr="00401AD6">
        <w:rPr>
          <w:rFonts w:asciiTheme="majorBidi" w:hAnsiTheme="majorBidi" w:cstheme="majorBidi"/>
          <w:b/>
          <w:bCs/>
          <w:sz w:val="24"/>
          <w:lang w:val="en-US"/>
        </w:rPr>
        <w:t>4.1.6.2 Uji Relia</w:t>
      </w:r>
      <w:r w:rsidR="00621FC7" w:rsidRPr="00401AD6">
        <w:rPr>
          <w:rFonts w:asciiTheme="majorBidi" w:hAnsiTheme="majorBidi" w:cstheme="majorBidi"/>
          <w:b/>
          <w:bCs/>
          <w:sz w:val="24"/>
          <w:lang w:val="en-US"/>
        </w:rPr>
        <w:t>bilitas</w:t>
      </w:r>
    </w:p>
    <w:bookmarkEnd w:id="35"/>
    <w:p w:rsidR="00F10967" w:rsidRPr="00401AD6" w:rsidRDefault="00574034" w:rsidP="009A1232">
      <w:pPr>
        <w:spacing w:after="0" w:line="480" w:lineRule="auto"/>
        <w:jc w:val="both"/>
        <w:rPr>
          <w:rFonts w:asciiTheme="majorBidi" w:hAnsiTheme="majorBidi" w:cstheme="majorBidi"/>
          <w:sz w:val="24"/>
          <w:lang w:val="en-US"/>
        </w:rPr>
      </w:pPr>
      <w:r w:rsidRPr="00401AD6">
        <w:rPr>
          <w:rFonts w:asciiTheme="majorBidi" w:hAnsiTheme="majorBidi" w:cstheme="majorBidi"/>
          <w:b/>
          <w:bCs/>
          <w:sz w:val="24"/>
          <w:lang w:val="en-US"/>
        </w:rPr>
        <w:tab/>
      </w:r>
      <w:r w:rsidRPr="00401AD6">
        <w:rPr>
          <w:rFonts w:asciiTheme="majorBidi" w:hAnsiTheme="majorBidi" w:cstheme="majorBidi"/>
          <w:sz w:val="24"/>
          <w:lang w:val="en-US"/>
        </w:rPr>
        <w:t>Uji reliabilitas digunakan untuk mengukur kuesioner yang merupakan indikator dari variabel di mana suatu kuesioner dikatakan reliable apabila mempunyai nilai cronbach’s alpha lebih besar dari 60% atau 0,60</w:t>
      </w:r>
    </w:p>
    <w:p w:rsidR="009A1232" w:rsidRPr="00401AD6" w:rsidRDefault="009A1232" w:rsidP="009A1232">
      <w:pPr>
        <w:spacing w:after="0" w:line="480" w:lineRule="auto"/>
        <w:jc w:val="both"/>
        <w:rPr>
          <w:rFonts w:asciiTheme="majorBidi" w:hAnsiTheme="majorBidi" w:cstheme="majorBidi"/>
          <w:sz w:val="24"/>
          <w:lang w:val="en-US"/>
        </w:rPr>
      </w:pPr>
    </w:p>
    <w:p w:rsidR="00574034" w:rsidRPr="00401AD6" w:rsidRDefault="00574034" w:rsidP="00574034">
      <w:pPr>
        <w:spacing w:after="0" w:line="240" w:lineRule="auto"/>
        <w:jc w:val="center"/>
        <w:rPr>
          <w:rFonts w:asciiTheme="majorBidi" w:hAnsiTheme="majorBidi" w:cstheme="majorBidi"/>
          <w:b/>
          <w:bCs/>
          <w:sz w:val="24"/>
          <w:lang w:val="en-US"/>
        </w:rPr>
      </w:pPr>
      <w:r w:rsidRPr="00401AD6">
        <w:rPr>
          <w:rFonts w:asciiTheme="majorBidi" w:hAnsiTheme="majorBidi" w:cstheme="majorBidi"/>
          <w:b/>
          <w:bCs/>
          <w:sz w:val="24"/>
          <w:lang w:val="en-US"/>
        </w:rPr>
        <w:t>Tabel 4.11</w:t>
      </w:r>
    </w:p>
    <w:p w:rsidR="006C5CDB" w:rsidRPr="00401AD6" w:rsidRDefault="00574034" w:rsidP="00574034">
      <w:pPr>
        <w:spacing w:after="0" w:line="240" w:lineRule="auto"/>
        <w:jc w:val="center"/>
        <w:rPr>
          <w:rFonts w:asciiTheme="majorBidi" w:hAnsiTheme="majorBidi" w:cstheme="majorBidi"/>
          <w:b/>
          <w:bCs/>
          <w:sz w:val="24"/>
          <w:lang w:val="en-US"/>
        </w:rPr>
      </w:pPr>
      <w:r w:rsidRPr="00401AD6">
        <w:rPr>
          <w:rFonts w:asciiTheme="majorBidi" w:hAnsiTheme="majorBidi" w:cstheme="majorBidi"/>
          <w:b/>
          <w:bCs/>
          <w:sz w:val="24"/>
          <w:lang w:val="en-US"/>
        </w:rPr>
        <w:t>Hasil Uji Reliabilitas</w:t>
      </w:r>
    </w:p>
    <w:tbl>
      <w:tblPr>
        <w:tblStyle w:val="TableGrid"/>
        <w:tblW w:w="0" w:type="auto"/>
        <w:tblLook w:val="04A0" w:firstRow="1" w:lastRow="0" w:firstColumn="1" w:lastColumn="0" w:noHBand="0" w:noVBand="1"/>
      </w:tblPr>
      <w:tblGrid>
        <w:gridCol w:w="2376"/>
        <w:gridCol w:w="2127"/>
        <w:gridCol w:w="1509"/>
        <w:gridCol w:w="2141"/>
      </w:tblGrid>
      <w:tr w:rsidR="00406E43" w:rsidRPr="00401AD6" w:rsidTr="00F10967">
        <w:tc>
          <w:tcPr>
            <w:tcW w:w="2376"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Variabel</w:t>
            </w:r>
          </w:p>
        </w:tc>
        <w:tc>
          <w:tcPr>
            <w:tcW w:w="2127" w:type="dxa"/>
          </w:tcPr>
          <w:p w:rsidR="00406E43" w:rsidRPr="00401AD6" w:rsidRDefault="00406E43" w:rsidP="00A26A11">
            <w:pPr>
              <w:rPr>
                <w:rFonts w:asciiTheme="majorBidi" w:hAnsiTheme="majorBidi" w:cstheme="majorBidi"/>
                <w:i/>
                <w:iCs/>
                <w:sz w:val="24"/>
                <w:lang w:val="en-US"/>
              </w:rPr>
            </w:pPr>
            <w:r w:rsidRPr="00401AD6">
              <w:rPr>
                <w:rFonts w:asciiTheme="majorBidi" w:hAnsiTheme="majorBidi" w:cstheme="majorBidi"/>
                <w:i/>
                <w:iCs/>
                <w:sz w:val="24"/>
                <w:lang w:val="en-US"/>
              </w:rPr>
              <w:t>Cronbach</w:t>
            </w:r>
            <w:r w:rsidRPr="00401AD6">
              <w:rPr>
                <w:rFonts w:asciiTheme="majorBidi" w:hAnsiTheme="majorBidi" w:cstheme="majorBidi"/>
                <w:i/>
                <w:iCs/>
                <w:sz w:val="24"/>
              </w:rPr>
              <w:t>’s</w:t>
            </w:r>
            <w:r w:rsidRPr="00401AD6">
              <w:rPr>
                <w:rFonts w:asciiTheme="majorBidi" w:hAnsiTheme="majorBidi" w:cstheme="majorBidi"/>
                <w:i/>
                <w:iCs/>
                <w:sz w:val="24"/>
                <w:lang w:val="en-US"/>
              </w:rPr>
              <w:t xml:space="preserve"> Alp</w:t>
            </w:r>
            <w:r w:rsidRPr="00401AD6">
              <w:rPr>
                <w:rFonts w:asciiTheme="majorBidi" w:hAnsiTheme="majorBidi" w:cstheme="majorBidi"/>
                <w:i/>
                <w:iCs/>
                <w:sz w:val="24"/>
              </w:rPr>
              <w:t>h</w:t>
            </w:r>
            <w:r w:rsidRPr="00401AD6">
              <w:rPr>
                <w:rFonts w:asciiTheme="majorBidi" w:hAnsiTheme="majorBidi" w:cstheme="majorBidi"/>
                <w:i/>
                <w:iCs/>
                <w:sz w:val="24"/>
                <w:lang w:val="en-US"/>
              </w:rPr>
              <w:t>a</w:t>
            </w:r>
          </w:p>
        </w:tc>
        <w:tc>
          <w:tcPr>
            <w:tcW w:w="1509"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rPr>
              <w:t>Standar Nilai</w:t>
            </w:r>
          </w:p>
        </w:tc>
        <w:tc>
          <w:tcPr>
            <w:tcW w:w="2141"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Keterangan</w:t>
            </w:r>
          </w:p>
        </w:tc>
      </w:tr>
      <w:tr w:rsidR="00406E43" w:rsidRPr="00401AD6" w:rsidTr="00F10967">
        <w:tc>
          <w:tcPr>
            <w:tcW w:w="2376"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Kompensasi (X)</w:t>
            </w:r>
          </w:p>
        </w:tc>
        <w:tc>
          <w:tcPr>
            <w:tcW w:w="2127"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lang w:val="en-US"/>
              </w:rPr>
              <w:t>0,</w:t>
            </w:r>
            <w:r w:rsidRPr="00401AD6">
              <w:rPr>
                <w:rFonts w:asciiTheme="majorBidi" w:hAnsiTheme="majorBidi" w:cstheme="majorBidi"/>
                <w:sz w:val="24"/>
              </w:rPr>
              <w:t>836</w:t>
            </w:r>
          </w:p>
        </w:tc>
        <w:tc>
          <w:tcPr>
            <w:tcW w:w="1509"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rPr>
              <w:t>0,6</w:t>
            </w:r>
          </w:p>
        </w:tc>
        <w:tc>
          <w:tcPr>
            <w:tcW w:w="2141"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Reliabel</w:t>
            </w:r>
          </w:p>
        </w:tc>
      </w:tr>
      <w:tr w:rsidR="00406E43" w:rsidRPr="00401AD6" w:rsidTr="00F10967">
        <w:tc>
          <w:tcPr>
            <w:tcW w:w="2376"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Kinerja Karyawan (Y)</w:t>
            </w:r>
          </w:p>
        </w:tc>
        <w:tc>
          <w:tcPr>
            <w:tcW w:w="2127"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lang w:val="en-US"/>
              </w:rPr>
              <w:t>0,</w:t>
            </w:r>
            <w:r w:rsidRPr="00401AD6">
              <w:rPr>
                <w:rFonts w:asciiTheme="majorBidi" w:hAnsiTheme="majorBidi" w:cstheme="majorBidi"/>
                <w:sz w:val="24"/>
              </w:rPr>
              <w:t>667</w:t>
            </w:r>
          </w:p>
        </w:tc>
        <w:tc>
          <w:tcPr>
            <w:tcW w:w="1509"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rPr>
              <w:t>0,6</w:t>
            </w:r>
          </w:p>
        </w:tc>
        <w:tc>
          <w:tcPr>
            <w:tcW w:w="2141"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Reliabel</w:t>
            </w:r>
          </w:p>
        </w:tc>
      </w:tr>
      <w:tr w:rsidR="00406E43" w:rsidRPr="00401AD6" w:rsidTr="00F10967">
        <w:tc>
          <w:tcPr>
            <w:tcW w:w="2376"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Motivasi (Z)</w:t>
            </w:r>
          </w:p>
        </w:tc>
        <w:tc>
          <w:tcPr>
            <w:tcW w:w="2127"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lang w:val="en-US"/>
              </w:rPr>
              <w:t>0,</w:t>
            </w:r>
            <w:r w:rsidRPr="00401AD6">
              <w:rPr>
                <w:rFonts w:asciiTheme="majorBidi" w:hAnsiTheme="majorBidi" w:cstheme="majorBidi"/>
                <w:sz w:val="24"/>
              </w:rPr>
              <w:t>606</w:t>
            </w:r>
          </w:p>
        </w:tc>
        <w:tc>
          <w:tcPr>
            <w:tcW w:w="1509" w:type="dxa"/>
          </w:tcPr>
          <w:p w:rsidR="00406E43" w:rsidRPr="00401AD6" w:rsidRDefault="00406E43" w:rsidP="00A26A11">
            <w:pPr>
              <w:rPr>
                <w:rFonts w:asciiTheme="majorBidi" w:hAnsiTheme="majorBidi" w:cstheme="majorBidi"/>
                <w:sz w:val="24"/>
              </w:rPr>
            </w:pPr>
            <w:r w:rsidRPr="00401AD6">
              <w:rPr>
                <w:rFonts w:asciiTheme="majorBidi" w:hAnsiTheme="majorBidi" w:cstheme="majorBidi"/>
                <w:sz w:val="24"/>
              </w:rPr>
              <w:t>0,6</w:t>
            </w:r>
          </w:p>
        </w:tc>
        <w:tc>
          <w:tcPr>
            <w:tcW w:w="2141" w:type="dxa"/>
          </w:tcPr>
          <w:p w:rsidR="00406E43" w:rsidRPr="00401AD6" w:rsidRDefault="00406E43" w:rsidP="00A26A11">
            <w:pPr>
              <w:rPr>
                <w:rFonts w:asciiTheme="majorBidi" w:hAnsiTheme="majorBidi" w:cstheme="majorBidi"/>
                <w:sz w:val="24"/>
                <w:lang w:val="en-US"/>
              </w:rPr>
            </w:pPr>
            <w:r w:rsidRPr="00401AD6">
              <w:rPr>
                <w:rFonts w:asciiTheme="majorBidi" w:hAnsiTheme="majorBidi" w:cstheme="majorBidi"/>
                <w:sz w:val="24"/>
                <w:lang w:val="en-US"/>
              </w:rPr>
              <w:t>Reliabel</w:t>
            </w:r>
          </w:p>
        </w:tc>
      </w:tr>
    </w:tbl>
    <w:p w:rsidR="00574034"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3C4306" w:rsidRPr="00401AD6" w:rsidRDefault="003C4306" w:rsidP="00050DF0">
      <w:pPr>
        <w:spacing w:after="0" w:line="480" w:lineRule="auto"/>
        <w:jc w:val="both"/>
        <w:rPr>
          <w:rFonts w:asciiTheme="majorBidi" w:hAnsiTheme="majorBidi" w:cstheme="majorBidi"/>
          <w:sz w:val="24"/>
        </w:rPr>
      </w:pPr>
      <w:r w:rsidRPr="00401AD6">
        <w:rPr>
          <w:rFonts w:asciiTheme="majorBidi" w:hAnsiTheme="majorBidi" w:cstheme="majorBidi"/>
          <w:b/>
          <w:bCs/>
          <w:sz w:val="24"/>
        </w:rPr>
        <w:tab/>
      </w:r>
      <w:r w:rsidRPr="00401AD6">
        <w:rPr>
          <w:rFonts w:asciiTheme="majorBidi" w:hAnsiTheme="majorBidi" w:cstheme="majorBidi"/>
          <w:sz w:val="24"/>
        </w:rPr>
        <w:t>Dari tabel 4.11 dapat diambil kesimpulan bahwa semua variabel yang terdiri dari variabel kompensasi (X), kinerja karyawan (Y) dan motivasi</w:t>
      </w:r>
      <w:r w:rsidR="00406E43" w:rsidRPr="00401AD6">
        <w:rPr>
          <w:rFonts w:asciiTheme="majorBidi" w:hAnsiTheme="majorBidi" w:cstheme="majorBidi"/>
          <w:sz w:val="24"/>
        </w:rPr>
        <w:t xml:space="preserve"> kerja</w:t>
      </w:r>
      <w:r w:rsidRPr="00401AD6">
        <w:rPr>
          <w:rFonts w:asciiTheme="majorBidi" w:hAnsiTheme="majorBidi" w:cstheme="majorBidi"/>
          <w:sz w:val="24"/>
        </w:rPr>
        <w:t xml:space="preserve"> (Z) menunjukkan reliabi</w:t>
      </w:r>
      <w:r w:rsidR="00F7157A" w:rsidRPr="00401AD6">
        <w:rPr>
          <w:rFonts w:asciiTheme="majorBidi" w:hAnsiTheme="majorBidi" w:cstheme="majorBidi"/>
          <w:sz w:val="24"/>
        </w:rPr>
        <w:t xml:space="preserve">litas dengan nilai </w:t>
      </w:r>
      <w:r w:rsidR="00F7157A" w:rsidRPr="00401AD6">
        <w:rPr>
          <w:rFonts w:asciiTheme="majorBidi" w:hAnsiTheme="majorBidi" w:cstheme="majorBidi"/>
          <w:i/>
          <w:iCs/>
          <w:sz w:val="24"/>
        </w:rPr>
        <w:t>Combach’s alpha</w:t>
      </w:r>
      <w:r w:rsidR="00F7157A" w:rsidRPr="00401AD6">
        <w:rPr>
          <w:rFonts w:asciiTheme="majorBidi" w:hAnsiTheme="majorBidi" w:cstheme="majorBidi"/>
          <w:sz w:val="24"/>
        </w:rPr>
        <w:t xml:space="preserve"> diatas 0,60 atau 60% sehingga layak untuk diuji lebih lanjut.</w:t>
      </w:r>
    </w:p>
    <w:p w:rsidR="00FF3B78" w:rsidRPr="00401AD6" w:rsidRDefault="00FF3B78" w:rsidP="00050DF0">
      <w:pPr>
        <w:spacing w:after="0" w:line="480" w:lineRule="auto"/>
        <w:jc w:val="both"/>
        <w:rPr>
          <w:rFonts w:asciiTheme="majorBidi" w:hAnsiTheme="majorBidi" w:cstheme="majorBidi"/>
          <w:sz w:val="24"/>
        </w:rPr>
      </w:pPr>
    </w:p>
    <w:p w:rsidR="00FF3B78" w:rsidRPr="00401AD6" w:rsidRDefault="00FF3B78" w:rsidP="00050DF0">
      <w:pPr>
        <w:spacing w:after="0" w:line="480" w:lineRule="auto"/>
        <w:jc w:val="both"/>
        <w:rPr>
          <w:rFonts w:asciiTheme="majorBidi" w:hAnsiTheme="majorBidi" w:cstheme="majorBidi"/>
          <w:sz w:val="24"/>
        </w:rPr>
      </w:pPr>
    </w:p>
    <w:p w:rsidR="008125E1" w:rsidRPr="00401AD6" w:rsidRDefault="008125E1" w:rsidP="00050DF0">
      <w:pPr>
        <w:spacing w:after="0" w:line="480" w:lineRule="auto"/>
        <w:jc w:val="both"/>
        <w:rPr>
          <w:rFonts w:asciiTheme="majorBidi" w:hAnsiTheme="majorBidi" w:cstheme="majorBidi"/>
          <w:sz w:val="24"/>
        </w:rPr>
      </w:pPr>
    </w:p>
    <w:p w:rsidR="00FF3B78" w:rsidRPr="00A02C31" w:rsidRDefault="00FF3B78" w:rsidP="00050DF0">
      <w:pPr>
        <w:spacing w:after="0" w:line="480" w:lineRule="auto"/>
        <w:jc w:val="both"/>
        <w:rPr>
          <w:rFonts w:asciiTheme="majorBidi" w:hAnsiTheme="majorBidi" w:cstheme="majorBidi"/>
          <w:sz w:val="24"/>
        </w:rPr>
      </w:pPr>
    </w:p>
    <w:p w:rsidR="00056864" w:rsidRPr="00A02C31" w:rsidRDefault="00056864" w:rsidP="00050DF0">
      <w:pPr>
        <w:spacing w:after="0" w:line="480" w:lineRule="auto"/>
        <w:jc w:val="both"/>
        <w:rPr>
          <w:rFonts w:asciiTheme="majorBidi" w:hAnsiTheme="majorBidi" w:cstheme="majorBidi"/>
          <w:sz w:val="24"/>
        </w:rPr>
      </w:pPr>
    </w:p>
    <w:p w:rsidR="00056864" w:rsidRPr="00A02C31" w:rsidRDefault="00056864" w:rsidP="00050DF0">
      <w:pPr>
        <w:spacing w:after="0" w:line="480" w:lineRule="auto"/>
        <w:jc w:val="both"/>
        <w:rPr>
          <w:rFonts w:asciiTheme="majorBidi" w:hAnsiTheme="majorBidi" w:cstheme="majorBidi"/>
          <w:sz w:val="24"/>
        </w:rPr>
      </w:pPr>
    </w:p>
    <w:p w:rsidR="00621FC7" w:rsidRPr="00401AD6" w:rsidRDefault="00621FC7" w:rsidP="00D63DA9">
      <w:pPr>
        <w:spacing w:after="0" w:line="480" w:lineRule="auto"/>
        <w:rPr>
          <w:rFonts w:asciiTheme="majorBidi" w:hAnsiTheme="majorBidi" w:cstheme="majorBidi"/>
          <w:b/>
          <w:bCs/>
          <w:sz w:val="24"/>
          <w:lang w:val="en-US"/>
        </w:rPr>
      </w:pPr>
      <w:bookmarkStart w:id="36" w:name="_Hlk514398227"/>
      <w:r w:rsidRPr="00401AD6">
        <w:rPr>
          <w:rFonts w:asciiTheme="majorBidi" w:hAnsiTheme="majorBidi" w:cstheme="majorBidi"/>
          <w:b/>
          <w:bCs/>
          <w:sz w:val="24"/>
          <w:lang w:val="en-US"/>
        </w:rPr>
        <w:lastRenderedPageBreak/>
        <w:t>4.1.7 Uji Asumsi Klasik</w:t>
      </w:r>
    </w:p>
    <w:p w:rsidR="00D63DA9" w:rsidRPr="00401AD6" w:rsidRDefault="00D63DA9" w:rsidP="00D63DA9">
      <w:pPr>
        <w:spacing w:after="0" w:line="480" w:lineRule="auto"/>
        <w:rPr>
          <w:rFonts w:asciiTheme="majorBidi" w:hAnsiTheme="majorBidi" w:cstheme="majorBidi"/>
          <w:b/>
          <w:bCs/>
          <w:sz w:val="24"/>
          <w:lang w:val="en-US"/>
        </w:rPr>
      </w:pPr>
      <w:bookmarkStart w:id="37" w:name="_Hlk514398240"/>
      <w:bookmarkEnd w:id="36"/>
      <w:r w:rsidRPr="00401AD6">
        <w:rPr>
          <w:rFonts w:asciiTheme="majorBidi" w:hAnsiTheme="majorBidi" w:cstheme="majorBidi"/>
          <w:b/>
          <w:bCs/>
          <w:sz w:val="24"/>
          <w:lang w:val="en-US"/>
        </w:rPr>
        <w:t>4.1.</w:t>
      </w:r>
      <w:r w:rsidR="00621FC7" w:rsidRPr="00401AD6">
        <w:rPr>
          <w:rFonts w:asciiTheme="majorBidi" w:hAnsiTheme="majorBidi" w:cstheme="majorBidi"/>
          <w:b/>
          <w:bCs/>
          <w:sz w:val="24"/>
          <w:lang w:val="en-US"/>
        </w:rPr>
        <w:t>7.1 Uji Normalitas</w:t>
      </w:r>
    </w:p>
    <w:bookmarkEnd w:id="37"/>
    <w:p w:rsidR="00E0253C" w:rsidRPr="00401AD6" w:rsidRDefault="00F7157A" w:rsidP="00FF3B78">
      <w:pPr>
        <w:pStyle w:val="NoSpacing"/>
        <w:spacing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Uji normalitas dimaksudkan untuk mengetahui apakah residual model regresi yang diteliti berdistribusi normal atau tidak. Metode yang digunakan untuk menguji normalitas adalah dengan menggunakan uji </w:t>
      </w:r>
      <w:r w:rsidRPr="00401AD6">
        <w:rPr>
          <w:rFonts w:asciiTheme="majorBidi" w:hAnsiTheme="majorBidi" w:cstheme="majorBidi"/>
          <w:i/>
          <w:iCs/>
          <w:sz w:val="24"/>
          <w:szCs w:val="24"/>
        </w:rPr>
        <w:t xml:space="preserve">Kolmogorov-Smirnov. </w:t>
      </w:r>
      <w:r w:rsidRPr="00401AD6">
        <w:rPr>
          <w:rFonts w:asciiTheme="majorBidi" w:hAnsiTheme="majorBidi" w:cstheme="majorBidi"/>
          <w:sz w:val="24"/>
          <w:szCs w:val="24"/>
        </w:rPr>
        <w:t xml:space="preserve">Jika nilai signifikansi dari hasil uji </w:t>
      </w:r>
      <w:r w:rsidRPr="00401AD6">
        <w:rPr>
          <w:rFonts w:asciiTheme="majorBidi" w:hAnsiTheme="majorBidi" w:cstheme="majorBidi"/>
          <w:i/>
          <w:iCs/>
          <w:sz w:val="24"/>
          <w:szCs w:val="24"/>
        </w:rPr>
        <w:t>Kolmogorov-Smirnov</w:t>
      </w:r>
      <w:r w:rsidR="00FA0F88" w:rsidRPr="00401AD6">
        <w:rPr>
          <w:rFonts w:asciiTheme="majorBidi" w:hAnsiTheme="majorBidi" w:cstheme="majorBidi"/>
          <w:sz w:val="24"/>
          <w:szCs w:val="24"/>
          <w:lang w:val="en-US"/>
        </w:rPr>
        <w:t>jika Asymp. sig di atas</w:t>
      </w:r>
      <w:r w:rsidR="00912966" w:rsidRPr="00401AD6">
        <w:rPr>
          <w:rFonts w:asciiTheme="majorBidi" w:hAnsiTheme="majorBidi" w:cstheme="majorBidi"/>
          <w:sz w:val="24"/>
          <w:szCs w:val="24"/>
          <w:lang w:val="en-US"/>
        </w:rPr>
        <w:t xml:space="preserve"> 0,05</w:t>
      </w:r>
      <w:r w:rsidRPr="00401AD6">
        <w:rPr>
          <w:rFonts w:asciiTheme="majorBidi" w:hAnsiTheme="majorBidi" w:cstheme="majorBidi"/>
          <w:sz w:val="24"/>
          <w:szCs w:val="24"/>
        </w:rPr>
        <w:t xml:space="preserve"> maka asumsi normalitas terpenuhi.</w:t>
      </w:r>
    </w:p>
    <w:p w:rsidR="00E0253C" w:rsidRPr="00401AD6" w:rsidRDefault="00E0253C" w:rsidP="00FB6172">
      <w:pPr>
        <w:pStyle w:val="NoSpacing"/>
        <w:spacing w:line="360" w:lineRule="auto"/>
        <w:jc w:val="both"/>
        <w:rPr>
          <w:rFonts w:asciiTheme="majorBidi" w:hAnsiTheme="majorBidi" w:cstheme="majorBidi"/>
          <w:sz w:val="24"/>
          <w:szCs w:val="24"/>
        </w:rPr>
      </w:pPr>
    </w:p>
    <w:p w:rsidR="00FB6172" w:rsidRPr="00401AD6" w:rsidRDefault="00FB6172" w:rsidP="00E0253C">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Gambar 4.2</w:t>
      </w:r>
    </w:p>
    <w:p w:rsidR="00FB6172" w:rsidRPr="00401AD6" w:rsidRDefault="00FB6172" w:rsidP="00E0253C">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Hasil Uji Normalitas P-P Plot</w:t>
      </w:r>
    </w:p>
    <w:p w:rsidR="00FB6172" w:rsidRPr="00401AD6" w:rsidRDefault="00FB6172" w:rsidP="00FB6172">
      <w:pPr>
        <w:autoSpaceDE w:val="0"/>
        <w:autoSpaceDN w:val="0"/>
        <w:adjustRightInd w:val="0"/>
        <w:spacing w:after="0" w:line="240" w:lineRule="auto"/>
        <w:rPr>
          <w:rFonts w:asciiTheme="majorBidi" w:hAnsiTheme="majorBidi" w:cstheme="majorBidi"/>
          <w:sz w:val="24"/>
          <w:szCs w:val="24"/>
        </w:rPr>
      </w:pPr>
      <w:r w:rsidRPr="00401AD6">
        <w:rPr>
          <w:rFonts w:asciiTheme="majorBidi" w:hAnsiTheme="majorBidi" w:cstheme="majorBidi"/>
          <w:noProof/>
          <w:sz w:val="24"/>
          <w:szCs w:val="24"/>
        </w:rPr>
        <w:drawing>
          <wp:inline distT="0" distB="0" distL="0" distR="0">
            <wp:extent cx="2598801"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0894" cy="2102092"/>
                    </a:xfrm>
                    <a:prstGeom prst="rect">
                      <a:avLst/>
                    </a:prstGeom>
                    <a:noFill/>
                    <a:ln>
                      <a:noFill/>
                    </a:ln>
                  </pic:spPr>
                </pic:pic>
              </a:graphicData>
            </a:graphic>
          </wp:inline>
        </w:drawing>
      </w:r>
      <w:r w:rsidR="00E0253C" w:rsidRPr="00401AD6">
        <w:rPr>
          <w:rFonts w:asciiTheme="majorBidi" w:hAnsiTheme="majorBidi" w:cstheme="majorBidi"/>
          <w:noProof/>
          <w:sz w:val="24"/>
          <w:szCs w:val="24"/>
        </w:rPr>
        <w:drawing>
          <wp:inline distT="0" distB="0" distL="0" distR="0">
            <wp:extent cx="2574958"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6245" cy="2066418"/>
                    </a:xfrm>
                    <a:prstGeom prst="rect">
                      <a:avLst/>
                    </a:prstGeom>
                    <a:noFill/>
                    <a:ln>
                      <a:noFill/>
                    </a:ln>
                  </pic:spPr>
                </pic:pic>
              </a:graphicData>
            </a:graphic>
          </wp:inline>
        </w:drawing>
      </w:r>
    </w:p>
    <w:p w:rsidR="00FB6172" w:rsidRPr="00401AD6" w:rsidRDefault="00FB6172" w:rsidP="00FB6172">
      <w:pPr>
        <w:autoSpaceDE w:val="0"/>
        <w:autoSpaceDN w:val="0"/>
        <w:adjustRightInd w:val="0"/>
        <w:spacing w:after="0" w:line="240" w:lineRule="auto"/>
        <w:rPr>
          <w:rFonts w:asciiTheme="majorBidi" w:hAnsiTheme="majorBidi" w:cstheme="majorBidi"/>
          <w:sz w:val="24"/>
          <w:szCs w:val="24"/>
        </w:rPr>
      </w:pPr>
    </w:p>
    <w:p w:rsidR="009A1232" w:rsidRPr="00401AD6" w:rsidRDefault="00E0253C" w:rsidP="00FF3B78">
      <w:pPr>
        <w:autoSpaceDE w:val="0"/>
        <w:autoSpaceDN w:val="0"/>
        <w:adjustRightInd w:val="0"/>
        <w:spacing w:after="0"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lastRenderedPageBreak/>
        <w:t>Hasil uji normalitas dengan P-P Plot dapat diketahui dengan gambar titk sebaran yang mendekati garis diagonal, sehingga dapat disimpulkan asumsi normalitas terpenuhi.</w:t>
      </w:r>
    </w:p>
    <w:p w:rsidR="00394BE1" w:rsidRPr="00401AD6" w:rsidRDefault="00394BE1" w:rsidP="00394BE1">
      <w:pPr>
        <w:pStyle w:val="NoSpacing"/>
        <w:jc w:val="center"/>
        <w:rPr>
          <w:rFonts w:asciiTheme="majorBidi" w:hAnsiTheme="majorBidi" w:cstheme="majorBidi"/>
          <w:b/>
          <w:bCs/>
          <w:sz w:val="24"/>
          <w:szCs w:val="24"/>
          <w:lang w:val="en-GB"/>
        </w:rPr>
      </w:pPr>
      <w:r w:rsidRPr="00401AD6">
        <w:rPr>
          <w:rFonts w:asciiTheme="majorBidi" w:hAnsiTheme="majorBidi" w:cstheme="majorBidi"/>
          <w:b/>
          <w:bCs/>
          <w:sz w:val="24"/>
          <w:szCs w:val="24"/>
        </w:rPr>
        <w:t>T</w:t>
      </w:r>
      <w:r w:rsidRPr="00401AD6">
        <w:rPr>
          <w:rFonts w:asciiTheme="majorBidi" w:hAnsiTheme="majorBidi" w:cstheme="majorBidi"/>
          <w:b/>
          <w:bCs/>
          <w:sz w:val="24"/>
          <w:szCs w:val="24"/>
          <w:lang w:val="en-GB"/>
        </w:rPr>
        <w:t>abel</w:t>
      </w:r>
      <w:r w:rsidRPr="00401AD6">
        <w:rPr>
          <w:rFonts w:asciiTheme="majorBidi" w:hAnsiTheme="majorBidi" w:cstheme="majorBidi"/>
          <w:b/>
          <w:bCs/>
          <w:sz w:val="24"/>
          <w:szCs w:val="24"/>
        </w:rPr>
        <w:t xml:space="preserve"> 4.</w:t>
      </w:r>
      <w:r w:rsidRPr="00401AD6">
        <w:rPr>
          <w:rFonts w:asciiTheme="majorBidi" w:hAnsiTheme="majorBidi" w:cstheme="majorBidi"/>
          <w:b/>
          <w:bCs/>
          <w:sz w:val="24"/>
          <w:szCs w:val="24"/>
          <w:lang w:val="en-GB"/>
        </w:rPr>
        <w:t>12</w:t>
      </w:r>
    </w:p>
    <w:p w:rsidR="00394BE1" w:rsidRPr="00401AD6" w:rsidRDefault="00394BE1" w:rsidP="00394BE1">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Hasil Uji Normalitas</w:t>
      </w:r>
    </w:p>
    <w:tbl>
      <w:tblPr>
        <w:tblStyle w:val="TableGrid"/>
        <w:tblW w:w="0" w:type="auto"/>
        <w:tblLook w:val="04A0" w:firstRow="1" w:lastRow="0" w:firstColumn="1" w:lastColumn="0" w:noHBand="0" w:noVBand="1"/>
      </w:tblPr>
      <w:tblGrid>
        <w:gridCol w:w="2714"/>
        <w:gridCol w:w="2708"/>
        <w:gridCol w:w="2731"/>
      </w:tblGrid>
      <w:tr w:rsidR="00394BE1" w:rsidRPr="00401AD6" w:rsidTr="00F10967">
        <w:tc>
          <w:tcPr>
            <w:tcW w:w="2714" w:type="dxa"/>
            <w:shd w:val="clear" w:color="auto" w:fill="FFFFFF" w:themeFill="background1"/>
          </w:tcPr>
          <w:p w:rsidR="00394BE1" w:rsidRPr="00401AD6" w:rsidRDefault="00394BE1" w:rsidP="009A1232">
            <w:pPr>
              <w:pStyle w:val="NoSpacing"/>
              <w:jc w:val="center"/>
              <w:rPr>
                <w:rFonts w:asciiTheme="majorBidi" w:hAnsiTheme="majorBidi" w:cstheme="majorBidi"/>
                <w:sz w:val="24"/>
                <w:szCs w:val="24"/>
              </w:rPr>
            </w:pPr>
            <w:r w:rsidRPr="00401AD6">
              <w:rPr>
                <w:rFonts w:asciiTheme="majorBidi" w:hAnsiTheme="majorBidi" w:cstheme="majorBidi"/>
                <w:sz w:val="24"/>
                <w:szCs w:val="24"/>
              </w:rPr>
              <w:t>Model</w:t>
            </w:r>
          </w:p>
        </w:tc>
        <w:tc>
          <w:tcPr>
            <w:tcW w:w="2708" w:type="dxa"/>
            <w:shd w:val="clear" w:color="auto" w:fill="FFFFFF" w:themeFill="background1"/>
          </w:tcPr>
          <w:p w:rsidR="00394BE1" w:rsidRPr="00401AD6" w:rsidRDefault="00FA0F88" w:rsidP="009A1232">
            <w:pPr>
              <w:pStyle w:val="NoSpacing"/>
              <w:jc w:val="center"/>
              <w:rPr>
                <w:rFonts w:asciiTheme="majorBidi" w:hAnsiTheme="majorBidi" w:cstheme="majorBidi"/>
                <w:sz w:val="24"/>
                <w:szCs w:val="24"/>
                <w:lang w:val="en-US"/>
              </w:rPr>
            </w:pPr>
            <w:r w:rsidRPr="00401AD6">
              <w:rPr>
                <w:rFonts w:asciiTheme="majorBidi" w:hAnsiTheme="majorBidi" w:cstheme="majorBidi"/>
                <w:sz w:val="24"/>
                <w:szCs w:val="24"/>
                <w:lang w:val="en-US"/>
              </w:rPr>
              <w:t xml:space="preserve">Asymp. </w:t>
            </w:r>
            <w:r w:rsidR="00394BE1" w:rsidRPr="00401AD6">
              <w:rPr>
                <w:rFonts w:asciiTheme="majorBidi" w:hAnsiTheme="majorBidi" w:cstheme="majorBidi"/>
                <w:sz w:val="24"/>
                <w:szCs w:val="24"/>
              </w:rPr>
              <w:t>Sig</w:t>
            </w:r>
            <w:r w:rsidRPr="00401AD6">
              <w:rPr>
                <w:rFonts w:asciiTheme="majorBidi" w:hAnsiTheme="majorBidi" w:cstheme="majorBidi"/>
                <w:sz w:val="24"/>
                <w:szCs w:val="24"/>
                <w:lang w:val="en-US"/>
              </w:rPr>
              <w:t>.</w:t>
            </w:r>
          </w:p>
        </w:tc>
        <w:tc>
          <w:tcPr>
            <w:tcW w:w="2731" w:type="dxa"/>
            <w:shd w:val="clear" w:color="auto" w:fill="FFFFFF" w:themeFill="background1"/>
          </w:tcPr>
          <w:p w:rsidR="00394BE1" w:rsidRPr="00401AD6" w:rsidRDefault="00394BE1" w:rsidP="009A1232">
            <w:pPr>
              <w:pStyle w:val="NoSpacing"/>
              <w:jc w:val="center"/>
              <w:rPr>
                <w:rFonts w:asciiTheme="majorBidi" w:hAnsiTheme="majorBidi" w:cstheme="majorBidi"/>
                <w:sz w:val="24"/>
                <w:szCs w:val="24"/>
              </w:rPr>
            </w:pPr>
            <w:r w:rsidRPr="00401AD6">
              <w:rPr>
                <w:rFonts w:asciiTheme="majorBidi" w:hAnsiTheme="majorBidi" w:cstheme="majorBidi"/>
                <w:sz w:val="24"/>
                <w:szCs w:val="24"/>
              </w:rPr>
              <w:t>Keterangan</w:t>
            </w:r>
          </w:p>
        </w:tc>
      </w:tr>
      <w:tr w:rsidR="00394BE1" w:rsidRPr="00401AD6" w:rsidTr="00F10967">
        <w:tc>
          <w:tcPr>
            <w:tcW w:w="2714" w:type="dxa"/>
          </w:tcPr>
          <w:p w:rsidR="00394BE1" w:rsidRPr="00401AD6" w:rsidRDefault="00394BE1" w:rsidP="009A1232">
            <w:pPr>
              <w:pStyle w:val="NoSpacing"/>
              <w:jc w:val="both"/>
              <w:rPr>
                <w:rFonts w:asciiTheme="majorBidi" w:hAnsiTheme="majorBidi" w:cstheme="majorBidi"/>
                <w:sz w:val="24"/>
                <w:szCs w:val="24"/>
                <w:lang w:val="en-US"/>
              </w:rPr>
            </w:pPr>
            <w:r w:rsidRPr="00401AD6">
              <w:rPr>
                <w:rFonts w:asciiTheme="majorBidi" w:hAnsiTheme="majorBidi" w:cstheme="majorBidi"/>
                <w:sz w:val="24"/>
                <w:szCs w:val="24"/>
              </w:rPr>
              <w:t xml:space="preserve">X terhadap </w:t>
            </w:r>
            <w:r w:rsidR="00912966" w:rsidRPr="00401AD6">
              <w:rPr>
                <w:rFonts w:asciiTheme="majorBidi" w:hAnsiTheme="majorBidi" w:cstheme="majorBidi"/>
                <w:sz w:val="24"/>
                <w:szCs w:val="24"/>
                <w:lang w:val="en-US"/>
              </w:rPr>
              <w:t>Y</w:t>
            </w:r>
          </w:p>
        </w:tc>
        <w:tc>
          <w:tcPr>
            <w:tcW w:w="2708" w:type="dxa"/>
          </w:tcPr>
          <w:p w:rsidR="00394BE1" w:rsidRPr="00401AD6" w:rsidRDefault="00FA0F88" w:rsidP="009A1232">
            <w:pPr>
              <w:pStyle w:val="NoSpacing"/>
              <w:jc w:val="center"/>
              <w:rPr>
                <w:rFonts w:asciiTheme="majorBidi" w:hAnsiTheme="majorBidi" w:cstheme="majorBidi"/>
                <w:sz w:val="24"/>
                <w:szCs w:val="24"/>
              </w:rPr>
            </w:pPr>
            <w:r w:rsidRPr="00401AD6">
              <w:rPr>
                <w:rFonts w:asciiTheme="majorBidi" w:hAnsiTheme="majorBidi" w:cstheme="majorBidi"/>
                <w:sz w:val="24"/>
                <w:szCs w:val="24"/>
                <w:lang w:val="en-US"/>
              </w:rPr>
              <w:t>0,6</w:t>
            </w:r>
            <w:r w:rsidR="00BA325A" w:rsidRPr="00401AD6">
              <w:rPr>
                <w:rFonts w:asciiTheme="majorBidi" w:hAnsiTheme="majorBidi" w:cstheme="majorBidi"/>
                <w:sz w:val="24"/>
                <w:szCs w:val="24"/>
              </w:rPr>
              <w:t>93</w:t>
            </w:r>
          </w:p>
        </w:tc>
        <w:tc>
          <w:tcPr>
            <w:tcW w:w="2731" w:type="dxa"/>
          </w:tcPr>
          <w:p w:rsidR="00394BE1" w:rsidRPr="00401AD6" w:rsidRDefault="00394BE1" w:rsidP="009A1232">
            <w:pPr>
              <w:pStyle w:val="NoSpacing"/>
              <w:jc w:val="center"/>
              <w:rPr>
                <w:rFonts w:asciiTheme="majorBidi" w:hAnsiTheme="majorBidi" w:cstheme="majorBidi"/>
                <w:sz w:val="24"/>
                <w:szCs w:val="24"/>
              </w:rPr>
            </w:pPr>
            <w:r w:rsidRPr="00401AD6">
              <w:rPr>
                <w:rFonts w:asciiTheme="majorBidi" w:hAnsiTheme="majorBidi" w:cstheme="majorBidi"/>
                <w:sz w:val="24"/>
                <w:szCs w:val="24"/>
              </w:rPr>
              <w:t>Normalitas</w:t>
            </w:r>
          </w:p>
        </w:tc>
      </w:tr>
      <w:tr w:rsidR="00394BE1" w:rsidRPr="00401AD6" w:rsidTr="00F10967">
        <w:tc>
          <w:tcPr>
            <w:tcW w:w="2714" w:type="dxa"/>
          </w:tcPr>
          <w:p w:rsidR="00394BE1" w:rsidRPr="00401AD6" w:rsidRDefault="00A47E75" w:rsidP="009A1232">
            <w:pPr>
              <w:pStyle w:val="NoSpacing"/>
              <w:jc w:val="both"/>
              <w:rPr>
                <w:rFonts w:asciiTheme="majorBidi" w:hAnsiTheme="majorBidi" w:cstheme="majorBidi"/>
                <w:sz w:val="24"/>
                <w:szCs w:val="24"/>
                <w:lang w:val="en-GB"/>
              </w:rPr>
            </w:pPr>
            <w:r w:rsidRPr="00401AD6">
              <w:rPr>
                <w:rFonts w:asciiTheme="majorBidi" w:hAnsiTheme="majorBidi" w:cstheme="majorBidi"/>
                <w:sz w:val="24"/>
                <w:szCs w:val="24"/>
                <w:lang w:val="en-GB"/>
              </w:rPr>
              <w:t>X</w:t>
            </w:r>
            <w:r w:rsidR="00912966" w:rsidRPr="00401AD6">
              <w:rPr>
                <w:rFonts w:asciiTheme="majorBidi" w:hAnsiTheme="majorBidi" w:cstheme="majorBidi"/>
                <w:sz w:val="24"/>
                <w:szCs w:val="24"/>
                <w:lang w:val="en-GB"/>
              </w:rPr>
              <w:t xml:space="preserve"> dan Z</w:t>
            </w:r>
            <w:r w:rsidR="00394BE1" w:rsidRPr="00401AD6">
              <w:rPr>
                <w:rFonts w:asciiTheme="majorBidi" w:hAnsiTheme="majorBidi" w:cstheme="majorBidi"/>
                <w:sz w:val="24"/>
                <w:szCs w:val="24"/>
                <w:lang w:val="en-GB"/>
              </w:rPr>
              <w:t>terhadap Y</w:t>
            </w:r>
          </w:p>
        </w:tc>
        <w:tc>
          <w:tcPr>
            <w:tcW w:w="2708" w:type="dxa"/>
          </w:tcPr>
          <w:p w:rsidR="00394BE1" w:rsidRPr="00401AD6" w:rsidRDefault="00036CFC" w:rsidP="009A1232">
            <w:pPr>
              <w:pStyle w:val="NoSpacing"/>
              <w:jc w:val="center"/>
              <w:rPr>
                <w:rFonts w:asciiTheme="majorBidi" w:hAnsiTheme="majorBidi" w:cstheme="majorBidi"/>
                <w:sz w:val="24"/>
                <w:szCs w:val="24"/>
              </w:rPr>
            </w:pPr>
            <w:r w:rsidRPr="00401AD6">
              <w:rPr>
                <w:rFonts w:asciiTheme="majorBidi" w:hAnsiTheme="majorBidi" w:cstheme="majorBidi"/>
                <w:sz w:val="24"/>
                <w:szCs w:val="24"/>
                <w:lang w:val="en-GB"/>
              </w:rPr>
              <w:t>0,</w:t>
            </w:r>
            <w:r w:rsidR="00BA325A" w:rsidRPr="00401AD6">
              <w:rPr>
                <w:rFonts w:asciiTheme="majorBidi" w:hAnsiTheme="majorBidi" w:cstheme="majorBidi"/>
                <w:sz w:val="24"/>
                <w:szCs w:val="24"/>
              </w:rPr>
              <w:t>991</w:t>
            </w:r>
          </w:p>
        </w:tc>
        <w:tc>
          <w:tcPr>
            <w:tcW w:w="2731" w:type="dxa"/>
          </w:tcPr>
          <w:p w:rsidR="00394BE1" w:rsidRPr="00401AD6" w:rsidRDefault="00394BE1" w:rsidP="009A1232">
            <w:pPr>
              <w:pStyle w:val="NoSpacing"/>
              <w:jc w:val="center"/>
              <w:rPr>
                <w:rFonts w:asciiTheme="majorBidi" w:hAnsiTheme="majorBidi" w:cstheme="majorBidi"/>
                <w:sz w:val="24"/>
                <w:szCs w:val="24"/>
              </w:rPr>
            </w:pPr>
            <w:r w:rsidRPr="00401AD6">
              <w:rPr>
                <w:rFonts w:asciiTheme="majorBidi" w:hAnsiTheme="majorBidi" w:cstheme="majorBidi"/>
                <w:sz w:val="24"/>
                <w:szCs w:val="24"/>
              </w:rPr>
              <w:t>Normalitas</w:t>
            </w:r>
          </w:p>
        </w:tc>
      </w:tr>
    </w:tbl>
    <w:p w:rsidR="00394BE1"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F10967" w:rsidRPr="00401AD6" w:rsidRDefault="00394BE1" w:rsidP="009A1232">
      <w:pPr>
        <w:pStyle w:val="NoSpacing"/>
        <w:spacing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Dari Uji </w:t>
      </w:r>
      <w:r w:rsidRPr="00401AD6">
        <w:rPr>
          <w:rFonts w:asciiTheme="majorBidi" w:hAnsiTheme="majorBidi" w:cstheme="majorBidi"/>
          <w:i/>
          <w:iCs/>
          <w:sz w:val="24"/>
          <w:szCs w:val="24"/>
        </w:rPr>
        <w:t>Kolmogorov-Smirnov</w:t>
      </w:r>
      <w:r w:rsidRPr="00401AD6">
        <w:rPr>
          <w:rFonts w:asciiTheme="majorBidi" w:hAnsiTheme="majorBidi" w:cstheme="majorBidi"/>
          <w:sz w:val="24"/>
          <w:szCs w:val="24"/>
        </w:rPr>
        <w:t xml:space="preserve"> pada SPSS diperoleh nilai 0,</w:t>
      </w:r>
      <w:r w:rsidR="00036CFC" w:rsidRPr="00401AD6">
        <w:rPr>
          <w:rFonts w:asciiTheme="majorBidi" w:hAnsiTheme="majorBidi" w:cstheme="majorBidi"/>
          <w:sz w:val="24"/>
          <w:szCs w:val="24"/>
          <w:lang w:val="en-US"/>
        </w:rPr>
        <w:t>6</w:t>
      </w:r>
      <w:r w:rsidR="00BA325A" w:rsidRPr="00401AD6">
        <w:rPr>
          <w:rFonts w:asciiTheme="majorBidi" w:hAnsiTheme="majorBidi" w:cstheme="majorBidi"/>
          <w:sz w:val="24"/>
          <w:szCs w:val="24"/>
        </w:rPr>
        <w:t>93</w:t>
      </w:r>
      <w:r w:rsidRPr="00401AD6">
        <w:rPr>
          <w:rFonts w:asciiTheme="majorBidi" w:hAnsiTheme="majorBidi" w:cstheme="majorBidi"/>
          <w:sz w:val="24"/>
          <w:szCs w:val="24"/>
        </w:rPr>
        <w:t xml:space="preserve"> dan 0,</w:t>
      </w:r>
      <w:r w:rsidR="00BA325A" w:rsidRPr="00401AD6">
        <w:rPr>
          <w:rFonts w:asciiTheme="majorBidi" w:hAnsiTheme="majorBidi" w:cstheme="majorBidi"/>
          <w:sz w:val="24"/>
          <w:szCs w:val="24"/>
        </w:rPr>
        <w:t>991</w:t>
      </w:r>
      <w:r w:rsidR="00036CFC" w:rsidRPr="00401AD6">
        <w:rPr>
          <w:rFonts w:asciiTheme="majorBidi" w:hAnsiTheme="majorBidi" w:cstheme="majorBidi"/>
          <w:sz w:val="24"/>
          <w:szCs w:val="24"/>
        </w:rPr>
        <w:t xml:space="preserve"> lebih besar dari 0,</w:t>
      </w:r>
      <w:r w:rsidR="00036CFC" w:rsidRPr="00401AD6">
        <w:rPr>
          <w:rFonts w:asciiTheme="majorBidi" w:hAnsiTheme="majorBidi" w:cstheme="majorBidi"/>
          <w:sz w:val="24"/>
          <w:szCs w:val="24"/>
          <w:lang w:val="en-US"/>
        </w:rPr>
        <w:t>05</w:t>
      </w:r>
      <w:r w:rsidRPr="00401AD6">
        <w:rPr>
          <w:rFonts w:asciiTheme="majorBidi" w:hAnsiTheme="majorBidi" w:cstheme="majorBidi"/>
          <w:sz w:val="24"/>
          <w:szCs w:val="24"/>
        </w:rPr>
        <w:t xml:space="preserve"> yang artinya asumsi normalitas terpenuhi</w:t>
      </w:r>
      <w:r w:rsidR="00E0253C" w:rsidRPr="00401AD6">
        <w:rPr>
          <w:rFonts w:asciiTheme="majorBidi" w:hAnsiTheme="majorBidi" w:cstheme="majorBidi"/>
          <w:sz w:val="24"/>
          <w:szCs w:val="24"/>
        </w:rPr>
        <w:t>.</w:t>
      </w:r>
    </w:p>
    <w:p w:rsidR="00621FC7" w:rsidRPr="00401AD6" w:rsidRDefault="00621FC7" w:rsidP="00D63DA9">
      <w:pPr>
        <w:spacing w:after="0" w:line="480" w:lineRule="auto"/>
        <w:rPr>
          <w:rFonts w:asciiTheme="majorBidi" w:hAnsiTheme="majorBidi" w:cstheme="majorBidi"/>
          <w:b/>
          <w:bCs/>
          <w:sz w:val="24"/>
          <w:lang w:val="en-US"/>
        </w:rPr>
      </w:pPr>
      <w:bookmarkStart w:id="38" w:name="_Hlk514398257"/>
      <w:r w:rsidRPr="00401AD6">
        <w:rPr>
          <w:rFonts w:asciiTheme="majorBidi" w:hAnsiTheme="majorBidi" w:cstheme="majorBidi"/>
          <w:b/>
          <w:bCs/>
          <w:sz w:val="24"/>
          <w:lang w:val="en-US"/>
        </w:rPr>
        <w:t>4.1.7.2 Uji Linieritas</w:t>
      </w:r>
    </w:p>
    <w:bookmarkEnd w:id="38"/>
    <w:p w:rsidR="00394BE1" w:rsidRPr="00401AD6" w:rsidRDefault="00394BE1" w:rsidP="009A1232">
      <w:pPr>
        <w:pStyle w:val="NoSpacing"/>
        <w:spacing w:line="480" w:lineRule="auto"/>
        <w:ind w:firstLine="720"/>
        <w:jc w:val="both"/>
        <w:rPr>
          <w:rFonts w:asciiTheme="majorBidi" w:hAnsiTheme="majorBidi" w:cstheme="majorBidi"/>
          <w:sz w:val="24"/>
          <w:szCs w:val="24"/>
          <w:lang w:val="en-US"/>
        </w:rPr>
      </w:pPr>
      <w:r w:rsidRPr="00401AD6">
        <w:rPr>
          <w:rFonts w:asciiTheme="majorBidi" w:hAnsiTheme="majorBidi" w:cstheme="majorBidi"/>
          <w:sz w:val="24"/>
          <w:szCs w:val="24"/>
        </w:rPr>
        <w:t>Uji linearitas</w:t>
      </w:r>
      <w:r w:rsidR="00917685" w:rsidRPr="00401AD6">
        <w:rPr>
          <w:rFonts w:asciiTheme="majorBidi" w:hAnsiTheme="majorBidi" w:cstheme="majorBidi"/>
          <w:sz w:val="24"/>
          <w:szCs w:val="24"/>
          <w:lang w:val="en-US"/>
        </w:rPr>
        <w:t xml:space="preserve"> perlu dilakukan untuk mengetahui model yang dibuktikan</w:t>
      </w:r>
      <w:r w:rsidR="00E405AC" w:rsidRPr="00401AD6">
        <w:rPr>
          <w:rFonts w:asciiTheme="majorBidi" w:hAnsiTheme="majorBidi" w:cstheme="majorBidi"/>
          <w:sz w:val="24"/>
          <w:szCs w:val="24"/>
          <w:lang w:val="en-US"/>
        </w:rPr>
        <w:t xml:space="preserve"> merupakan model linier atau tidak, bisa dilihat dari nilai </w:t>
      </w:r>
      <w:r w:rsidR="00E405AC" w:rsidRPr="00401AD6">
        <w:rPr>
          <w:rFonts w:asciiTheme="majorBidi" w:hAnsiTheme="majorBidi" w:cstheme="majorBidi"/>
          <w:i/>
          <w:iCs/>
          <w:sz w:val="24"/>
          <w:szCs w:val="24"/>
          <w:lang w:val="en-US"/>
        </w:rPr>
        <w:t>Deviation from Linearity</w:t>
      </w:r>
      <w:r w:rsidR="00E405AC" w:rsidRPr="00401AD6">
        <w:rPr>
          <w:rFonts w:asciiTheme="majorBidi" w:hAnsiTheme="majorBidi" w:cstheme="majorBidi"/>
          <w:sz w:val="24"/>
          <w:szCs w:val="24"/>
          <w:lang w:val="en-US"/>
        </w:rPr>
        <w:t xml:space="preserve"> lebih besar dari 0,05 sehingga variabel X memiliki hubungan linier dengan variabel Y</w:t>
      </w:r>
      <w:r w:rsidR="001D1925" w:rsidRPr="00401AD6">
        <w:rPr>
          <w:rFonts w:asciiTheme="majorBidi" w:hAnsiTheme="majorBidi" w:cstheme="majorBidi"/>
          <w:sz w:val="24"/>
          <w:szCs w:val="24"/>
          <w:lang w:val="en-US"/>
        </w:rPr>
        <w:t>. Hasil dari uji linieritas disajiakan dalam tabel 4.13 sebagai berikut:</w:t>
      </w:r>
    </w:p>
    <w:p w:rsidR="00C37536" w:rsidRPr="00401AD6" w:rsidRDefault="00C37536" w:rsidP="00050DF0">
      <w:pPr>
        <w:spacing w:after="0" w:line="240" w:lineRule="auto"/>
        <w:jc w:val="center"/>
        <w:rPr>
          <w:rFonts w:asciiTheme="majorBidi" w:hAnsiTheme="majorBidi" w:cstheme="majorBidi"/>
          <w:b/>
          <w:bCs/>
          <w:sz w:val="24"/>
          <w:lang w:val="en-US"/>
        </w:rPr>
      </w:pPr>
      <w:r w:rsidRPr="00401AD6">
        <w:rPr>
          <w:rFonts w:asciiTheme="majorBidi" w:hAnsiTheme="majorBidi" w:cstheme="majorBidi"/>
          <w:b/>
          <w:bCs/>
          <w:sz w:val="24"/>
          <w:lang w:val="en-US"/>
        </w:rPr>
        <w:t>Tabel 4.13</w:t>
      </w:r>
    </w:p>
    <w:p w:rsidR="00060927" w:rsidRPr="00401AD6" w:rsidRDefault="00050DF0" w:rsidP="00917685">
      <w:pPr>
        <w:spacing w:after="0" w:line="240" w:lineRule="auto"/>
        <w:jc w:val="center"/>
        <w:rPr>
          <w:rFonts w:asciiTheme="majorBidi" w:hAnsiTheme="majorBidi" w:cstheme="majorBidi"/>
          <w:b/>
          <w:bCs/>
          <w:sz w:val="24"/>
          <w:lang w:val="en-US"/>
        </w:rPr>
      </w:pPr>
      <w:r w:rsidRPr="00401AD6">
        <w:rPr>
          <w:rFonts w:asciiTheme="majorBidi" w:hAnsiTheme="majorBidi" w:cstheme="majorBidi"/>
          <w:b/>
          <w:bCs/>
          <w:sz w:val="24"/>
          <w:lang w:val="en-US"/>
        </w:rPr>
        <w:t>Hasil Uji Linieritas</w:t>
      </w:r>
    </w:p>
    <w:tbl>
      <w:tblPr>
        <w:tblStyle w:val="TableGrid"/>
        <w:tblW w:w="0" w:type="auto"/>
        <w:tblLook w:val="04A0" w:firstRow="1" w:lastRow="0" w:firstColumn="1" w:lastColumn="0" w:noHBand="0" w:noVBand="1"/>
      </w:tblPr>
      <w:tblGrid>
        <w:gridCol w:w="1729"/>
        <w:gridCol w:w="2211"/>
        <w:gridCol w:w="2354"/>
        <w:gridCol w:w="1859"/>
      </w:tblGrid>
      <w:tr w:rsidR="002B725A" w:rsidRPr="00401AD6" w:rsidTr="002B725A">
        <w:tc>
          <w:tcPr>
            <w:tcW w:w="1729"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sz w:val="24"/>
                <w:lang w:val="en-US"/>
              </w:rPr>
              <w:t>Variabel</w:t>
            </w:r>
          </w:p>
        </w:tc>
        <w:tc>
          <w:tcPr>
            <w:tcW w:w="2211" w:type="dxa"/>
          </w:tcPr>
          <w:p w:rsidR="002B725A" w:rsidRPr="00401AD6" w:rsidRDefault="002B725A" w:rsidP="009A1232">
            <w:pPr>
              <w:rPr>
                <w:rFonts w:asciiTheme="majorBidi" w:hAnsiTheme="majorBidi" w:cstheme="majorBidi"/>
                <w:sz w:val="24"/>
                <w:szCs w:val="24"/>
              </w:rPr>
            </w:pPr>
            <w:r w:rsidRPr="00401AD6">
              <w:rPr>
                <w:rFonts w:asciiTheme="majorBidi" w:hAnsiTheme="majorBidi" w:cstheme="majorBidi"/>
                <w:sz w:val="24"/>
                <w:szCs w:val="24"/>
              </w:rPr>
              <w:t>Nilai F</w:t>
            </w:r>
          </w:p>
        </w:tc>
        <w:tc>
          <w:tcPr>
            <w:tcW w:w="2354"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i/>
                <w:iCs/>
                <w:sz w:val="24"/>
                <w:szCs w:val="24"/>
                <w:lang w:val="en-US"/>
              </w:rPr>
              <w:t>Deviation from Linearity</w:t>
            </w:r>
          </w:p>
        </w:tc>
        <w:tc>
          <w:tcPr>
            <w:tcW w:w="1859"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sz w:val="24"/>
                <w:lang w:val="en-US"/>
              </w:rPr>
              <w:t>keterangan</w:t>
            </w:r>
          </w:p>
        </w:tc>
      </w:tr>
      <w:tr w:rsidR="002B725A" w:rsidRPr="00401AD6" w:rsidTr="002B725A">
        <w:tc>
          <w:tcPr>
            <w:tcW w:w="1729"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sz w:val="24"/>
                <w:lang w:val="en-US"/>
              </w:rPr>
              <w:t>X ke Z</w:t>
            </w:r>
          </w:p>
        </w:tc>
        <w:tc>
          <w:tcPr>
            <w:tcW w:w="2211" w:type="dxa"/>
          </w:tcPr>
          <w:p w:rsidR="002B725A" w:rsidRPr="00401AD6" w:rsidRDefault="002B725A" w:rsidP="009A1232">
            <w:pPr>
              <w:rPr>
                <w:rFonts w:asciiTheme="majorBidi" w:hAnsiTheme="majorBidi" w:cstheme="majorBidi"/>
                <w:sz w:val="24"/>
              </w:rPr>
            </w:pPr>
            <w:r w:rsidRPr="00401AD6">
              <w:rPr>
                <w:rFonts w:asciiTheme="majorBidi" w:hAnsiTheme="majorBidi" w:cstheme="majorBidi"/>
                <w:sz w:val="24"/>
              </w:rPr>
              <w:t>0,831</w:t>
            </w:r>
          </w:p>
        </w:tc>
        <w:tc>
          <w:tcPr>
            <w:tcW w:w="2354" w:type="dxa"/>
          </w:tcPr>
          <w:p w:rsidR="002B725A" w:rsidRPr="00401AD6" w:rsidRDefault="00BB4295" w:rsidP="009A1232">
            <w:pPr>
              <w:rPr>
                <w:rFonts w:asciiTheme="majorBidi" w:hAnsiTheme="majorBidi" w:cstheme="majorBidi"/>
                <w:sz w:val="24"/>
              </w:rPr>
            </w:pPr>
            <w:r w:rsidRPr="00401AD6">
              <w:rPr>
                <w:rFonts w:asciiTheme="majorBidi" w:hAnsiTheme="majorBidi" w:cstheme="majorBidi"/>
                <w:sz w:val="24"/>
              </w:rPr>
              <w:t>0,</w:t>
            </w:r>
            <w:r w:rsidR="002B725A" w:rsidRPr="00401AD6">
              <w:rPr>
                <w:rFonts w:asciiTheme="majorBidi" w:hAnsiTheme="majorBidi" w:cstheme="majorBidi"/>
                <w:sz w:val="24"/>
              </w:rPr>
              <w:t>670</w:t>
            </w:r>
          </w:p>
        </w:tc>
        <w:tc>
          <w:tcPr>
            <w:tcW w:w="1859"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sz w:val="24"/>
                <w:lang w:val="en-US"/>
              </w:rPr>
              <w:t>Linier</w:t>
            </w:r>
          </w:p>
        </w:tc>
      </w:tr>
      <w:tr w:rsidR="002B725A" w:rsidRPr="00401AD6" w:rsidTr="002B725A">
        <w:tc>
          <w:tcPr>
            <w:tcW w:w="1729"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sz w:val="24"/>
                <w:lang w:val="en-US"/>
              </w:rPr>
              <w:t>Z ke Y</w:t>
            </w:r>
          </w:p>
        </w:tc>
        <w:tc>
          <w:tcPr>
            <w:tcW w:w="2211" w:type="dxa"/>
          </w:tcPr>
          <w:p w:rsidR="002B725A" w:rsidRPr="00401AD6" w:rsidRDefault="002B725A" w:rsidP="009A1232">
            <w:pPr>
              <w:rPr>
                <w:rFonts w:asciiTheme="majorBidi" w:hAnsiTheme="majorBidi" w:cstheme="majorBidi"/>
                <w:sz w:val="24"/>
              </w:rPr>
            </w:pPr>
            <w:r w:rsidRPr="00401AD6">
              <w:rPr>
                <w:rFonts w:asciiTheme="majorBidi" w:hAnsiTheme="majorBidi" w:cstheme="majorBidi"/>
                <w:sz w:val="24"/>
              </w:rPr>
              <w:t>1,289</w:t>
            </w:r>
          </w:p>
        </w:tc>
        <w:tc>
          <w:tcPr>
            <w:tcW w:w="2354" w:type="dxa"/>
          </w:tcPr>
          <w:p w:rsidR="002B725A" w:rsidRPr="00401AD6" w:rsidRDefault="00BB4295" w:rsidP="009A1232">
            <w:pPr>
              <w:rPr>
                <w:rFonts w:asciiTheme="majorBidi" w:hAnsiTheme="majorBidi" w:cstheme="majorBidi"/>
                <w:sz w:val="24"/>
              </w:rPr>
            </w:pPr>
            <w:r w:rsidRPr="00401AD6">
              <w:rPr>
                <w:rFonts w:asciiTheme="majorBidi" w:hAnsiTheme="majorBidi" w:cstheme="majorBidi"/>
                <w:sz w:val="24"/>
              </w:rPr>
              <w:t>0,</w:t>
            </w:r>
            <w:r w:rsidR="002B725A" w:rsidRPr="00401AD6">
              <w:rPr>
                <w:rFonts w:asciiTheme="majorBidi" w:hAnsiTheme="majorBidi" w:cstheme="majorBidi"/>
                <w:sz w:val="24"/>
              </w:rPr>
              <w:t>241</w:t>
            </w:r>
          </w:p>
        </w:tc>
        <w:tc>
          <w:tcPr>
            <w:tcW w:w="1859" w:type="dxa"/>
          </w:tcPr>
          <w:p w:rsidR="002B725A" w:rsidRPr="00401AD6" w:rsidRDefault="002B725A" w:rsidP="009A1232">
            <w:pPr>
              <w:rPr>
                <w:rFonts w:asciiTheme="majorBidi" w:hAnsiTheme="majorBidi" w:cstheme="majorBidi"/>
                <w:sz w:val="24"/>
                <w:lang w:val="en-US"/>
              </w:rPr>
            </w:pPr>
            <w:r w:rsidRPr="00401AD6">
              <w:rPr>
                <w:rFonts w:asciiTheme="majorBidi" w:hAnsiTheme="majorBidi" w:cstheme="majorBidi"/>
                <w:sz w:val="24"/>
                <w:lang w:val="en-US"/>
              </w:rPr>
              <w:t>Linier</w:t>
            </w:r>
          </w:p>
        </w:tc>
      </w:tr>
    </w:tbl>
    <w:p w:rsidR="00985E52"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467858" w:rsidRPr="00401AD6" w:rsidRDefault="00394BE1" w:rsidP="009A1232">
      <w:pPr>
        <w:pStyle w:val="NoSpacing"/>
        <w:spacing w:line="480" w:lineRule="auto"/>
        <w:ind w:firstLine="709"/>
        <w:jc w:val="both"/>
        <w:rPr>
          <w:rFonts w:asciiTheme="majorBidi" w:hAnsiTheme="majorBidi" w:cstheme="majorBidi"/>
          <w:sz w:val="24"/>
          <w:szCs w:val="24"/>
        </w:rPr>
      </w:pPr>
      <w:r w:rsidRPr="00401AD6">
        <w:rPr>
          <w:rFonts w:asciiTheme="majorBidi" w:hAnsiTheme="majorBidi" w:cstheme="majorBidi"/>
          <w:sz w:val="24"/>
          <w:szCs w:val="24"/>
        </w:rPr>
        <w:t>Dari tabel 4.</w:t>
      </w:r>
      <w:r w:rsidRPr="00401AD6">
        <w:rPr>
          <w:rFonts w:asciiTheme="majorBidi" w:hAnsiTheme="majorBidi" w:cstheme="majorBidi"/>
          <w:sz w:val="24"/>
          <w:szCs w:val="24"/>
          <w:lang w:val="en-GB"/>
        </w:rPr>
        <w:t>13</w:t>
      </w:r>
      <w:r w:rsidRPr="00401AD6">
        <w:rPr>
          <w:rFonts w:asciiTheme="majorBidi" w:hAnsiTheme="majorBidi" w:cstheme="majorBidi"/>
          <w:sz w:val="24"/>
          <w:szCs w:val="24"/>
        </w:rPr>
        <w:t xml:space="preserve"> dapat disimpulkan </w:t>
      </w:r>
      <w:r w:rsidR="001D1925" w:rsidRPr="00401AD6">
        <w:rPr>
          <w:rFonts w:asciiTheme="majorBidi" w:hAnsiTheme="majorBidi" w:cstheme="majorBidi"/>
          <w:sz w:val="24"/>
          <w:szCs w:val="24"/>
        </w:rPr>
        <w:t xml:space="preserve">bahwa model 1 yaitu jalur X ke </w:t>
      </w:r>
      <w:r w:rsidR="001D1925" w:rsidRPr="00401AD6">
        <w:rPr>
          <w:rFonts w:asciiTheme="majorBidi" w:hAnsiTheme="majorBidi" w:cstheme="majorBidi"/>
          <w:sz w:val="24"/>
          <w:szCs w:val="24"/>
          <w:lang w:val="en-US"/>
        </w:rPr>
        <w:t>Z</w:t>
      </w:r>
      <w:r w:rsidRPr="00401AD6">
        <w:rPr>
          <w:rFonts w:asciiTheme="majorBidi" w:hAnsiTheme="majorBidi" w:cstheme="majorBidi"/>
          <w:sz w:val="24"/>
          <w:szCs w:val="24"/>
        </w:rPr>
        <w:t xml:space="preserve"> dip</w:t>
      </w:r>
      <w:r w:rsidR="001D1925" w:rsidRPr="00401AD6">
        <w:rPr>
          <w:rFonts w:asciiTheme="majorBidi" w:hAnsiTheme="majorBidi" w:cstheme="majorBidi"/>
          <w:sz w:val="24"/>
          <w:szCs w:val="24"/>
        </w:rPr>
        <w:t>eroleh signifikansi sebesar</w:t>
      </w:r>
      <w:r w:rsidR="00BB4295" w:rsidRPr="00401AD6">
        <w:rPr>
          <w:rFonts w:asciiTheme="majorBidi" w:hAnsiTheme="majorBidi" w:cstheme="majorBidi"/>
          <w:sz w:val="24"/>
          <w:szCs w:val="24"/>
        </w:rPr>
        <w:t xml:space="preserve"> 0,670dengan demikian </w:t>
      </w:r>
      <w:r w:rsidRPr="00401AD6">
        <w:rPr>
          <w:rFonts w:asciiTheme="majorBidi" w:hAnsiTheme="majorBidi" w:cstheme="majorBidi"/>
          <w:sz w:val="24"/>
          <w:szCs w:val="24"/>
        </w:rPr>
        <w:t>data tersebut menujukkan bahwa linieritas terpenuhi. Model 2 yaitu jalur X ke Z diperoleh signifikansi sebesar 0,</w:t>
      </w:r>
      <w:r w:rsidR="00BB4295" w:rsidRPr="00401AD6">
        <w:rPr>
          <w:rFonts w:asciiTheme="majorBidi" w:hAnsiTheme="majorBidi" w:cstheme="majorBidi"/>
          <w:sz w:val="24"/>
          <w:szCs w:val="24"/>
        </w:rPr>
        <w:t>241 dengan demikian</w:t>
      </w:r>
      <w:r w:rsidRPr="00401AD6">
        <w:rPr>
          <w:rFonts w:asciiTheme="majorBidi" w:hAnsiTheme="majorBidi" w:cstheme="majorBidi"/>
          <w:sz w:val="24"/>
          <w:szCs w:val="24"/>
        </w:rPr>
        <w:t xml:space="preserve"> data tersebut menunjukkan bahwa linieritas terpenu</w:t>
      </w:r>
      <w:r w:rsidR="00BB4295" w:rsidRPr="00401AD6">
        <w:rPr>
          <w:rFonts w:asciiTheme="majorBidi" w:hAnsiTheme="majorBidi" w:cstheme="majorBidi"/>
          <w:sz w:val="24"/>
          <w:szCs w:val="24"/>
        </w:rPr>
        <w:t>hi.</w:t>
      </w:r>
    </w:p>
    <w:p w:rsidR="008125E1" w:rsidRPr="00056864" w:rsidRDefault="008125E1" w:rsidP="009A1232">
      <w:pPr>
        <w:pStyle w:val="NoSpacing"/>
        <w:spacing w:line="480" w:lineRule="auto"/>
        <w:ind w:firstLine="709"/>
        <w:jc w:val="both"/>
        <w:rPr>
          <w:rFonts w:asciiTheme="majorBidi" w:hAnsiTheme="majorBidi" w:cstheme="majorBidi"/>
          <w:sz w:val="24"/>
          <w:szCs w:val="24"/>
          <w:lang w:val="en-US"/>
        </w:rPr>
      </w:pPr>
    </w:p>
    <w:p w:rsidR="00394BE1" w:rsidRPr="00401AD6" w:rsidRDefault="00394BE1" w:rsidP="009A1232">
      <w:pPr>
        <w:pStyle w:val="NoSpacing"/>
        <w:spacing w:line="480" w:lineRule="auto"/>
        <w:jc w:val="both"/>
        <w:rPr>
          <w:rFonts w:asciiTheme="majorBidi" w:hAnsiTheme="majorBidi" w:cstheme="majorBidi"/>
          <w:b/>
          <w:bCs/>
          <w:sz w:val="24"/>
          <w:szCs w:val="24"/>
        </w:rPr>
      </w:pPr>
      <w:bookmarkStart w:id="39" w:name="_Hlk514398270"/>
      <w:r w:rsidRPr="00401AD6">
        <w:rPr>
          <w:rFonts w:asciiTheme="majorBidi" w:hAnsiTheme="majorBidi" w:cstheme="majorBidi"/>
          <w:b/>
          <w:bCs/>
          <w:sz w:val="24"/>
          <w:szCs w:val="24"/>
          <w:lang w:val="en-US"/>
        </w:rPr>
        <w:lastRenderedPageBreak/>
        <w:t xml:space="preserve">4.1.8 </w:t>
      </w:r>
      <w:r w:rsidR="00467858" w:rsidRPr="00401AD6">
        <w:rPr>
          <w:rFonts w:asciiTheme="majorBidi" w:hAnsiTheme="majorBidi" w:cstheme="majorBidi"/>
          <w:b/>
          <w:bCs/>
          <w:sz w:val="24"/>
          <w:szCs w:val="24"/>
        </w:rPr>
        <w:t>Analisis Path</w:t>
      </w:r>
    </w:p>
    <w:bookmarkEnd w:id="39"/>
    <w:p w:rsidR="00467858" w:rsidRPr="00401AD6" w:rsidRDefault="00467858" w:rsidP="009A1232">
      <w:pPr>
        <w:pStyle w:val="NoSpacing"/>
        <w:spacing w:line="480" w:lineRule="auto"/>
        <w:jc w:val="both"/>
        <w:rPr>
          <w:rFonts w:asciiTheme="majorBidi" w:hAnsiTheme="majorBidi" w:cstheme="majorBidi"/>
          <w:sz w:val="24"/>
          <w:szCs w:val="24"/>
        </w:rPr>
      </w:pPr>
      <w:r w:rsidRPr="00401AD6">
        <w:rPr>
          <w:rFonts w:asciiTheme="majorBidi" w:hAnsiTheme="majorBidi" w:cstheme="majorBidi"/>
          <w:sz w:val="24"/>
          <w:szCs w:val="24"/>
        </w:rPr>
        <w:tab/>
        <w:t>Analisis jalur merupakan perluasan dari analisis regresi linier berganda, atau penggunaan analisis regresi untuk menaksir hubungan kausalitas antar variabel (model casual) yang telah ditetapkan sebelumnya berdasarkan teori.</w:t>
      </w:r>
    </w:p>
    <w:p w:rsidR="00467858" w:rsidRPr="00401AD6" w:rsidRDefault="00467858" w:rsidP="009A1232">
      <w:pPr>
        <w:pStyle w:val="NoSpacing"/>
        <w:spacing w:line="480" w:lineRule="auto"/>
        <w:jc w:val="both"/>
        <w:rPr>
          <w:rFonts w:asciiTheme="majorBidi" w:hAnsiTheme="majorBidi" w:cstheme="majorBidi"/>
          <w:b/>
          <w:bCs/>
          <w:sz w:val="24"/>
          <w:szCs w:val="24"/>
        </w:rPr>
      </w:pPr>
      <w:bookmarkStart w:id="40" w:name="_Hlk514398289"/>
      <w:r w:rsidRPr="00401AD6">
        <w:rPr>
          <w:rFonts w:asciiTheme="majorBidi" w:hAnsiTheme="majorBidi" w:cstheme="majorBidi"/>
          <w:b/>
          <w:bCs/>
          <w:sz w:val="24"/>
          <w:szCs w:val="24"/>
        </w:rPr>
        <w:t>4.1.8.1 Pengembangan Diagram Jalur</w:t>
      </w:r>
    </w:p>
    <w:bookmarkEnd w:id="40"/>
    <w:p w:rsidR="00F10967" w:rsidRPr="00401AD6" w:rsidRDefault="00467858" w:rsidP="009A1232">
      <w:pPr>
        <w:pStyle w:val="NoSpacing"/>
        <w:spacing w:line="480" w:lineRule="auto"/>
        <w:jc w:val="both"/>
        <w:rPr>
          <w:rFonts w:asciiTheme="majorBidi" w:hAnsiTheme="majorBidi" w:cstheme="majorBidi"/>
          <w:sz w:val="24"/>
          <w:szCs w:val="24"/>
        </w:rPr>
      </w:pPr>
      <w:r w:rsidRPr="00401AD6">
        <w:rPr>
          <w:rFonts w:asciiTheme="majorBidi" w:hAnsiTheme="majorBidi" w:cstheme="majorBidi"/>
          <w:sz w:val="24"/>
          <w:szCs w:val="24"/>
        </w:rPr>
        <w:tab/>
        <w:t>Analisis path menguji pengaruh antar variabel, yaitu kompensasi, kinerja karyawan dan motivasi. Pengembangan diagram jalur dapat digambarkan sebagai berikut:</w:t>
      </w:r>
    </w:p>
    <w:p w:rsidR="00F10967" w:rsidRPr="00401AD6" w:rsidRDefault="00F10967" w:rsidP="00394BE1">
      <w:pPr>
        <w:pStyle w:val="NoSpacing"/>
        <w:spacing w:line="360" w:lineRule="auto"/>
        <w:jc w:val="both"/>
        <w:rPr>
          <w:rFonts w:asciiTheme="majorBidi" w:hAnsiTheme="majorBidi" w:cstheme="majorBidi"/>
          <w:sz w:val="24"/>
          <w:szCs w:val="24"/>
        </w:rPr>
      </w:pPr>
    </w:p>
    <w:p w:rsidR="000D60CE" w:rsidRPr="00401AD6" w:rsidRDefault="000D60CE" w:rsidP="000D60CE">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Gambar 4.</w:t>
      </w:r>
      <w:r w:rsidR="00DA786C" w:rsidRPr="00401AD6">
        <w:rPr>
          <w:rFonts w:asciiTheme="majorBidi" w:hAnsiTheme="majorBidi" w:cstheme="majorBidi"/>
          <w:b/>
          <w:bCs/>
          <w:sz w:val="24"/>
          <w:szCs w:val="24"/>
        </w:rPr>
        <w:t>3</w:t>
      </w:r>
    </w:p>
    <w:p w:rsidR="000D60CE" w:rsidRPr="00401AD6" w:rsidRDefault="000D60CE" w:rsidP="000D60CE">
      <w:pPr>
        <w:pStyle w:val="NoSpacing"/>
        <w:jc w:val="center"/>
        <w:rPr>
          <w:rFonts w:asciiTheme="majorBidi" w:hAnsiTheme="majorBidi" w:cstheme="majorBidi"/>
          <w:b/>
          <w:bCs/>
          <w:sz w:val="24"/>
          <w:szCs w:val="24"/>
        </w:rPr>
      </w:pPr>
      <w:r w:rsidRPr="00401AD6">
        <w:rPr>
          <w:rFonts w:asciiTheme="majorBidi" w:hAnsiTheme="majorBidi" w:cstheme="majorBidi"/>
          <w:b/>
          <w:bCs/>
          <w:sz w:val="24"/>
          <w:szCs w:val="24"/>
        </w:rPr>
        <w:t>Pengembangan Diagram Jalur</w:t>
      </w:r>
    </w:p>
    <w:p w:rsidR="00467858" w:rsidRPr="00401AD6" w:rsidRDefault="00D10091" w:rsidP="00394BE1">
      <w:pPr>
        <w:pStyle w:val="NoSpacing"/>
        <w:spacing w:line="360" w:lineRule="auto"/>
        <w:jc w:val="both"/>
        <w:rPr>
          <w:rFonts w:asciiTheme="majorBidi" w:hAnsiTheme="majorBidi" w:cstheme="majorBidi"/>
          <w:sz w:val="24"/>
          <w:szCs w:val="24"/>
        </w:rPr>
      </w:pPr>
      <w:r>
        <w:rPr>
          <w:rFonts w:asciiTheme="majorBidi" w:hAnsiTheme="majorBidi" w:cstheme="majorBidi"/>
          <w:noProof/>
          <w:sz w:val="24"/>
          <w:szCs w:val="24"/>
          <w:lang w:val="en-US" w:eastAsia="en-US"/>
        </w:rPr>
        <w:pict>
          <v:rect id="Rectangle 35" o:spid="_x0000_s1046" style="position:absolute;left:0;text-align:left;margin-left:143.1pt;margin-top:9.75pt;width:82.5pt;height:4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">
            <v:textbox>
              <w:txbxContent>
                <w:p w:rsidR="008B4CB3" w:rsidRPr="00353695" w:rsidRDefault="008B4CB3">
                  <w:pPr>
                    <w:rPr>
                      <w:rFonts w:asciiTheme="majorBidi" w:hAnsiTheme="majorBidi" w:cstheme="majorBidi"/>
                      <w:sz w:val="24"/>
                      <w:szCs w:val="24"/>
                    </w:rPr>
                  </w:pPr>
                  <w:r w:rsidRPr="00353695">
                    <w:rPr>
                      <w:rFonts w:asciiTheme="majorBidi" w:hAnsiTheme="majorBidi" w:cstheme="majorBidi"/>
                      <w:sz w:val="24"/>
                      <w:szCs w:val="24"/>
                    </w:rPr>
                    <w:t>Motivasi kerja (Z)</w:t>
                  </w:r>
                </w:p>
              </w:txbxContent>
            </v:textbox>
          </v:rect>
        </w:pict>
      </w:r>
      <w:r>
        <w:rPr>
          <w:rFonts w:asciiTheme="majorBidi" w:hAnsiTheme="majorBidi" w:cstheme="majorBidi"/>
          <w:noProof/>
          <w:sz w:val="24"/>
          <w:szCs w:val="24"/>
          <w:lang w:val="en-US" w:eastAsia="en-US"/>
        </w:rPr>
        <w:pict>
          <v:rect id="Rectangle 34" o:spid="_x0000_s1047" style="position:absolute;left:0;text-align:left;margin-left:2.85pt;margin-top:9.75pt;width:78pt;height:4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IULAIAAFA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">
            <v:textbox>
              <w:txbxContent>
                <w:p w:rsidR="008B4CB3" w:rsidRPr="00353695" w:rsidRDefault="008B4CB3">
                  <w:pPr>
                    <w:rPr>
                      <w:rFonts w:asciiTheme="majorBidi" w:hAnsiTheme="majorBidi" w:cstheme="majorBidi"/>
                      <w:sz w:val="24"/>
                      <w:szCs w:val="24"/>
                    </w:rPr>
                  </w:pPr>
                  <w:r w:rsidRPr="00353695">
                    <w:rPr>
                      <w:rFonts w:asciiTheme="majorBidi" w:hAnsiTheme="majorBidi" w:cstheme="majorBidi"/>
                      <w:sz w:val="24"/>
                      <w:szCs w:val="24"/>
                    </w:rPr>
                    <w:t>Kompensasi (X)</w:t>
                  </w:r>
                </w:p>
              </w:txbxContent>
            </v:textbox>
          </v:rect>
        </w:pict>
      </w:r>
      <w:r>
        <w:rPr>
          <w:rFonts w:asciiTheme="majorBidi" w:hAnsiTheme="majorBidi" w:cstheme="majorBidi"/>
          <w:noProof/>
          <w:sz w:val="24"/>
          <w:szCs w:val="24"/>
          <w:lang w:val="en-US" w:eastAsia="en-US"/>
        </w:rPr>
        <w:pict>
          <v:rect id="Rectangle 36" o:spid="_x0000_s1048" style="position:absolute;left:0;text-align:left;margin-left:284.1pt;margin-top:9.75pt;width:90.75pt;height:4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">
            <v:textbox>
              <w:txbxContent>
                <w:p w:rsidR="008B4CB3" w:rsidRPr="00353695" w:rsidRDefault="008B4CB3">
                  <w:pPr>
                    <w:rPr>
                      <w:rFonts w:asciiTheme="majorBidi" w:hAnsiTheme="majorBidi" w:cstheme="majorBidi"/>
                      <w:sz w:val="24"/>
                      <w:szCs w:val="24"/>
                    </w:rPr>
                  </w:pPr>
                  <w:r w:rsidRPr="00353695">
                    <w:rPr>
                      <w:rFonts w:asciiTheme="majorBidi" w:hAnsiTheme="majorBidi" w:cstheme="majorBidi"/>
                      <w:sz w:val="24"/>
                      <w:szCs w:val="24"/>
                    </w:rPr>
                    <w:t>Kinerja Karyawan (Y)</w:t>
                  </w:r>
                </w:p>
              </w:txbxContent>
            </v:textbox>
          </v:rect>
        </w:pict>
      </w:r>
    </w:p>
    <w:p w:rsidR="000D60CE" w:rsidRPr="00401AD6" w:rsidRDefault="00D10091" w:rsidP="0064039B">
      <w:pPr>
        <w:pStyle w:val="NoSpacing"/>
        <w:tabs>
          <w:tab w:val="left" w:pos="5040"/>
        </w:tabs>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val="en-US" w:eastAsia="en-US"/>
        </w:rPr>
        <w:pict>
          <v:shape id="AutoShape 38" o:spid="_x0000_s1066" type="#_x0000_t32" style="position:absolute;left:0;text-align:left;margin-left:236.85pt;margin-top:16.25pt;width: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O+MwIAAF4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">
            <v:stroke endarrow="block"/>
          </v:shape>
        </w:pict>
      </w:r>
      <w:r>
        <w:rPr>
          <w:rFonts w:asciiTheme="majorBidi" w:hAnsiTheme="majorBidi" w:cstheme="majorBidi"/>
          <w:noProof/>
          <w:sz w:val="24"/>
          <w:szCs w:val="24"/>
          <w:lang w:val="en-US" w:eastAsia="en-US"/>
        </w:rPr>
        <w:pict>
          <v:shape id="AutoShape 37" o:spid="_x0000_s1065" type="#_x0000_t32" style="position:absolute;left:0;text-align:left;margin-left:92.85pt;margin-top:16.25pt;width:39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J2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">
            <v:stroke endarrow="block"/>
          </v:shape>
        </w:pict>
      </w:r>
      <w:r w:rsidR="0064039B" w:rsidRPr="00401AD6">
        <w:rPr>
          <w:rFonts w:asciiTheme="majorBidi" w:hAnsiTheme="majorBidi" w:cstheme="majorBidi"/>
          <w:sz w:val="24"/>
          <w:szCs w:val="24"/>
        </w:rPr>
        <w:t>B=0</w:t>
      </w:r>
      <w:r w:rsidR="004870E4" w:rsidRPr="00401AD6">
        <w:rPr>
          <w:rFonts w:asciiTheme="majorBidi" w:hAnsiTheme="majorBidi" w:cstheme="majorBidi"/>
          <w:sz w:val="24"/>
          <w:szCs w:val="24"/>
        </w:rPr>
        <w:t>,457</w:t>
      </w:r>
      <w:r w:rsidR="0064039B" w:rsidRPr="00401AD6">
        <w:rPr>
          <w:rFonts w:asciiTheme="majorBidi" w:hAnsiTheme="majorBidi" w:cstheme="majorBidi"/>
          <w:sz w:val="24"/>
          <w:szCs w:val="24"/>
        </w:rPr>
        <w:t xml:space="preserve">                                B=0,</w:t>
      </w:r>
      <w:r w:rsidR="004870E4" w:rsidRPr="00401AD6">
        <w:rPr>
          <w:rFonts w:asciiTheme="majorBidi" w:hAnsiTheme="majorBidi" w:cstheme="majorBidi"/>
          <w:sz w:val="24"/>
          <w:szCs w:val="24"/>
        </w:rPr>
        <w:t>449</w:t>
      </w:r>
    </w:p>
    <w:p w:rsidR="000D60CE" w:rsidRPr="00401AD6" w:rsidRDefault="00D10091" w:rsidP="000452F1">
      <w:pPr>
        <w:pStyle w:val="NoSpacing"/>
        <w:tabs>
          <w:tab w:val="left" w:pos="1695"/>
          <w:tab w:val="center" w:pos="4328"/>
        </w:tabs>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val="en-US" w:eastAsia="en-US"/>
        </w:rPr>
        <w:pict>
          <v:shape id="AutoShape 42" o:spid="_x0000_s1064" type="#_x0000_t32" style="position:absolute;left:0;text-align:left;margin-left:62.85pt;margin-top:20.25pt;width:0;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gM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"/>
        </w:pict>
      </w:r>
      <w:r w:rsidR="000452F1" w:rsidRPr="00401AD6">
        <w:rPr>
          <w:rFonts w:asciiTheme="majorBidi" w:hAnsiTheme="majorBidi" w:cstheme="majorBidi"/>
          <w:sz w:val="24"/>
          <w:szCs w:val="24"/>
        </w:rPr>
        <w:t>P=</w:t>
      </w:r>
      <w:r w:rsidR="000452F1" w:rsidRPr="00401AD6">
        <w:rPr>
          <w:rFonts w:asciiTheme="majorBidi" w:hAnsiTheme="majorBidi" w:cstheme="majorBidi"/>
          <w:sz w:val="24"/>
          <w:szCs w:val="24"/>
        </w:rPr>
        <w:tab/>
        <w:t>P=0,000</w:t>
      </w:r>
      <w:r w:rsidR="000452F1" w:rsidRPr="00401AD6">
        <w:rPr>
          <w:rFonts w:asciiTheme="majorBidi" w:hAnsiTheme="majorBidi" w:cstheme="majorBidi"/>
          <w:sz w:val="24"/>
          <w:szCs w:val="24"/>
        </w:rPr>
        <w:tab/>
        <w:t xml:space="preserve">                         P=0,000</w:t>
      </w:r>
    </w:p>
    <w:p w:rsidR="000D60CE" w:rsidRPr="00401AD6" w:rsidRDefault="00D10091" w:rsidP="00163CAF">
      <w:pPr>
        <w:pStyle w:val="NoSpacing"/>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val="en-US" w:eastAsia="en-US"/>
        </w:rPr>
        <w:pict>
          <v:shape id="AutoShape 40" o:spid="_x0000_s1063" type="#_x0000_t32" style="position:absolute;left:0;text-align:left;margin-left:314.15pt;margin-top:7.8pt;width:0;height: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">
            <v:stroke endarrow="block"/>
          </v:shape>
        </w:pict>
      </w:r>
    </w:p>
    <w:p w:rsidR="000D60CE" w:rsidRPr="00401AD6" w:rsidRDefault="00D10091" w:rsidP="0064039B">
      <w:pPr>
        <w:pStyle w:val="NoSpacing"/>
        <w:tabs>
          <w:tab w:val="left" w:pos="3390"/>
        </w:tabs>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val="en-US" w:eastAsia="en-US"/>
        </w:rPr>
        <w:pict>
          <v:shape id="AutoShape 41" o:spid="_x0000_s1062" type="#_x0000_t32" style="position:absolute;left:0;text-align:left;margin-left:62.85pt;margin-top:14.1pt;width:251.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bsIA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"/>
        </w:pict>
      </w:r>
      <w:r w:rsidR="0064039B" w:rsidRPr="00401AD6">
        <w:rPr>
          <w:rFonts w:asciiTheme="majorBidi" w:hAnsiTheme="majorBidi" w:cstheme="majorBidi"/>
          <w:sz w:val="24"/>
          <w:szCs w:val="24"/>
        </w:rPr>
        <w:tab/>
        <w:t>B=0,</w:t>
      </w:r>
      <w:r w:rsidR="004870E4" w:rsidRPr="00401AD6">
        <w:rPr>
          <w:rFonts w:asciiTheme="majorBidi" w:hAnsiTheme="majorBidi" w:cstheme="majorBidi"/>
          <w:sz w:val="24"/>
          <w:szCs w:val="24"/>
        </w:rPr>
        <w:t>366</w:t>
      </w:r>
    </w:p>
    <w:p w:rsidR="00353695" w:rsidRPr="00401AD6" w:rsidRDefault="000452F1" w:rsidP="000452F1">
      <w:pPr>
        <w:pStyle w:val="NoSpacing"/>
        <w:tabs>
          <w:tab w:val="left" w:pos="3390"/>
        </w:tabs>
        <w:spacing w:line="360" w:lineRule="auto"/>
        <w:ind w:firstLine="720"/>
        <w:jc w:val="both"/>
        <w:rPr>
          <w:rFonts w:asciiTheme="majorBidi" w:hAnsiTheme="majorBidi" w:cstheme="majorBidi"/>
          <w:sz w:val="24"/>
          <w:szCs w:val="24"/>
        </w:rPr>
      </w:pPr>
      <w:r w:rsidRPr="00401AD6">
        <w:rPr>
          <w:rFonts w:asciiTheme="majorBidi" w:hAnsiTheme="majorBidi" w:cstheme="majorBidi"/>
          <w:sz w:val="24"/>
          <w:szCs w:val="24"/>
        </w:rPr>
        <w:tab/>
        <w:t>P=0,000</w:t>
      </w:r>
    </w:p>
    <w:p w:rsidR="00467858" w:rsidRPr="00401AD6" w:rsidRDefault="00467858" w:rsidP="009A1232">
      <w:pPr>
        <w:pStyle w:val="NoSpacing"/>
        <w:spacing w:line="480" w:lineRule="auto"/>
        <w:ind w:firstLine="720"/>
        <w:jc w:val="both"/>
        <w:rPr>
          <w:rFonts w:asciiTheme="majorBidi" w:hAnsiTheme="majorBidi" w:cstheme="majorBidi"/>
          <w:sz w:val="24"/>
          <w:szCs w:val="24"/>
        </w:rPr>
      </w:pPr>
      <w:r w:rsidRPr="00401AD6">
        <w:rPr>
          <w:rFonts w:asciiTheme="majorBidi" w:hAnsiTheme="majorBidi" w:cstheme="majorBidi"/>
          <w:sz w:val="24"/>
          <w:szCs w:val="24"/>
        </w:rPr>
        <w:t xml:space="preserve">Variabel kompensasi diukur dengan menggunakan 12 butir pertanyaan kuesioner, </w:t>
      </w:r>
      <w:r w:rsidR="00163CAF" w:rsidRPr="00401AD6">
        <w:rPr>
          <w:rFonts w:asciiTheme="majorBidi" w:hAnsiTheme="majorBidi" w:cstheme="majorBidi"/>
          <w:sz w:val="24"/>
          <w:szCs w:val="24"/>
        </w:rPr>
        <w:t>variabel kinerja karyawan diukur dengan menggunakan 8 butir pertanyaan kuesioner, dan variabel motivasi kerja diukur dengan menggunakan 15 butir pertanyaan</w:t>
      </w:r>
      <w:r w:rsidR="009A1232" w:rsidRPr="00401AD6">
        <w:rPr>
          <w:rFonts w:asciiTheme="majorBidi" w:hAnsiTheme="majorBidi" w:cstheme="majorBidi"/>
          <w:sz w:val="24"/>
          <w:szCs w:val="24"/>
        </w:rPr>
        <w:t>.</w:t>
      </w:r>
    </w:p>
    <w:p w:rsidR="00394BE1" w:rsidRPr="00401AD6" w:rsidRDefault="00394BE1" w:rsidP="009A1232">
      <w:pPr>
        <w:pStyle w:val="NoSpacing"/>
        <w:spacing w:line="480" w:lineRule="auto"/>
        <w:jc w:val="both"/>
        <w:rPr>
          <w:rFonts w:asciiTheme="majorBidi" w:hAnsiTheme="majorBidi" w:cstheme="majorBidi"/>
          <w:b/>
          <w:bCs/>
          <w:i/>
          <w:sz w:val="24"/>
          <w:szCs w:val="24"/>
          <w:lang w:val="en-US"/>
        </w:rPr>
      </w:pPr>
      <w:bookmarkStart w:id="41" w:name="_Hlk514398308"/>
      <w:r w:rsidRPr="00401AD6">
        <w:rPr>
          <w:rFonts w:asciiTheme="majorBidi" w:hAnsiTheme="majorBidi" w:cstheme="majorBidi"/>
          <w:b/>
          <w:bCs/>
          <w:sz w:val="24"/>
          <w:szCs w:val="24"/>
          <w:lang w:val="en-US"/>
        </w:rPr>
        <w:t>4.1.8.</w:t>
      </w:r>
      <w:r w:rsidR="00163CAF" w:rsidRPr="00401AD6">
        <w:rPr>
          <w:rFonts w:asciiTheme="majorBidi" w:hAnsiTheme="majorBidi" w:cstheme="majorBidi"/>
          <w:b/>
          <w:bCs/>
          <w:sz w:val="24"/>
          <w:szCs w:val="24"/>
        </w:rPr>
        <w:t>2</w:t>
      </w:r>
      <w:r w:rsidR="00056864">
        <w:rPr>
          <w:rFonts w:asciiTheme="majorBidi" w:hAnsiTheme="majorBidi" w:cstheme="majorBidi"/>
          <w:b/>
          <w:bCs/>
          <w:sz w:val="24"/>
          <w:szCs w:val="24"/>
          <w:lang w:val="en-US"/>
        </w:rPr>
        <w:t xml:space="preserve"> </w:t>
      </w:r>
      <w:r w:rsidR="001F01BE" w:rsidRPr="00401AD6">
        <w:rPr>
          <w:rFonts w:asciiTheme="majorBidi" w:hAnsiTheme="majorBidi" w:cstheme="majorBidi"/>
          <w:b/>
          <w:bCs/>
          <w:i/>
          <w:sz w:val="24"/>
          <w:szCs w:val="24"/>
        </w:rPr>
        <w:t>Goodness of Fit Model</w:t>
      </w:r>
    </w:p>
    <w:bookmarkEnd w:id="41"/>
    <w:p w:rsidR="001F01BE" w:rsidRPr="00401AD6" w:rsidRDefault="001F01BE" w:rsidP="009A1232">
      <w:pPr>
        <w:pStyle w:val="BodyTextIndent"/>
        <w:spacing w:after="0" w:line="480" w:lineRule="auto"/>
        <w:ind w:left="0" w:firstLine="720"/>
        <w:jc w:val="both"/>
        <w:rPr>
          <w:rFonts w:asciiTheme="majorBidi" w:hAnsiTheme="majorBidi" w:cstheme="majorBidi"/>
          <w:sz w:val="24"/>
          <w:szCs w:val="24"/>
        </w:rPr>
      </w:pPr>
      <w:r w:rsidRPr="00401AD6">
        <w:rPr>
          <w:rFonts w:asciiTheme="majorBidi" w:hAnsiTheme="majorBidi" w:cstheme="majorBidi"/>
          <w:sz w:val="24"/>
          <w:szCs w:val="24"/>
        </w:rPr>
        <w:t xml:space="preserve">Berikut hasil </w:t>
      </w:r>
      <w:r w:rsidRPr="00401AD6">
        <w:rPr>
          <w:rFonts w:asciiTheme="majorBidi" w:hAnsiTheme="majorBidi" w:cstheme="majorBidi"/>
          <w:i/>
          <w:iCs/>
          <w:sz w:val="24"/>
          <w:szCs w:val="24"/>
        </w:rPr>
        <w:t xml:space="preserve">goodness of fit model </w:t>
      </w:r>
      <w:r w:rsidRPr="00401AD6">
        <w:rPr>
          <w:rFonts w:asciiTheme="majorBidi" w:hAnsiTheme="majorBidi" w:cstheme="majorBidi"/>
          <w:sz w:val="24"/>
          <w:szCs w:val="24"/>
        </w:rPr>
        <w:t>model meliputi koefisien determinasi dan koefisien determinasi total.</w:t>
      </w:r>
    </w:p>
    <w:p w:rsidR="008125E1" w:rsidRPr="00401AD6" w:rsidRDefault="008125E1" w:rsidP="009A1232">
      <w:pPr>
        <w:pStyle w:val="BodyTextIndent"/>
        <w:spacing w:after="0" w:line="480" w:lineRule="auto"/>
        <w:ind w:left="0" w:firstLine="720"/>
        <w:jc w:val="both"/>
        <w:rPr>
          <w:rFonts w:asciiTheme="majorBidi" w:hAnsiTheme="majorBidi" w:cstheme="majorBidi"/>
          <w:sz w:val="24"/>
          <w:szCs w:val="24"/>
          <w:lang w:val="en-US"/>
        </w:rPr>
      </w:pPr>
    </w:p>
    <w:p w:rsidR="008125E1" w:rsidRPr="00401AD6" w:rsidRDefault="008125E1" w:rsidP="009A1232">
      <w:pPr>
        <w:pStyle w:val="BodyTextIndent"/>
        <w:spacing w:after="0" w:line="480" w:lineRule="auto"/>
        <w:ind w:left="0" w:firstLine="720"/>
        <w:jc w:val="both"/>
        <w:rPr>
          <w:rFonts w:asciiTheme="majorBidi" w:hAnsiTheme="majorBidi" w:cstheme="majorBidi"/>
          <w:sz w:val="24"/>
          <w:szCs w:val="24"/>
          <w:lang w:val="en-US"/>
        </w:rPr>
      </w:pPr>
    </w:p>
    <w:p w:rsidR="001F01BE" w:rsidRPr="00401AD6" w:rsidRDefault="001F01BE" w:rsidP="009A1232">
      <w:pPr>
        <w:pStyle w:val="BodyTextIndent"/>
        <w:numPr>
          <w:ilvl w:val="0"/>
          <w:numId w:val="61"/>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rPr>
        <w:lastRenderedPageBreak/>
        <w:t>Koefisien Determinasi</w:t>
      </w:r>
    </w:p>
    <w:p w:rsidR="009A1232" w:rsidRPr="00401AD6" w:rsidRDefault="001F01BE" w:rsidP="00406C5D">
      <w:pPr>
        <w:pStyle w:val="BodyTextIndent"/>
        <w:spacing w:after="0" w:line="480" w:lineRule="auto"/>
        <w:ind w:left="0"/>
        <w:jc w:val="both"/>
        <w:rPr>
          <w:rFonts w:asciiTheme="majorBidi" w:hAnsiTheme="majorBidi" w:cstheme="majorBidi"/>
          <w:sz w:val="24"/>
          <w:szCs w:val="24"/>
        </w:rPr>
      </w:pPr>
      <w:r w:rsidRPr="00401AD6">
        <w:rPr>
          <w:rFonts w:asciiTheme="majorBidi" w:hAnsiTheme="majorBidi" w:cstheme="majorBidi"/>
          <w:sz w:val="24"/>
          <w:szCs w:val="24"/>
        </w:rPr>
        <w:t xml:space="preserve">Model penelitian ini dibentuk oleh tiga variabel, yaitu gaya kepemimpinan, kepuasan kerja dan kinerja karyawan. </w:t>
      </w:r>
      <w:r w:rsidRPr="00401AD6">
        <w:rPr>
          <w:rFonts w:asciiTheme="majorBidi" w:hAnsiTheme="majorBidi" w:cstheme="majorBidi"/>
          <w:i/>
          <w:iCs/>
          <w:sz w:val="24"/>
          <w:szCs w:val="24"/>
        </w:rPr>
        <w:t xml:space="preserve">Goodness of fit model </w:t>
      </w:r>
      <w:r w:rsidRPr="00401AD6">
        <w:rPr>
          <w:rFonts w:asciiTheme="majorBidi" w:hAnsiTheme="majorBidi" w:cstheme="majorBidi"/>
          <w:sz w:val="24"/>
          <w:szCs w:val="24"/>
        </w:rPr>
        <w:t>dilakukan dengan melihat nilai koefisien determinasi terhadap variabel bebas yang diteliti.</w:t>
      </w:r>
    </w:p>
    <w:p w:rsidR="009A1232" w:rsidRPr="00401AD6" w:rsidRDefault="009A1232" w:rsidP="00F10967">
      <w:pPr>
        <w:pStyle w:val="BodyTextIndent"/>
        <w:spacing w:after="0" w:line="240" w:lineRule="auto"/>
        <w:ind w:left="0"/>
        <w:jc w:val="center"/>
        <w:rPr>
          <w:rFonts w:asciiTheme="majorBidi" w:hAnsiTheme="majorBidi" w:cstheme="majorBidi"/>
          <w:b/>
          <w:bCs/>
          <w:sz w:val="24"/>
          <w:szCs w:val="24"/>
        </w:rPr>
      </w:pPr>
    </w:p>
    <w:p w:rsidR="007634CD" w:rsidRPr="00401AD6" w:rsidRDefault="007634CD" w:rsidP="00F10967">
      <w:pPr>
        <w:pStyle w:val="BodyTextIndent"/>
        <w:spacing w:after="0" w:line="240" w:lineRule="auto"/>
        <w:ind w:left="0"/>
        <w:jc w:val="center"/>
        <w:rPr>
          <w:rFonts w:asciiTheme="majorBidi" w:hAnsiTheme="majorBidi" w:cstheme="majorBidi"/>
          <w:b/>
          <w:bCs/>
          <w:sz w:val="24"/>
          <w:szCs w:val="24"/>
        </w:rPr>
      </w:pPr>
      <w:r w:rsidRPr="00401AD6">
        <w:rPr>
          <w:rFonts w:asciiTheme="majorBidi" w:hAnsiTheme="majorBidi" w:cstheme="majorBidi"/>
          <w:b/>
          <w:bCs/>
          <w:sz w:val="24"/>
          <w:szCs w:val="24"/>
        </w:rPr>
        <w:t>Tabel 4.14</w:t>
      </w:r>
    </w:p>
    <w:p w:rsidR="007634CD" w:rsidRPr="00401AD6" w:rsidRDefault="007634CD" w:rsidP="00F10967">
      <w:pPr>
        <w:pStyle w:val="BodyTextIndent"/>
        <w:spacing w:after="0" w:line="240" w:lineRule="auto"/>
        <w:ind w:left="0"/>
        <w:jc w:val="center"/>
        <w:rPr>
          <w:rFonts w:asciiTheme="majorBidi" w:hAnsiTheme="majorBidi" w:cstheme="majorBidi"/>
          <w:b/>
          <w:bCs/>
          <w:sz w:val="24"/>
          <w:szCs w:val="24"/>
        </w:rPr>
      </w:pPr>
      <w:r w:rsidRPr="00401AD6">
        <w:rPr>
          <w:rFonts w:asciiTheme="majorBidi" w:hAnsiTheme="majorBidi" w:cstheme="majorBidi"/>
          <w:b/>
          <w:bCs/>
          <w:sz w:val="24"/>
          <w:szCs w:val="24"/>
        </w:rPr>
        <w:t>Koefisien Determinasi</w:t>
      </w:r>
    </w:p>
    <w:tbl>
      <w:tblPr>
        <w:tblStyle w:val="TableGrid"/>
        <w:tblW w:w="0" w:type="auto"/>
        <w:tblLook w:val="04A0" w:firstRow="1" w:lastRow="0" w:firstColumn="1" w:lastColumn="0" w:noHBand="0" w:noVBand="1"/>
      </w:tblPr>
      <w:tblGrid>
        <w:gridCol w:w="4644"/>
        <w:gridCol w:w="3509"/>
      </w:tblGrid>
      <w:tr w:rsidR="001F01BE" w:rsidRPr="00401AD6" w:rsidTr="001F01BE">
        <w:tc>
          <w:tcPr>
            <w:tcW w:w="4644" w:type="dxa"/>
          </w:tcPr>
          <w:p w:rsidR="001F01BE" w:rsidRPr="00401AD6" w:rsidRDefault="001F01BE" w:rsidP="009A1232">
            <w:pPr>
              <w:pStyle w:val="BodyTextIndent"/>
              <w:spacing w:after="0"/>
              <w:ind w:left="0"/>
              <w:jc w:val="both"/>
              <w:rPr>
                <w:rFonts w:asciiTheme="majorBidi" w:hAnsiTheme="majorBidi" w:cstheme="majorBidi"/>
                <w:sz w:val="24"/>
                <w:szCs w:val="24"/>
                <w:lang w:val="en-US"/>
              </w:rPr>
            </w:pPr>
            <w:r w:rsidRPr="00401AD6">
              <w:rPr>
                <w:rFonts w:asciiTheme="majorBidi" w:hAnsiTheme="majorBidi" w:cstheme="majorBidi"/>
                <w:sz w:val="24"/>
                <w:szCs w:val="24"/>
                <w:lang w:val="en-US"/>
              </w:rPr>
              <w:t>Pengaruh</w:t>
            </w:r>
          </w:p>
        </w:tc>
        <w:tc>
          <w:tcPr>
            <w:tcW w:w="3509" w:type="dxa"/>
          </w:tcPr>
          <w:p w:rsidR="001F01BE" w:rsidRPr="00401AD6" w:rsidRDefault="001F01BE" w:rsidP="009A1232">
            <w:pPr>
              <w:pStyle w:val="BodyTextIndent"/>
              <w:spacing w:after="0"/>
              <w:ind w:left="0"/>
              <w:jc w:val="both"/>
              <w:rPr>
                <w:rFonts w:asciiTheme="majorBidi" w:hAnsiTheme="majorBidi" w:cstheme="majorBidi"/>
                <w:sz w:val="24"/>
                <w:szCs w:val="24"/>
                <w:lang w:val="en-US"/>
              </w:rPr>
            </w:pPr>
            <w:r w:rsidRPr="00401AD6">
              <w:rPr>
                <w:rFonts w:asciiTheme="majorBidi" w:hAnsiTheme="majorBidi" w:cstheme="majorBidi"/>
                <w:sz w:val="24"/>
                <w:szCs w:val="24"/>
                <w:lang w:val="en-US"/>
              </w:rPr>
              <w:t>R Square</w:t>
            </w:r>
          </w:p>
        </w:tc>
      </w:tr>
      <w:tr w:rsidR="001F01BE" w:rsidRPr="00401AD6" w:rsidTr="001F01BE">
        <w:tc>
          <w:tcPr>
            <w:tcW w:w="4644" w:type="dxa"/>
          </w:tcPr>
          <w:p w:rsidR="001F01BE" w:rsidRPr="00401AD6" w:rsidRDefault="001F01BE" w:rsidP="009A1232">
            <w:pPr>
              <w:pStyle w:val="BodyTextIndent"/>
              <w:spacing w:after="0"/>
              <w:ind w:left="0"/>
              <w:jc w:val="both"/>
              <w:rPr>
                <w:rFonts w:asciiTheme="majorBidi" w:hAnsiTheme="majorBidi" w:cstheme="majorBidi"/>
                <w:sz w:val="24"/>
                <w:szCs w:val="24"/>
              </w:rPr>
            </w:pPr>
            <w:r w:rsidRPr="00401AD6">
              <w:rPr>
                <w:rFonts w:asciiTheme="majorBidi" w:hAnsiTheme="majorBidi" w:cstheme="majorBidi"/>
                <w:sz w:val="24"/>
                <w:szCs w:val="24"/>
                <w:lang w:val="en-US"/>
              </w:rPr>
              <w:t>Kompensasi -&gt; Motivasi</w:t>
            </w:r>
            <w:r w:rsidR="00163CAF" w:rsidRPr="00401AD6">
              <w:rPr>
                <w:rFonts w:asciiTheme="majorBidi" w:hAnsiTheme="majorBidi" w:cstheme="majorBidi"/>
                <w:sz w:val="24"/>
                <w:szCs w:val="24"/>
              </w:rPr>
              <w:t xml:space="preserve"> kerja</w:t>
            </w:r>
          </w:p>
        </w:tc>
        <w:tc>
          <w:tcPr>
            <w:tcW w:w="3509" w:type="dxa"/>
          </w:tcPr>
          <w:p w:rsidR="001F01BE" w:rsidRPr="00401AD6" w:rsidRDefault="009F4E1E" w:rsidP="009A1232">
            <w:pPr>
              <w:pStyle w:val="BodyTextIndent"/>
              <w:spacing w:after="0"/>
              <w:ind w:left="0"/>
              <w:jc w:val="both"/>
              <w:rPr>
                <w:rFonts w:asciiTheme="majorBidi" w:hAnsiTheme="majorBidi" w:cstheme="majorBidi"/>
                <w:sz w:val="24"/>
                <w:szCs w:val="24"/>
              </w:rPr>
            </w:pPr>
            <w:r w:rsidRPr="00401AD6">
              <w:rPr>
                <w:rFonts w:asciiTheme="majorBidi" w:hAnsiTheme="majorBidi" w:cstheme="majorBidi"/>
                <w:sz w:val="24"/>
                <w:szCs w:val="24"/>
              </w:rPr>
              <w:t>0,201</w:t>
            </w:r>
          </w:p>
        </w:tc>
      </w:tr>
      <w:tr w:rsidR="001F01BE" w:rsidRPr="00401AD6" w:rsidTr="001F01BE">
        <w:tc>
          <w:tcPr>
            <w:tcW w:w="4644" w:type="dxa"/>
          </w:tcPr>
          <w:p w:rsidR="001F01BE" w:rsidRPr="00401AD6" w:rsidRDefault="001F01BE" w:rsidP="009A1232">
            <w:pPr>
              <w:pStyle w:val="BodyTextIndent"/>
              <w:spacing w:after="0"/>
              <w:ind w:left="0"/>
              <w:jc w:val="both"/>
              <w:rPr>
                <w:rFonts w:asciiTheme="majorBidi" w:hAnsiTheme="majorBidi" w:cstheme="majorBidi"/>
                <w:sz w:val="24"/>
                <w:szCs w:val="24"/>
                <w:lang w:val="en-US"/>
              </w:rPr>
            </w:pPr>
            <w:r w:rsidRPr="00401AD6">
              <w:rPr>
                <w:rFonts w:asciiTheme="majorBidi" w:hAnsiTheme="majorBidi" w:cstheme="majorBidi"/>
                <w:sz w:val="24"/>
                <w:szCs w:val="24"/>
                <w:lang w:val="en-US"/>
              </w:rPr>
              <w:t>Kompensasi -&gt; Kinerja Karyawan</w:t>
            </w:r>
          </w:p>
        </w:tc>
        <w:tc>
          <w:tcPr>
            <w:tcW w:w="3509" w:type="dxa"/>
          </w:tcPr>
          <w:p w:rsidR="001F01BE" w:rsidRPr="00401AD6" w:rsidRDefault="009F4E1E" w:rsidP="009A1232">
            <w:pPr>
              <w:pStyle w:val="BodyTextIndent"/>
              <w:spacing w:after="0"/>
              <w:ind w:left="0"/>
              <w:jc w:val="both"/>
              <w:rPr>
                <w:rFonts w:asciiTheme="majorBidi" w:hAnsiTheme="majorBidi" w:cstheme="majorBidi"/>
                <w:sz w:val="24"/>
                <w:szCs w:val="24"/>
              </w:rPr>
            </w:pPr>
            <w:r w:rsidRPr="00401AD6">
              <w:rPr>
                <w:rFonts w:asciiTheme="majorBidi" w:hAnsiTheme="majorBidi" w:cstheme="majorBidi"/>
                <w:sz w:val="24"/>
                <w:szCs w:val="24"/>
              </w:rPr>
              <w:t>0,126</w:t>
            </w:r>
          </w:p>
        </w:tc>
      </w:tr>
    </w:tbl>
    <w:p w:rsidR="001F01BE"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A6621D" w:rsidRPr="00401AD6" w:rsidRDefault="00163CAF" w:rsidP="009A1232">
      <w:pPr>
        <w:pStyle w:val="BodyTextIndent"/>
        <w:spacing w:after="0" w:line="480" w:lineRule="auto"/>
        <w:ind w:left="0" w:firstLine="720"/>
        <w:jc w:val="both"/>
        <w:rPr>
          <w:rFonts w:asciiTheme="majorBidi" w:hAnsiTheme="majorBidi" w:cstheme="majorBidi"/>
          <w:sz w:val="24"/>
          <w:szCs w:val="24"/>
        </w:rPr>
      </w:pPr>
      <w:r w:rsidRPr="00401AD6">
        <w:rPr>
          <w:rFonts w:asciiTheme="majorBidi" w:hAnsiTheme="majorBidi" w:cstheme="majorBidi"/>
          <w:sz w:val="24"/>
          <w:szCs w:val="24"/>
        </w:rPr>
        <w:t xml:space="preserve">Persamaan pertama menguji pengaruh antara variabel kompensasi terhadap variabel </w:t>
      </w:r>
      <w:r w:rsidR="00A6621D" w:rsidRPr="00401AD6">
        <w:rPr>
          <w:rFonts w:asciiTheme="majorBidi" w:hAnsiTheme="majorBidi" w:cstheme="majorBidi"/>
          <w:sz w:val="24"/>
          <w:szCs w:val="24"/>
        </w:rPr>
        <w:t>motivasi kerja. Koefisien determinasi yang diperoleh sebesar 0,</w:t>
      </w:r>
      <w:r w:rsidR="009C6BE3" w:rsidRPr="00401AD6">
        <w:rPr>
          <w:rFonts w:asciiTheme="majorBidi" w:hAnsiTheme="majorBidi" w:cstheme="majorBidi"/>
          <w:sz w:val="24"/>
          <w:szCs w:val="24"/>
        </w:rPr>
        <w:t>201</w:t>
      </w:r>
      <w:r w:rsidR="00A6621D" w:rsidRPr="00401AD6">
        <w:rPr>
          <w:rFonts w:asciiTheme="majorBidi" w:hAnsiTheme="majorBidi" w:cstheme="majorBidi"/>
          <w:sz w:val="24"/>
          <w:szCs w:val="24"/>
        </w:rPr>
        <w:t xml:space="preserve"> menunjukkan pengaruh dari faktor kompensasi terhadap motivasi sebesar </w:t>
      </w:r>
      <w:r w:rsidR="009C6BE3" w:rsidRPr="00401AD6">
        <w:rPr>
          <w:rFonts w:asciiTheme="majorBidi" w:hAnsiTheme="majorBidi" w:cstheme="majorBidi"/>
          <w:sz w:val="24"/>
          <w:szCs w:val="24"/>
        </w:rPr>
        <w:t>20,1</w:t>
      </w:r>
      <w:r w:rsidR="00A6621D" w:rsidRPr="00401AD6">
        <w:rPr>
          <w:rFonts w:asciiTheme="majorBidi" w:hAnsiTheme="majorBidi" w:cstheme="majorBidi"/>
          <w:sz w:val="24"/>
          <w:szCs w:val="24"/>
        </w:rPr>
        <w:t>%. Persamaan kedua menguji antara pengaruh variabel kompensasi terhadap kinerja karyawan. Koefisien determinasi yang diperoleh sebesar 0,</w:t>
      </w:r>
      <w:r w:rsidR="009C6BE3" w:rsidRPr="00401AD6">
        <w:rPr>
          <w:rFonts w:asciiTheme="majorBidi" w:hAnsiTheme="majorBidi" w:cstheme="majorBidi"/>
          <w:sz w:val="24"/>
          <w:szCs w:val="24"/>
        </w:rPr>
        <w:t>126</w:t>
      </w:r>
      <w:r w:rsidR="00A6621D" w:rsidRPr="00401AD6">
        <w:rPr>
          <w:rFonts w:asciiTheme="majorBidi" w:hAnsiTheme="majorBidi" w:cstheme="majorBidi"/>
          <w:sz w:val="24"/>
          <w:szCs w:val="24"/>
        </w:rPr>
        <w:t xml:space="preserve"> menunjukkan pengaruh dari faktor kompensasi terhadap kinerja karyawan sebesar </w:t>
      </w:r>
      <w:r w:rsidR="009C6BE3" w:rsidRPr="00401AD6">
        <w:rPr>
          <w:rFonts w:asciiTheme="majorBidi" w:hAnsiTheme="majorBidi" w:cstheme="majorBidi"/>
          <w:sz w:val="24"/>
          <w:szCs w:val="24"/>
        </w:rPr>
        <w:t>12,6</w:t>
      </w:r>
      <w:r w:rsidR="00A6621D" w:rsidRPr="00401AD6">
        <w:rPr>
          <w:rFonts w:asciiTheme="majorBidi" w:hAnsiTheme="majorBidi" w:cstheme="majorBidi"/>
          <w:sz w:val="24"/>
          <w:szCs w:val="24"/>
        </w:rPr>
        <w:t>%.</w:t>
      </w:r>
    </w:p>
    <w:p w:rsidR="00A6621D" w:rsidRPr="00401AD6" w:rsidRDefault="00A6621D" w:rsidP="009A1232">
      <w:pPr>
        <w:pStyle w:val="BodyTextIndent"/>
        <w:numPr>
          <w:ilvl w:val="0"/>
          <w:numId w:val="61"/>
        </w:num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rPr>
        <w:t>Koefisien Determinasi Total</w:t>
      </w:r>
    </w:p>
    <w:p w:rsidR="00A6621D" w:rsidRPr="00401AD6" w:rsidRDefault="00A6621D" w:rsidP="009A1232">
      <w:pPr>
        <w:pStyle w:val="BodyTextIndent"/>
        <w:spacing w:after="0" w:line="480" w:lineRule="auto"/>
        <w:ind w:left="0"/>
        <w:jc w:val="both"/>
        <w:rPr>
          <w:rFonts w:asciiTheme="majorBidi" w:hAnsiTheme="majorBidi" w:cstheme="majorBidi"/>
          <w:sz w:val="24"/>
          <w:szCs w:val="24"/>
        </w:rPr>
      </w:pPr>
      <w:r w:rsidRPr="00401AD6">
        <w:rPr>
          <w:rFonts w:asciiTheme="majorBidi" w:hAnsiTheme="majorBidi" w:cstheme="majorBidi"/>
          <w:sz w:val="24"/>
          <w:szCs w:val="24"/>
        </w:rPr>
        <w:t>Goodness of fit model lainnya dapat menggunakan koefisien determinasi total (</w:t>
      </w:r>
      <w:r w:rsidR="009C6BE3" w:rsidRPr="00401AD6">
        <w:rPr>
          <w:rFonts w:asciiTheme="majorBidi" w:hAnsiTheme="majorBidi" w:cstheme="majorBidi"/>
          <w:sz w:val="24"/>
          <w:szCs w:val="24"/>
        </w:rPr>
        <w:t>Q Square</w:t>
      </w:r>
      <w:r w:rsidR="002540CA" w:rsidRPr="00401AD6">
        <w:rPr>
          <w:rFonts w:asciiTheme="majorBidi" w:hAnsiTheme="majorBidi" w:cstheme="majorBidi"/>
          <w:sz w:val="24"/>
          <w:szCs w:val="24"/>
        </w:rPr>
        <w:t>) yang menunjukkan model struktural sebagai berikut:</w:t>
      </w:r>
    </w:p>
    <w:p w:rsidR="009C6BE3" w:rsidRPr="00401AD6" w:rsidRDefault="009C6BE3" w:rsidP="009A1232">
      <w:pPr>
        <w:pStyle w:val="BodyTextIndent"/>
        <w:spacing w:after="0" w:line="480" w:lineRule="auto"/>
        <w:ind w:left="0"/>
        <w:jc w:val="both"/>
        <w:rPr>
          <w:rFonts w:asciiTheme="majorBidi" w:hAnsiTheme="majorBidi" w:cstheme="majorBidi"/>
          <w:sz w:val="24"/>
          <w:szCs w:val="24"/>
        </w:rPr>
      </w:pPr>
      <w:r w:rsidRPr="00401AD6">
        <w:rPr>
          <w:rFonts w:asciiTheme="majorBidi" w:hAnsiTheme="majorBidi" w:cstheme="majorBidi"/>
          <w:sz w:val="24"/>
          <w:szCs w:val="24"/>
        </w:rPr>
        <w:t>Q square = 1- (1-R square 1) (1-R square 2)</w:t>
      </w:r>
    </w:p>
    <w:p w:rsidR="009C6BE3" w:rsidRPr="00401AD6" w:rsidRDefault="009C6BE3" w:rsidP="009A1232">
      <w:pPr>
        <w:pStyle w:val="BodyTextIndent"/>
        <w:spacing w:after="0" w:line="480" w:lineRule="auto"/>
        <w:ind w:left="851"/>
        <w:jc w:val="both"/>
        <w:rPr>
          <w:rFonts w:asciiTheme="majorBidi" w:hAnsiTheme="majorBidi" w:cstheme="majorBidi"/>
          <w:sz w:val="24"/>
          <w:szCs w:val="24"/>
        </w:rPr>
      </w:pPr>
      <w:r w:rsidRPr="00401AD6">
        <w:rPr>
          <w:rFonts w:asciiTheme="majorBidi" w:hAnsiTheme="majorBidi" w:cstheme="majorBidi"/>
          <w:sz w:val="24"/>
          <w:szCs w:val="24"/>
        </w:rPr>
        <w:t>= 1- (1-0,</w:t>
      </w:r>
      <w:r w:rsidR="00AF423A" w:rsidRPr="00401AD6">
        <w:rPr>
          <w:rFonts w:asciiTheme="majorBidi" w:hAnsiTheme="majorBidi" w:cstheme="majorBidi"/>
          <w:sz w:val="24"/>
          <w:szCs w:val="24"/>
        </w:rPr>
        <w:t>201) (1-0,126)</w:t>
      </w:r>
    </w:p>
    <w:p w:rsidR="00AF423A" w:rsidRPr="00401AD6" w:rsidRDefault="00AF423A" w:rsidP="009A1232">
      <w:pPr>
        <w:pStyle w:val="BodyTextIndent"/>
        <w:spacing w:after="0" w:line="480" w:lineRule="auto"/>
        <w:ind w:left="851"/>
        <w:jc w:val="both"/>
        <w:rPr>
          <w:rFonts w:asciiTheme="majorBidi" w:hAnsiTheme="majorBidi" w:cstheme="majorBidi"/>
          <w:sz w:val="24"/>
          <w:szCs w:val="24"/>
        </w:rPr>
      </w:pPr>
      <w:r w:rsidRPr="00401AD6">
        <w:rPr>
          <w:rFonts w:asciiTheme="majorBidi" w:hAnsiTheme="majorBidi" w:cstheme="majorBidi"/>
          <w:sz w:val="24"/>
          <w:szCs w:val="24"/>
        </w:rPr>
        <w:t>= 1- (0,799) (0,874)</w:t>
      </w:r>
    </w:p>
    <w:p w:rsidR="00AF423A" w:rsidRPr="00401AD6" w:rsidRDefault="00AF423A" w:rsidP="009A1232">
      <w:pPr>
        <w:pStyle w:val="BodyTextIndent"/>
        <w:spacing w:after="0" w:line="480" w:lineRule="auto"/>
        <w:ind w:left="851"/>
        <w:jc w:val="both"/>
        <w:rPr>
          <w:rFonts w:asciiTheme="majorBidi" w:hAnsiTheme="majorBidi" w:cstheme="majorBidi"/>
          <w:sz w:val="24"/>
          <w:szCs w:val="24"/>
        </w:rPr>
      </w:pPr>
      <w:r w:rsidRPr="00401AD6">
        <w:rPr>
          <w:rFonts w:asciiTheme="majorBidi" w:hAnsiTheme="majorBidi" w:cstheme="majorBidi"/>
          <w:sz w:val="24"/>
          <w:szCs w:val="24"/>
        </w:rPr>
        <w:t>= 1- 0,698326</w:t>
      </w:r>
    </w:p>
    <w:p w:rsidR="00AF423A" w:rsidRPr="00401AD6" w:rsidRDefault="00AF423A" w:rsidP="009A1232">
      <w:pPr>
        <w:pStyle w:val="BodyTextIndent"/>
        <w:spacing w:after="0" w:line="480" w:lineRule="auto"/>
        <w:ind w:left="851"/>
        <w:jc w:val="both"/>
        <w:rPr>
          <w:rFonts w:asciiTheme="majorBidi" w:hAnsiTheme="majorBidi" w:cstheme="majorBidi"/>
          <w:sz w:val="24"/>
          <w:szCs w:val="24"/>
        </w:rPr>
      </w:pPr>
      <w:r w:rsidRPr="00401AD6">
        <w:rPr>
          <w:rFonts w:asciiTheme="majorBidi" w:hAnsiTheme="majorBidi" w:cstheme="majorBidi"/>
          <w:sz w:val="24"/>
          <w:szCs w:val="24"/>
        </w:rPr>
        <w:t>= 0,301674</w:t>
      </w:r>
    </w:p>
    <w:p w:rsidR="009A1232" w:rsidRPr="00A02C31" w:rsidRDefault="00BC7571" w:rsidP="00056864">
      <w:pPr>
        <w:pStyle w:val="BodyTextIndent"/>
        <w:spacing w:after="0" w:line="480" w:lineRule="auto"/>
        <w:ind w:left="0" w:firstLine="720"/>
        <w:jc w:val="both"/>
        <w:rPr>
          <w:rFonts w:asciiTheme="majorBidi" w:hAnsiTheme="majorBidi" w:cstheme="majorBidi"/>
          <w:sz w:val="24"/>
          <w:szCs w:val="24"/>
        </w:rPr>
      </w:pPr>
      <w:r w:rsidRPr="00401AD6">
        <w:rPr>
          <w:rFonts w:asciiTheme="majorBidi" w:hAnsiTheme="majorBidi" w:cstheme="majorBidi"/>
          <w:sz w:val="24"/>
          <w:szCs w:val="24"/>
        </w:rPr>
        <w:lastRenderedPageBreak/>
        <w:t>Berdasarkan perhitungan tersebut nilai koefisien determinasi total sebesar 0,</w:t>
      </w:r>
      <w:r w:rsidR="00AF423A" w:rsidRPr="00401AD6">
        <w:rPr>
          <w:rFonts w:asciiTheme="majorBidi" w:hAnsiTheme="majorBidi" w:cstheme="majorBidi"/>
          <w:sz w:val="24"/>
          <w:szCs w:val="24"/>
        </w:rPr>
        <w:t>302</w:t>
      </w:r>
      <w:r w:rsidRPr="00401AD6">
        <w:rPr>
          <w:rFonts w:asciiTheme="majorBidi" w:hAnsiTheme="majorBidi" w:cstheme="majorBidi"/>
          <w:sz w:val="24"/>
          <w:szCs w:val="24"/>
        </w:rPr>
        <w:t xml:space="preserve"> atau </w:t>
      </w:r>
      <w:r w:rsidR="00AF423A" w:rsidRPr="00401AD6">
        <w:rPr>
          <w:rFonts w:asciiTheme="majorBidi" w:hAnsiTheme="majorBidi" w:cstheme="majorBidi"/>
          <w:sz w:val="24"/>
          <w:szCs w:val="24"/>
        </w:rPr>
        <w:t>30,2</w:t>
      </w:r>
      <w:r w:rsidRPr="00401AD6">
        <w:rPr>
          <w:rFonts w:asciiTheme="majorBidi" w:hAnsiTheme="majorBidi" w:cstheme="majorBidi"/>
          <w:sz w:val="24"/>
          <w:szCs w:val="24"/>
        </w:rPr>
        <w:t xml:space="preserve">%, bahwa model struktural yang terbentuk mampu menjelaskan sekitar </w:t>
      </w:r>
      <w:r w:rsidR="00AF423A" w:rsidRPr="00401AD6">
        <w:rPr>
          <w:rFonts w:asciiTheme="majorBidi" w:hAnsiTheme="majorBidi" w:cstheme="majorBidi"/>
          <w:sz w:val="24"/>
          <w:szCs w:val="24"/>
        </w:rPr>
        <w:t>30,2</w:t>
      </w:r>
      <w:r w:rsidRPr="00401AD6">
        <w:rPr>
          <w:rFonts w:asciiTheme="majorBidi" w:hAnsiTheme="majorBidi" w:cstheme="majorBidi"/>
          <w:sz w:val="24"/>
          <w:szCs w:val="24"/>
        </w:rPr>
        <w:t xml:space="preserve">% variansi data penelitian. Ataupun dapat dikatakan bahwa keakuratan model path sebesar </w:t>
      </w:r>
      <w:r w:rsidR="00AF423A" w:rsidRPr="00401AD6">
        <w:rPr>
          <w:rFonts w:asciiTheme="majorBidi" w:hAnsiTheme="majorBidi" w:cstheme="majorBidi"/>
          <w:sz w:val="24"/>
          <w:szCs w:val="24"/>
        </w:rPr>
        <w:t>3</w:t>
      </w:r>
      <w:r w:rsidRPr="00401AD6">
        <w:rPr>
          <w:rFonts w:asciiTheme="majorBidi" w:hAnsiTheme="majorBidi" w:cstheme="majorBidi"/>
          <w:sz w:val="24"/>
          <w:szCs w:val="24"/>
        </w:rPr>
        <w:t>0</w:t>
      </w:r>
      <w:r w:rsidR="00AF423A" w:rsidRPr="00401AD6">
        <w:rPr>
          <w:rFonts w:asciiTheme="majorBidi" w:hAnsiTheme="majorBidi" w:cstheme="majorBidi"/>
          <w:sz w:val="24"/>
          <w:szCs w:val="24"/>
        </w:rPr>
        <w:t>,2</w:t>
      </w:r>
      <w:r w:rsidRPr="00401AD6">
        <w:rPr>
          <w:rFonts w:asciiTheme="majorBidi" w:hAnsiTheme="majorBidi" w:cstheme="majorBidi"/>
          <w:sz w:val="24"/>
          <w:szCs w:val="24"/>
        </w:rPr>
        <w:t>%</w:t>
      </w:r>
      <w:r w:rsidR="009A1232" w:rsidRPr="00401AD6">
        <w:rPr>
          <w:rFonts w:asciiTheme="majorBidi" w:hAnsiTheme="majorBidi" w:cstheme="majorBidi"/>
          <w:sz w:val="24"/>
          <w:szCs w:val="24"/>
        </w:rPr>
        <w:t>.</w:t>
      </w:r>
    </w:p>
    <w:p w:rsidR="00BC7571" w:rsidRPr="00401AD6" w:rsidRDefault="00BC7571" w:rsidP="00F009E9">
      <w:pPr>
        <w:pStyle w:val="BodyTextIndent"/>
        <w:spacing w:after="0" w:line="480" w:lineRule="auto"/>
        <w:ind w:left="0"/>
        <w:jc w:val="both"/>
        <w:rPr>
          <w:rFonts w:asciiTheme="majorBidi" w:hAnsiTheme="majorBidi" w:cstheme="majorBidi"/>
          <w:b/>
          <w:bCs/>
          <w:sz w:val="24"/>
          <w:szCs w:val="24"/>
        </w:rPr>
      </w:pPr>
      <w:bookmarkStart w:id="42" w:name="_Hlk514398323"/>
      <w:r w:rsidRPr="00401AD6">
        <w:rPr>
          <w:rFonts w:asciiTheme="majorBidi" w:hAnsiTheme="majorBidi" w:cstheme="majorBidi"/>
          <w:b/>
          <w:bCs/>
          <w:sz w:val="24"/>
          <w:szCs w:val="24"/>
        </w:rPr>
        <w:t>4.1.8.3 Pengujian Hipotesis</w:t>
      </w:r>
    </w:p>
    <w:bookmarkEnd w:id="42"/>
    <w:p w:rsidR="00E61A33" w:rsidRPr="00401AD6" w:rsidRDefault="00BC7571" w:rsidP="00F009E9">
      <w:pPr>
        <w:pStyle w:val="BodyTextIndent"/>
        <w:spacing w:after="0" w:line="480" w:lineRule="auto"/>
        <w:ind w:left="0" w:firstLine="720"/>
        <w:jc w:val="both"/>
        <w:rPr>
          <w:rFonts w:asciiTheme="majorBidi" w:hAnsiTheme="majorBidi" w:cstheme="majorBidi"/>
          <w:sz w:val="24"/>
          <w:szCs w:val="24"/>
        </w:rPr>
      </w:pPr>
      <w:r w:rsidRPr="00401AD6">
        <w:rPr>
          <w:rFonts w:asciiTheme="majorBidi" w:hAnsiTheme="majorBidi" w:cstheme="majorBidi"/>
          <w:sz w:val="24"/>
          <w:szCs w:val="24"/>
        </w:rPr>
        <w:t xml:space="preserve">Pengambilan </w:t>
      </w:r>
      <w:r w:rsidR="00AA2FAC" w:rsidRPr="00401AD6">
        <w:rPr>
          <w:rFonts w:asciiTheme="majorBidi" w:hAnsiTheme="majorBidi" w:cstheme="majorBidi"/>
          <w:sz w:val="24"/>
          <w:szCs w:val="24"/>
        </w:rPr>
        <w:t>k</w:t>
      </w:r>
      <w:r w:rsidRPr="00401AD6">
        <w:rPr>
          <w:rFonts w:asciiTheme="majorBidi" w:hAnsiTheme="majorBidi" w:cstheme="majorBidi"/>
          <w:sz w:val="24"/>
          <w:szCs w:val="24"/>
        </w:rPr>
        <w:t>eputusan untuk pengujian hipotetis dengan menggunakan nilai t statistik, di mana nilai t statistik</w:t>
      </w:r>
      <w:r w:rsidR="007634CD" w:rsidRPr="00401AD6">
        <w:rPr>
          <w:rFonts w:asciiTheme="majorBidi" w:hAnsiTheme="majorBidi" w:cstheme="majorBidi"/>
          <w:sz w:val="24"/>
          <w:szCs w:val="24"/>
        </w:rPr>
        <w:t xml:space="preserve"> yang lebih besar dari nilai t tabel (1,664) menunjukkan pengaruh yang signifikan. Berikut tabel hasil pengujian hipotesis.</w:t>
      </w:r>
    </w:p>
    <w:p w:rsidR="00E61A33" w:rsidRPr="00401AD6" w:rsidRDefault="00E61A33" w:rsidP="00A6621D">
      <w:pPr>
        <w:pStyle w:val="BodyTextIndent"/>
        <w:spacing w:after="0" w:line="360" w:lineRule="auto"/>
        <w:ind w:left="0"/>
        <w:jc w:val="both"/>
        <w:rPr>
          <w:rFonts w:asciiTheme="majorBidi" w:hAnsiTheme="majorBidi" w:cstheme="majorBidi"/>
          <w:sz w:val="24"/>
          <w:szCs w:val="24"/>
        </w:rPr>
      </w:pPr>
    </w:p>
    <w:p w:rsidR="00E61A33" w:rsidRPr="00401AD6" w:rsidRDefault="00E61A33" w:rsidP="000A0003">
      <w:pPr>
        <w:pStyle w:val="BodyTextIndent"/>
        <w:spacing w:after="0" w:line="240" w:lineRule="auto"/>
        <w:ind w:left="0"/>
        <w:jc w:val="center"/>
        <w:rPr>
          <w:rFonts w:asciiTheme="majorBidi" w:hAnsiTheme="majorBidi" w:cstheme="majorBidi"/>
          <w:b/>
          <w:bCs/>
          <w:sz w:val="24"/>
          <w:szCs w:val="24"/>
        </w:rPr>
      </w:pPr>
      <w:r w:rsidRPr="00401AD6">
        <w:rPr>
          <w:rFonts w:asciiTheme="majorBidi" w:hAnsiTheme="majorBidi" w:cstheme="majorBidi"/>
          <w:b/>
          <w:bCs/>
          <w:sz w:val="24"/>
          <w:szCs w:val="24"/>
        </w:rPr>
        <w:t>Tabel</w:t>
      </w:r>
      <w:r w:rsidR="000A0003" w:rsidRPr="00401AD6">
        <w:rPr>
          <w:rFonts w:asciiTheme="majorBidi" w:hAnsiTheme="majorBidi" w:cstheme="majorBidi"/>
          <w:b/>
          <w:bCs/>
          <w:sz w:val="24"/>
          <w:szCs w:val="24"/>
        </w:rPr>
        <w:t xml:space="preserve"> 4.15</w:t>
      </w:r>
    </w:p>
    <w:p w:rsidR="00AF423A" w:rsidRPr="00401AD6" w:rsidRDefault="000A0003" w:rsidP="000A0003">
      <w:pPr>
        <w:pStyle w:val="BodyTextIndent"/>
        <w:spacing w:after="0" w:line="240" w:lineRule="auto"/>
        <w:ind w:left="0"/>
        <w:jc w:val="center"/>
        <w:rPr>
          <w:rFonts w:asciiTheme="majorBidi" w:hAnsiTheme="majorBidi" w:cstheme="majorBidi"/>
          <w:b/>
          <w:bCs/>
          <w:sz w:val="24"/>
          <w:szCs w:val="24"/>
        </w:rPr>
      </w:pPr>
      <w:r w:rsidRPr="00401AD6">
        <w:rPr>
          <w:rFonts w:asciiTheme="majorBidi" w:hAnsiTheme="majorBidi" w:cstheme="majorBidi"/>
          <w:b/>
          <w:bCs/>
          <w:sz w:val="24"/>
          <w:szCs w:val="24"/>
        </w:rPr>
        <w:t>Hasil Pengujian Langsung dan Tidak Langsung</w:t>
      </w:r>
    </w:p>
    <w:tbl>
      <w:tblPr>
        <w:tblStyle w:val="TableGrid"/>
        <w:tblW w:w="0" w:type="auto"/>
        <w:jc w:val="center"/>
        <w:tblLook w:val="04A0" w:firstRow="1" w:lastRow="0" w:firstColumn="1" w:lastColumn="0" w:noHBand="0" w:noVBand="1"/>
      </w:tblPr>
      <w:tblGrid>
        <w:gridCol w:w="1354"/>
        <w:gridCol w:w="1448"/>
        <w:gridCol w:w="1263"/>
        <w:gridCol w:w="1353"/>
        <w:gridCol w:w="1377"/>
        <w:gridCol w:w="1358"/>
      </w:tblGrid>
      <w:tr w:rsidR="00630F5E" w:rsidRPr="00401AD6" w:rsidTr="006E1523">
        <w:trPr>
          <w:jc w:val="center"/>
        </w:trPr>
        <w:tc>
          <w:tcPr>
            <w:tcW w:w="1354"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Hipotesis</w:t>
            </w:r>
          </w:p>
        </w:tc>
        <w:tc>
          <w:tcPr>
            <w:tcW w:w="1448"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Pengaruh</w:t>
            </w:r>
          </w:p>
        </w:tc>
        <w:tc>
          <w:tcPr>
            <w:tcW w:w="1263"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Koefisien</w:t>
            </w:r>
          </w:p>
        </w:tc>
        <w:tc>
          <w:tcPr>
            <w:tcW w:w="1353"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t-statistik</w:t>
            </w:r>
          </w:p>
        </w:tc>
        <w:tc>
          <w:tcPr>
            <w:tcW w:w="1377"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Signifikansi</w:t>
            </w:r>
          </w:p>
        </w:tc>
        <w:tc>
          <w:tcPr>
            <w:tcW w:w="1358"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Keterangan</w:t>
            </w:r>
          </w:p>
        </w:tc>
      </w:tr>
      <w:tr w:rsidR="00630F5E" w:rsidRPr="00401AD6" w:rsidTr="006E1523">
        <w:trPr>
          <w:jc w:val="center"/>
        </w:trPr>
        <w:tc>
          <w:tcPr>
            <w:tcW w:w="1354"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1</w:t>
            </w:r>
          </w:p>
        </w:tc>
        <w:tc>
          <w:tcPr>
            <w:tcW w:w="1448"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X -&gt; Y</w:t>
            </w:r>
          </w:p>
        </w:tc>
        <w:tc>
          <w:tcPr>
            <w:tcW w:w="1263"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0,366</w:t>
            </w:r>
          </w:p>
        </w:tc>
        <w:tc>
          <w:tcPr>
            <w:tcW w:w="1353"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4,068</w:t>
            </w:r>
          </w:p>
        </w:tc>
        <w:tc>
          <w:tcPr>
            <w:tcW w:w="1377"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0,000</w:t>
            </w:r>
          </w:p>
        </w:tc>
        <w:tc>
          <w:tcPr>
            <w:tcW w:w="1358"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Signifikan</w:t>
            </w:r>
          </w:p>
        </w:tc>
      </w:tr>
      <w:tr w:rsidR="00630F5E" w:rsidRPr="00401AD6" w:rsidTr="006E1523">
        <w:trPr>
          <w:jc w:val="center"/>
        </w:trPr>
        <w:tc>
          <w:tcPr>
            <w:tcW w:w="1354"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2</w:t>
            </w:r>
          </w:p>
        </w:tc>
        <w:tc>
          <w:tcPr>
            <w:tcW w:w="1448"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X -&gt; Z</w:t>
            </w:r>
          </w:p>
        </w:tc>
        <w:tc>
          <w:tcPr>
            <w:tcW w:w="1263"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0,457</w:t>
            </w:r>
          </w:p>
        </w:tc>
        <w:tc>
          <w:tcPr>
            <w:tcW w:w="1353"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5,310</w:t>
            </w:r>
          </w:p>
        </w:tc>
        <w:tc>
          <w:tcPr>
            <w:tcW w:w="1377"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0,000</w:t>
            </w:r>
          </w:p>
        </w:tc>
        <w:tc>
          <w:tcPr>
            <w:tcW w:w="1358"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Signifikan</w:t>
            </w:r>
          </w:p>
        </w:tc>
      </w:tr>
      <w:tr w:rsidR="00630F5E" w:rsidRPr="00401AD6" w:rsidTr="006E1523">
        <w:trPr>
          <w:jc w:val="center"/>
        </w:trPr>
        <w:tc>
          <w:tcPr>
            <w:tcW w:w="1354"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3</w:t>
            </w:r>
          </w:p>
        </w:tc>
        <w:tc>
          <w:tcPr>
            <w:tcW w:w="1448"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Z -&gt; Y</w:t>
            </w:r>
          </w:p>
        </w:tc>
        <w:tc>
          <w:tcPr>
            <w:tcW w:w="1263"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0,449</w:t>
            </w:r>
          </w:p>
        </w:tc>
        <w:tc>
          <w:tcPr>
            <w:tcW w:w="1353"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5,195</w:t>
            </w:r>
          </w:p>
        </w:tc>
        <w:tc>
          <w:tcPr>
            <w:tcW w:w="1377"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0,000</w:t>
            </w:r>
          </w:p>
        </w:tc>
        <w:tc>
          <w:tcPr>
            <w:tcW w:w="1358" w:type="dxa"/>
          </w:tcPr>
          <w:p w:rsidR="00630F5E" w:rsidRPr="00401AD6" w:rsidRDefault="00E61A33"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Signifikan</w:t>
            </w:r>
          </w:p>
        </w:tc>
      </w:tr>
      <w:tr w:rsidR="00630F5E" w:rsidRPr="00401AD6" w:rsidTr="006E1523">
        <w:trPr>
          <w:jc w:val="center"/>
        </w:trPr>
        <w:tc>
          <w:tcPr>
            <w:tcW w:w="1354"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4</w:t>
            </w:r>
          </w:p>
        </w:tc>
        <w:tc>
          <w:tcPr>
            <w:tcW w:w="1448" w:type="dxa"/>
          </w:tcPr>
          <w:p w:rsidR="00630F5E" w:rsidRPr="00401AD6" w:rsidRDefault="00630F5E"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X -&gt; Z</w:t>
            </w:r>
            <w:r w:rsidR="00AA2FAC" w:rsidRPr="00401AD6">
              <w:rPr>
                <w:rFonts w:asciiTheme="majorBidi" w:hAnsiTheme="majorBidi" w:cstheme="majorBidi"/>
                <w:sz w:val="24"/>
                <w:szCs w:val="24"/>
              </w:rPr>
              <w:t xml:space="preserve"> -&gt;</w:t>
            </w:r>
            <w:r w:rsidRPr="00401AD6">
              <w:rPr>
                <w:rFonts w:asciiTheme="majorBidi" w:hAnsiTheme="majorBidi" w:cstheme="majorBidi"/>
                <w:sz w:val="24"/>
                <w:szCs w:val="24"/>
              </w:rPr>
              <w:t>Y</w:t>
            </w:r>
          </w:p>
        </w:tc>
        <w:tc>
          <w:tcPr>
            <w:tcW w:w="1263" w:type="dxa"/>
          </w:tcPr>
          <w:p w:rsidR="00630F5E" w:rsidRPr="00401AD6" w:rsidRDefault="00D06087"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0,205</w:t>
            </w:r>
          </w:p>
        </w:tc>
        <w:tc>
          <w:tcPr>
            <w:tcW w:w="1353" w:type="dxa"/>
          </w:tcPr>
          <w:p w:rsidR="00630F5E" w:rsidRPr="00401AD6" w:rsidRDefault="00D06087"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4,068</w:t>
            </w:r>
          </w:p>
        </w:tc>
        <w:tc>
          <w:tcPr>
            <w:tcW w:w="1377" w:type="dxa"/>
          </w:tcPr>
          <w:p w:rsidR="00630F5E" w:rsidRPr="00401AD6" w:rsidRDefault="00D06087"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0,000</w:t>
            </w:r>
          </w:p>
        </w:tc>
        <w:tc>
          <w:tcPr>
            <w:tcW w:w="1358" w:type="dxa"/>
          </w:tcPr>
          <w:p w:rsidR="00630F5E" w:rsidRPr="00401AD6" w:rsidRDefault="00D06087" w:rsidP="00F009E9">
            <w:pPr>
              <w:pStyle w:val="BodyTextIndent"/>
              <w:spacing w:after="0"/>
              <w:ind w:left="0"/>
              <w:jc w:val="center"/>
              <w:rPr>
                <w:rFonts w:asciiTheme="majorBidi" w:hAnsiTheme="majorBidi" w:cstheme="majorBidi"/>
                <w:sz w:val="24"/>
                <w:szCs w:val="24"/>
              </w:rPr>
            </w:pPr>
            <w:r w:rsidRPr="00401AD6">
              <w:rPr>
                <w:rFonts w:asciiTheme="majorBidi" w:hAnsiTheme="majorBidi" w:cstheme="majorBidi"/>
                <w:sz w:val="24"/>
                <w:szCs w:val="24"/>
              </w:rPr>
              <w:t>Signifikan</w:t>
            </w:r>
          </w:p>
        </w:tc>
      </w:tr>
    </w:tbl>
    <w:p w:rsidR="007634CD" w:rsidRPr="00401AD6" w:rsidRDefault="00F10967" w:rsidP="00F10967">
      <w:pPr>
        <w:spacing w:after="0" w:line="480" w:lineRule="auto"/>
        <w:rPr>
          <w:rFonts w:asciiTheme="majorBidi" w:hAnsiTheme="majorBidi" w:cstheme="majorBidi"/>
          <w:sz w:val="20"/>
          <w:szCs w:val="20"/>
        </w:rPr>
      </w:pPr>
      <w:r w:rsidRPr="00401AD6">
        <w:rPr>
          <w:rFonts w:asciiTheme="majorBidi" w:hAnsiTheme="majorBidi" w:cstheme="majorBidi"/>
          <w:sz w:val="20"/>
          <w:szCs w:val="20"/>
        </w:rPr>
        <w:t>Sumber: Data diolah Peneliti, 2018</w:t>
      </w:r>
    </w:p>
    <w:p w:rsidR="00AA2FAC" w:rsidRPr="00401AD6" w:rsidRDefault="00AA2FAC" w:rsidP="00F009E9">
      <w:pPr>
        <w:pStyle w:val="BodyTextIndent"/>
        <w:numPr>
          <w:ilvl w:val="0"/>
          <w:numId w:val="62"/>
        </w:numPr>
        <w:spacing w:after="0" w:line="480" w:lineRule="auto"/>
        <w:jc w:val="both"/>
        <w:rPr>
          <w:rFonts w:asciiTheme="majorBidi" w:hAnsiTheme="majorBidi" w:cstheme="majorBidi"/>
          <w:b/>
          <w:bCs/>
          <w:sz w:val="24"/>
          <w:szCs w:val="24"/>
        </w:rPr>
      </w:pPr>
      <w:r w:rsidRPr="00401AD6">
        <w:rPr>
          <w:rFonts w:asciiTheme="majorBidi" w:hAnsiTheme="majorBidi" w:cstheme="majorBidi"/>
          <w:b/>
          <w:bCs/>
          <w:sz w:val="24"/>
          <w:szCs w:val="24"/>
        </w:rPr>
        <w:t>Pengaruh Kompensasi Terhadap Kinerja Karyawan</w:t>
      </w:r>
    </w:p>
    <w:p w:rsidR="00AA2FAC" w:rsidRPr="00A02C31" w:rsidRDefault="00AA2FAC" w:rsidP="00F009E9">
      <w:pPr>
        <w:pStyle w:val="BodyTextIndent"/>
        <w:spacing w:after="0" w:line="480" w:lineRule="auto"/>
        <w:ind w:left="0"/>
        <w:jc w:val="both"/>
        <w:rPr>
          <w:rFonts w:asciiTheme="majorBidi" w:hAnsiTheme="majorBidi" w:cstheme="majorBidi"/>
          <w:sz w:val="24"/>
          <w:szCs w:val="24"/>
        </w:rPr>
      </w:pPr>
      <w:r w:rsidRPr="00401AD6">
        <w:rPr>
          <w:rFonts w:asciiTheme="majorBidi" w:hAnsiTheme="majorBidi" w:cstheme="majorBidi"/>
          <w:sz w:val="24"/>
          <w:szCs w:val="24"/>
        </w:rPr>
        <w:tab/>
        <w:t xml:space="preserve">Hipotesis menguji ada tidaknya pengaruh secara langsung variabelkompensasi terhadap kinerja karyawan. Berdasarkan hasil pengujian didapatkannilai t statistik sebesar </w:t>
      </w:r>
      <w:r w:rsidR="000A0003" w:rsidRPr="00401AD6">
        <w:rPr>
          <w:rFonts w:asciiTheme="majorBidi" w:hAnsiTheme="majorBidi" w:cstheme="majorBidi"/>
          <w:sz w:val="24"/>
          <w:szCs w:val="24"/>
        </w:rPr>
        <w:t>4,068</w:t>
      </w:r>
      <w:r w:rsidRPr="00401AD6">
        <w:rPr>
          <w:rFonts w:asciiTheme="majorBidi" w:hAnsiTheme="majorBidi" w:cstheme="majorBidi"/>
          <w:sz w:val="24"/>
          <w:szCs w:val="24"/>
        </w:rPr>
        <w:t xml:space="preserve"> lebih besar dari nilai t tabel (1,664) sehingga dapatdikatakan bahwa variabel kompensasi berpengaruh terhadap kinerja karyawan.Koefisien digunakan untuk mengetahui </w:t>
      </w:r>
      <w:r w:rsidR="001857A3" w:rsidRPr="00401AD6">
        <w:rPr>
          <w:rFonts w:asciiTheme="majorBidi" w:hAnsiTheme="majorBidi" w:cstheme="majorBidi"/>
          <w:sz w:val="24"/>
          <w:szCs w:val="24"/>
        </w:rPr>
        <w:t xml:space="preserve">pengaruh positif atau negatif suatuhubungan, dalam hubungan variabel kompensasi terhadap kinerja karyawanditunjukkan nilai sebesar </w:t>
      </w:r>
      <w:r w:rsidR="000A0003" w:rsidRPr="00401AD6">
        <w:rPr>
          <w:rFonts w:asciiTheme="majorBidi" w:hAnsiTheme="majorBidi" w:cstheme="majorBidi"/>
          <w:sz w:val="24"/>
          <w:szCs w:val="24"/>
        </w:rPr>
        <w:t>0,366</w:t>
      </w:r>
      <w:r w:rsidR="001857A3" w:rsidRPr="00401AD6">
        <w:rPr>
          <w:rFonts w:asciiTheme="majorBidi" w:hAnsiTheme="majorBidi" w:cstheme="majorBidi"/>
          <w:sz w:val="24"/>
          <w:szCs w:val="24"/>
        </w:rPr>
        <w:t xml:space="preserve"> yang berarti menunjukkan pengaruh positifhubungan variabel kompensasi dan variabel kinerja karyawan.</w:t>
      </w:r>
    </w:p>
    <w:p w:rsidR="00056864" w:rsidRPr="00A02C31" w:rsidRDefault="00056864" w:rsidP="00F009E9">
      <w:pPr>
        <w:pStyle w:val="BodyTextIndent"/>
        <w:spacing w:after="0" w:line="480" w:lineRule="auto"/>
        <w:ind w:left="0"/>
        <w:jc w:val="both"/>
        <w:rPr>
          <w:rFonts w:asciiTheme="majorBidi" w:hAnsiTheme="majorBidi" w:cstheme="majorBidi"/>
          <w:sz w:val="24"/>
          <w:szCs w:val="24"/>
        </w:rPr>
      </w:pPr>
    </w:p>
    <w:p w:rsidR="001857A3" w:rsidRPr="00401AD6" w:rsidRDefault="001857A3" w:rsidP="00F009E9">
      <w:pPr>
        <w:pStyle w:val="BodyTextIndent"/>
        <w:numPr>
          <w:ilvl w:val="0"/>
          <w:numId w:val="62"/>
        </w:numPr>
        <w:spacing w:after="0" w:line="480" w:lineRule="auto"/>
        <w:jc w:val="both"/>
        <w:rPr>
          <w:rFonts w:asciiTheme="majorBidi" w:hAnsiTheme="majorBidi" w:cstheme="majorBidi"/>
          <w:b/>
          <w:bCs/>
          <w:sz w:val="24"/>
          <w:szCs w:val="24"/>
        </w:rPr>
      </w:pPr>
      <w:r w:rsidRPr="00401AD6">
        <w:rPr>
          <w:rFonts w:asciiTheme="majorBidi" w:hAnsiTheme="majorBidi" w:cstheme="majorBidi"/>
          <w:b/>
          <w:bCs/>
          <w:sz w:val="24"/>
          <w:szCs w:val="24"/>
        </w:rPr>
        <w:lastRenderedPageBreak/>
        <w:t xml:space="preserve">Motivasi Memediasi </w:t>
      </w:r>
      <w:r w:rsidR="00206E06" w:rsidRPr="00401AD6">
        <w:rPr>
          <w:rFonts w:asciiTheme="majorBidi" w:hAnsiTheme="majorBidi" w:cstheme="majorBidi"/>
          <w:b/>
          <w:bCs/>
          <w:sz w:val="24"/>
          <w:szCs w:val="24"/>
        </w:rPr>
        <w:t>Kompensasi</w:t>
      </w:r>
      <w:r w:rsidRPr="00401AD6">
        <w:rPr>
          <w:rFonts w:asciiTheme="majorBidi" w:hAnsiTheme="majorBidi" w:cstheme="majorBidi"/>
          <w:b/>
          <w:bCs/>
          <w:sz w:val="24"/>
          <w:szCs w:val="24"/>
        </w:rPr>
        <w:t xml:space="preserve"> Terhadap Kinerja Karyawan</w:t>
      </w:r>
    </w:p>
    <w:p w:rsidR="0023636B" w:rsidRPr="00401AD6" w:rsidRDefault="001857A3" w:rsidP="00F009E9">
      <w:pPr>
        <w:pStyle w:val="BodyTextIndent"/>
        <w:spacing w:after="0" w:line="480" w:lineRule="auto"/>
        <w:ind w:left="0" w:firstLine="360"/>
        <w:jc w:val="both"/>
        <w:rPr>
          <w:rFonts w:asciiTheme="majorBidi" w:hAnsiTheme="majorBidi" w:cstheme="majorBidi"/>
          <w:sz w:val="24"/>
          <w:szCs w:val="24"/>
        </w:rPr>
      </w:pPr>
      <w:r w:rsidRPr="00401AD6">
        <w:rPr>
          <w:rFonts w:asciiTheme="majorBidi" w:hAnsiTheme="majorBidi" w:cstheme="majorBidi"/>
          <w:sz w:val="24"/>
          <w:szCs w:val="24"/>
        </w:rPr>
        <w:t>Hipotesis menguji ada tidaknya pengaruh secara tidak langsung variabel kompensasi terhadap kinerja karyawan yang dimediasi motivasi. Berdasarkan hasil pengujian didapatkan</w:t>
      </w:r>
      <w:r w:rsidR="007F7172" w:rsidRPr="00401AD6">
        <w:rPr>
          <w:rFonts w:asciiTheme="majorBidi" w:hAnsiTheme="majorBidi" w:cstheme="majorBidi"/>
          <w:sz w:val="24"/>
          <w:szCs w:val="24"/>
        </w:rPr>
        <w:t xml:space="preserve"> nilai t statistik sebesar </w:t>
      </w:r>
      <w:r w:rsidR="00206E06" w:rsidRPr="00401AD6">
        <w:rPr>
          <w:rFonts w:asciiTheme="majorBidi" w:hAnsiTheme="majorBidi" w:cstheme="majorBidi"/>
          <w:sz w:val="24"/>
          <w:szCs w:val="24"/>
        </w:rPr>
        <w:t>4,068</w:t>
      </w:r>
      <w:r w:rsidRPr="00401AD6">
        <w:rPr>
          <w:rFonts w:asciiTheme="majorBidi" w:hAnsiTheme="majorBidi" w:cstheme="majorBidi"/>
          <w:sz w:val="24"/>
          <w:szCs w:val="24"/>
        </w:rPr>
        <w:t xml:space="preserve"> lebih besar dari nilai t Tabel (1,664) sehingga dapat dikatakan bahwa motivasi memediasi kompensasi </w:t>
      </w:r>
      <w:r w:rsidR="00947A30" w:rsidRPr="00401AD6">
        <w:rPr>
          <w:rFonts w:asciiTheme="majorBidi" w:hAnsiTheme="majorBidi" w:cstheme="majorBidi"/>
          <w:sz w:val="24"/>
          <w:szCs w:val="24"/>
        </w:rPr>
        <w:t>terhadap kinerja karyawan. Koefisien digunakan untuk mengetahui pengaruh positif atau negatif suatu hubungan</w:t>
      </w:r>
      <w:r w:rsidR="0023636B" w:rsidRPr="00401AD6">
        <w:rPr>
          <w:rFonts w:asciiTheme="majorBidi" w:hAnsiTheme="majorBidi" w:cstheme="majorBidi"/>
          <w:sz w:val="24"/>
          <w:szCs w:val="24"/>
        </w:rPr>
        <w:t>, dalam hubungan variabel motivasi terhadap kinerja karyawan</w:t>
      </w:r>
      <w:r w:rsidR="007F7172" w:rsidRPr="00401AD6">
        <w:rPr>
          <w:rFonts w:asciiTheme="majorBidi" w:hAnsiTheme="majorBidi" w:cstheme="majorBidi"/>
          <w:sz w:val="24"/>
          <w:szCs w:val="24"/>
        </w:rPr>
        <w:t xml:space="preserve"> ditunjukkan nilai sebesar </w:t>
      </w:r>
      <w:r w:rsidR="00206E06" w:rsidRPr="00401AD6">
        <w:rPr>
          <w:rFonts w:asciiTheme="majorBidi" w:hAnsiTheme="majorBidi" w:cstheme="majorBidi"/>
          <w:sz w:val="24"/>
          <w:szCs w:val="24"/>
        </w:rPr>
        <w:t>0,205</w:t>
      </w:r>
      <w:r w:rsidR="0023636B" w:rsidRPr="00401AD6">
        <w:rPr>
          <w:rFonts w:asciiTheme="majorBidi" w:hAnsiTheme="majorBidi" w:cstheme="majorBidi"/>
          <w:sz w:val="24"/>
          <w:szCs w:val="24"/>
        </w:rPr>
        <w:t xml:space="preserve"> yang berarti menunjukkan pengaruh positif hubungan variabel kompensasi dan variabel kinerja karyawan dimediasi oleh motivasi.</w:t>
      </w:r>
    </w:p>
    <w:p w:rsidR="0023636B" w:rsidRPr="00401AD6" w:rsidRDefault="0023636B" w:rsidP="00F009E9">
      <w:pPr>
        <w:pStyle w:val="BodyTextIndent"/>
        <w:spacing w:after="0" w:line="480" w:lineRule="auto"/>
        <w:ind w:left="0"/>
        <w:jc w:val="both"/>
        <w:rPr>
          <w:rFonts w:asciiTheme="majorBidi" w:hAnsiTheme="majorBidi" w:cstheme="majorBidi"/>
          <w:b/>
          <w:bCs/>
          <w:sz w:val="24"/>
          <w:szCs w:val="24"/>
        </w:rPr>
      </w:pPr>
      <w:bookmarkStart w:id="43" w:name="_Hlk514398344"/>
      <w:r w:rsidRPr="00401AD6">
        <w:rPr>
          <w:rFonts w:asciiTheme="majorBidi" w:hAnsiTheme="majorBidi" w:cstheme="majorBidi"/>
          <w:b/>
          <w:bCs/>
          <w:sz w:val="24"/>
          <w:szCs w:val="24"/>
        </w:rPr>
        <w:t>4.1.9. Pembahasan Hasil Penelitian</w:t>
      </w:r>
    </w:p>
    <w:p w:rsidR="001857A3" w:rsidRPr="00401AD6" w:rsidRDefault="00636570" w:rsidP="00F009E9">
      <w:pPr>
        <w:pStyle w:val="BodyTextIndent"/>
        <w:spacing w:after="0" w:line="480" w:lineRule="auto"/>
        <w:ind w:left="0"/>
        <w:jc w:val="both"/>
        <w:rPr>
          <w:rFonts w:asciiTheme="majorBidi" w:hAnsiTheme="majorBidi" w:cstheme="majorBidi"/>
          <w:b/>
          <w:bCs/>
          <w:sz w:val="24"/>
          <w:szCs w:val="24"/>
        </w:rPr>
      </w:pPr>
      <w:bookmarkStart w:id="44" w:name="_Hlk514398364"/>
      <w:bookmarkEnd w:id="43"/>
      <w:r w:rsidRPr="00401AD6">
        <w:rPr>
          <w:rFonts w:asciiTheme="majorBidi" w:hAnsiTheme="majorBidi" w:cstheme="majorBidi"/>
          <w:b/>
          <w:bCs/>
          <w:sz w:val="24"/>
          <w:szCs w:val="24"/>
        </w:rPr>
        <w:t>4.1.9.1. Pengaruh Kompensasi Terhadap Kinerja Karyawan</w:t>
      </w:r>
    </w:p>
    <w:bookmarkEnd w:id="44"/>
    <w:p w:rsidR="00636570" w:rsidRPr="00401AD6" w:rsidRDefault="00636570" w:rsidP="00F009E9">
      <w:pPr>
        <w:pStyle w:val="BodyTextIndent"/>
        <w:spacing w:after="0" w:line="480" w:lineRule="auto"/>
        <w:ind w:left="0" w:firstLine="720"/>
        <w:jc w:val="both"/>
        <w:rPr>
          <w:rFonts w:asciiTheme="majorBidi" w:hAnsiTheme="majorBidi" w:cstheme="majorBidi"/>
          <w:sz w:val="24"/>
          <w:szCs w:val="24"/>
        </w:rPr>
      </w:pPr>
      <w:r w:rsidRPr="00401AD6">
        <w:rPr>
          <w:rFonts w:asciiTheme="majorBidi" w:hAnsiTheme="majorBidi" w:cstheme="majorBidi"/>
          <w:sz w:val="24"/>
          <w:szCs w:val="24"/>
        </w:rPr>
        <w:t xml:space="preserve">Hasil penelitian menunjukkan bahwa kompensasi berpengaruh positif terhadap kinerja karyawan PT. Victory International Futures di Blimbing Malang sebesar </w:t>
      </w:r>
      <w:r w:rsidR="00633F1E" w:rsidRPr="00401AD6">
        <w:rPr>
          <w:rFonts w:asciiTheme="majorBidi" w:hAnsiTheme="majorBidi" w:cstheme="majorBidi"/>
          <w:sz w:val="24"/>
          <w:szCs w:val="24"/>
        </w:rPr>
        <w:t>36,6</w:t>
      </w:r>
      <w:r w:rsidRPr="00401AD6">
        <w:rPr>
          <w:rFonts w:asciiTheme="majorBidi" w:hAnsiTheme="majorBidi" w:cstheme="majorBidi"/>
          <w:sz w:val="24"/>
          <w:szCs w:val="24"/>
        </w:rPr>
        <w:t>% apabila kompensasi bertambah banyak atau meningkat maka kinerja karyawan juga akan meningkat.</w:t>
      </w:r>
    </w:p>
    <w:p w:rsidR="004526D4" w:rsidRPr="00401AD6" w:rsidRDefault="005777B1" w:rsidP="0057752E">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rPr>
        <w:t>Penelitian ini sesuai dengan penelitian yang dilakukan Pratama dkk (2015) dalam penelitiannya yang berjudul Pengaruh Kompensasi terhadap Kinerja Karyawan (Studi pada karyawan PT. Asuransi Jiwasraya persero regional office Malang )</w:t>
      </w:r>
      <w:r w:rsidR="0057752E" w:rsidRPr="00401AD6">
        <w:rPr>
          <w:rFonts w:asciiTheme="majorBidi" w:hAnsiTheme="majorBidi" w:cstheme="majorBidi"/>
          <w:sz w:val="24"/>
        </w:rPr>
        <w:t xml:space="preserve"> menyatakan</w:t>
      </w:r>
      <w:r w:rsidRPr="00401AD6">
        <w:rPr>
          <w:rFonts w:asciiTheme="majorBidi" w:hAnsiTheme="majorBidi" w:cstheme="majorBidi"/>
          <w:sz w:val="24"/>
        </w:rPr>
        <w:t xml:space="preserve"> bahwa Kompensasi finansial dan Kompensasi non finansial berpengaruh positif dan signifikan terhadap Kinerja Karyawan PT. Asuransi Jiwasraya persero regional office Malang).</w:t>
      </w:r>
      <w:r w:rsidR="00074C63" w:rsidRPr="00401AD6">
        <w:rPr>
          <w:rFonts w:asciiTheme="majorBidi" w:hAnsiTheme="majorBidi" w:cstheme="majorBidi"/>
          <w:sz w:val="24"/>
        </w:rPr>
        <w:t xml:space="preserve">Leonardo dan Andreani (2015) dalam penelitiannya yang berjudul Pengaruh Pemberian Kompensasi terhadap Kinerja </w:t>
      </w:r>
      <w:r w:rsidR="00074C63" w:rsidRPr="00401AD6">
        <w:rPr>
          <w:rFonts w:asciiTheme="majorBidi" w:hAnsiTheme="majorBidi" w:cstheme="majorBidi"/>
          <w:sz w:val="24"/>
        </w:rPr>
        <w:lastRenderedPageBreak/>
        <w:t>Karyawan pada PT. Kopanitia</w:t>
      </w:r>
      <w:r w:rsidR="0057752E" w:rsidRPr="00401AD6">
        <w:rPr>
          <w:rFonts w:asciiTheme="majorBidi" w:hAnsiTheme="majorBidi" w:cstheme="majorBidi"/>
          <w:sz w:val="24"/>
        </w:rPr>
        <w:t xml:space="preserve"> juga menyatakan </w:t>
      </w:r>
      <w:r w:rsidR="00074C63" w:rsidRPr="00401AD6">
        <w:rPr>
          <w:rFonts w:asciiTheme="majorBidi" w:hAnsiTheme="majorBidi" w:cstheme="majorBidi"/>
          <w:sz w:val="24"/>
        </w:rPr>
        <w:t>bahwa Kompensasi finansial berpengaruh positif dan signifikan terhadap kinerja  karyawan PT. Kopanitia sehingga hipotesis pertama dinyatakan terbukti. Kompensasi non finansial berpengaruh positif  dan signifikan terhadap kinerja karyawan PT. Kopanitia sehingga hipotesis kedua dinyatakan terbukti.</w:t>
      </w:r>
      <w:r w:rsidR="0057752E" w:rsidRPr="00401AD6">
        <w:rPr>
          <w:rFonts w:asciiTheme="majorBidi" w:hAnsiTheme="majorBidi" w:cstheme="majorBidi"/>
          <w:sz w:val="24"/>
        </w:rPr>
        <w:t>Putrayasa dkk (2014) dalam penelitiannya yang berjudul Pengaruh Kompensasi terhadap Motivasi Kerja dan Kinerja Karyawan pada PT. Asuransi Jiwasraya juga menyatakan bahwa Kompensasi finansial, Kompensasi non finansial berpengaruh positif dan signifikan terhadap motivasi dan kinerja Karyawan pada PT. Asuransi Jiwasraya.</w:t>
      </w:r>
    </w:p>
    <w:p w:rsidR="004526D4" w:rsidRPr="00401AD6" w:rsidRDefault="004526D4" w:rsidP="004526D4">
      <w:pPr>
        <w:spacing w:after="0" w:line="480" w:lineRule="auto"/>
        <w:ind w:firstLine="720"/>
        <w:contextualSpacing/>
        <w:jc w:val="both"/>
        <w:rPr>
          <w:rFonts w:asciiTheme="majorBidi" w:hAnsiTheme="majorBidi" w:cstheme="majorBidi"/>
          <w:sz w:val="24"/>
        </w:rPr>
      </w:pPr>
      <w:r w:rsidRPr="00401AD6">
        <w:rPr>
          <w:rFonts w:asciiTheme="majorBidi" w:hAnsiTheme="majorBidi" w:cstheme="majorBidi"/>
          <w:sz w:val="24"/>
        </w:rPr>
        <w:t>Dalam Islam kompensasi hendaknya diberikan secepat mungkin dan sesuai dengan kesepakatan yang telah disepakati. Dalam hal ini Rasullullah SAW bersabda.</w:t>
      </w:r>
    </w:p>
    <w:p w:rsidR="004526D4" w:rsidRPr="00056864" w:rsidRDefault="004526D4" w:rsidP="004526D4">
      <w:pPr>
        <w:pStyle w:val="ListParagraph"/>
        <w:bidi/>
        <w:spacing w:line="240" w:lineRule="auto"/>
        <w:ind w:left="-46"/>
        <w:jc w:val="both"/>
        <w:rPr>
          <w:rFonts w:ascii="Traditional Arabic" w:hAnsi="Traditional Arabic" w:cs="Traditional Arabic"/>
          <w:b/>
          <w:bCs/>
          <w:sz w:val="24"/>
          <w:szCs w:val="30"/>
          <w:lang w:val="id-ID"/>
        </w:rPr>
      </w:pPr>
      <w:r w:rsidRPr="00056864">
        <w:rPr>
          <w:rFonts w:ascii="Traditional Arabic" w:hAnsi="Traditional Arabic" w:cs="Traditional Arabic"/>
          <w:sz w:val="30"/>
          <w:szCs w:val="36"/>
          <w:rtl/>
        </w:rPr>
        <w:t>حَدَّثَنَا الْعَبَّاسُ بْنُ الْوَلِيْدِ الدِّمَشْقِيُّ حَدَّثَنَا وَهْبُ بْنُ سَعِيْدِ بْنِ عَطِيَّةَ السَّلَمِيُّ حَدَّثَنَا عَبْدُ الرَّحْمَنِ بْنُ زَيْدِ بْنِ أَسْلَمَ عَنْ أَبِيْهِ عَنْ عَبْدِ اللهِ بْنِ عُمَرَ قِالَ : قَالَ رَسُوْلُ اللهِ صَلَّى اللهُ عَلَيْهِ وَسَلَّمَ أَعْطُوْا الأَجِي</w:t>
      </w:r>
      <w:r w:rsidR="00F03954" w:rsidRPr="00056864">
        <w:rPr>
          <w:rFonts w:ascii="Traditional Arabic" w:hAnsi="Traditional Arabic" w:cs="Traditional Arabic"/>
          <w:sz w:val="30"/>
          <w:szCs w:val="36"/>
          <w:rtl/>
        </w:rPr>
        <w:t>ْرَ أَجْرَهُ قَبْلَ أَنْ تَجِف</w:t>
      </w:r>
      <w:r w:rsidRPr="00056864">
        <w:rPr>
          <w:rFonts w:ascii="Traditional Arabic" w:hAnsi="Traditional Arabic" w:cs="Traditional Arabic"/>
          <w:sz w:val="30"/>
          <w:szCs w:val="36"/>
          <w:rtl/>
        </w:rPr>
        <w:t xml:space="preserve"> عَرَقُهُ</w:t>
      </w:r>
    </w:p>
    <w:p w:rsidR="004526D4" w:rsidRPr="00401AD6" w:rsidRDefault="004526D4" w:rsidP="004526D4">
      <w:pPr>
        <w:spacing w:after="0" w:line="240" w:lineRule="auto"/>
        <w:ind w:left="709" w:hanging="709"/>
        <w:contextualSpacing/>
        <w:jc w:val="both"/>
        <w:rPr>
          <w:rFonts w:asciiTheme="majorBidi" w:hAnsiTheme="majorBidi" w:cstheme="majorBidi"/>
          <w:sz w:val="24"/>
        </w:rPr>
      </w:pPr>
      <w:r w:rsidRPr="00401AD6">
        <w:rPr>
          <w:rFonts w:asciiTheme="majorBidi" w:hAnsiTheme="majorBidi" w:cstheme="majorBidi"/>
          <w:sz w:val="24"/>
        </w:rPr>
        <w:tab/>
      </w:r>
    </w:p>
    <w:p w:rsidR="004526D4" w:rsidRPr="00401AD6" w:rsidRDefault="004526D4" w:rsidP="004526D4">
      <w:pPr>
        <w:spacing w:after="0" w:line="240" w:lineRule="auto"/>
        <w:ind w:left="709" w:hanging="709"/>
        <w:contextualSpacing/>
        <w:jc w:val="both"/>
        <w:rPr>
          <w:rFonts w:asciiTheme="majorBidi" w:hAnsiTheme="majorBidi" w:cstheme="majorBidi"/>
          <w:sz w:val="24"/>
        </w:rPr>
      </w:pPr>
      <w:r w:rsidRPr="00401AD6">
        <w:rPr>
          <w:rFonts w:asciiTheme="majorBidi" w:hAnsiTheme="majorBidi" w:cstheme="majorBidi"/>
          <w:i/>
          <w:sz w:val="24"/>
        </w:rPr>
        <w:t>“Telah menceritakan kepada kami ‘Abbas ibn Walid Al-Dimasqy, menceritakan kepada kami Wahbu ibn Sa’id ibn ‘Athiyyah Al-Salamy menceritakan kepada kami ‘Abdurrahman Ibn Zaid ibn Aslam dari ‘Abdullah ibn ‘Umar berkata Rasululah SAW berkata: Berikanlah kepada seorang buruh upahnya sebelum keringatnya kering.”</w:t>
      </w:r>
      <w:r w:rsidRPr="00401AD6">
        <w:rPr>
          <w:rFonts w:asciiTheme="majorBidi" w:hAnsiTheme="majorBidi" w:cstheme="majorBidi"/>
          <w:sz w:val="24"/>
        </w:rPr>
        <w:t xml:space="preserve"> (HR. Ibnu Majah)</w:t>
      </w:r>
    </w:p>
    <w:p w:rsidR="004526D4" w:rsidRPr="00401AD6" w:rsidRDefault="004526D4" w:rsidP="004526D4">
      <w:pPr>
        <w:spacing w:after="0" w:line="240" w:lineRule="auto"/>
        <w:ind w:left="709" w:hanging="709"/>
        <w:contextualSpacing/>
        <w:jc w:val="both"/>
        <w:rPr>
          <w:rFonts w:asciiTheme="majorBidi" w:hAnsiTheme="majorBidi" w:cstheme="majorBidi"/>
          <w:sz w:val="24"/>
        </w:rPr>
      </w:pPr>
    </w:p>
    <w:p w:rsidR="004526D4" w:rsidRPr="00401AD6" w:rsidRDefault="004526D4" w:rsidP="00F03954">
      <w:pPr>
        <w:spacing w:after="0" w:line="480" w:lineRule="auto"/>
        <w:contextualSpacing/>
        <w:jc w:val="both"/>
        <w:rPr>
          <w:rFonts w:asciiTheme="majorBidi" w:hAnsiTheme="majorBidi" w:cstheme="majorBidi"/>
          <w:sz w:val="24"/>
          <w:lang w:val="en-US"/>
        </w:rPr>
      </w:pPr>
      <w:r w:rsidRPr="00401AD6">
        <w:rPr>
          <w:rFonts w:asciiTheme="majorBidi" w:hAnsiTheme="majorBidi" w:cstheme="majorBidi"/>
          <w:sz w:val="24"/>
        </w:rPr>
        <w:tab/>
        <w:t xml:space="preserve">Hal ini merupakan ungkapan tentang wajibnya bersegera memberikan upah buruh setelah selesai bekerja setelah ia meminta, meskipun ia berkeringat atau berkeringat namun sudah kering. Sesungguhnya seorang pekerja hanya berhak atas upah jika ia telah menunaikan pekerjaannya dengan semestinya dan sesuai kesepakatan, karena umat islam terikat dengan syarat-syarat antar mereka </w:t>
      </w:r>
      <w:r w:rsidRPr="00401AD6">
        <w:rPr>
          <w:rFonts w:asciiTheme="majorBidi" w:hAnsiTheme="majorBidi" w:cstheme="majorBidi"/>
          <w:sz w:val="24"/>
        </w:rPr>
        <w:lastRenderedPageBreak/>
        <w:t>kecuali syarat yang mengharamkan yang halal atau yang menghalalkan yang haram. Namun, jika ia membolos bekerja tanpa alasan yang benar atau sengaja menunaikannya dengan tidak semestinya, maka sepatutnya hal itu diperhitungkan atasnya (dipotong upahnya) karena setiap hak dibarengi dengan kewajiban. selama ia mendapat upah secara penuh, maka kewajibannya juga harus dipenuhi. Sepatutnya hal ini dijelaskan secara detail dalam peraturan kerja yang menjelaskan masing-masing hak dan kewajiban kedua belah pihak, Qardhawi (1997: 404).</w:t>
      </w:r>
    </w:p>
    <w:p w:rsidR="00275E3A" w:rsidRPr="00401AD6" w:rsidRDefault="00275E3A" w:rsidP="00F009E9">
      <w:pPr>
        <w:pStyle w:val="BodyTextIndent"/>
        <w:spacing w:after="0" w:line="480" w:lineRule="auto"/>
        <w:ind w:left="0"/>
        <w:jc w:val="both"/>
        <w:rPr>
          <w:rFonts w:asciiTheme="majorBidi" w:hAnsiTheme="majorBidi" w:cstheme="majorBidi"/>
          <w:b/>
          <w:bCs/>
          <w:sz w:val="24"/>
          <w:szCs w:val="24"/>
        </w:rPr>
      </w:pPr>
      <w:bookmarkStart w:id="45" w:name="_Hlk514398380"/>
      <w:r w:rsidRPr="00401AD6">
        <w:rPr>
          <w:rFonts w:asciiTheme="majorBidi" w:hAnsiTheme="majorBidi" w:cstheme="majorBidi"/>
          <w:b/>
          <w:bCs/>
          <w:sz w:val="24"/>
          <w:szCs w:val="24"/>
        </w:rPr>
        <w:t>4.1.9.2. Pengaruh Kompensasi Terhadap Kinerja Karyawan melalui Motivasi Kerja Sebagai Variabel Intervening</w:t>
      </w:r>
    </w:p>
    <w:bookmarkEnd w:id="45"/>
    <w:p w:rsidR="00C41C58" w:rsidRPr="00401AD6" w:rsidRDefault="00C41C58" w:rsidP="00F009E9">
      <w:pPr>
        <w:pStyle w:val="BodyTextIndent"/>
        <w:spacing w:after="0" w:line="480" w:lineRule="auto"/>
        <w:ind w:left="0"/>
        <w:jc w:val="both"/>
        <w:rPr>
          <w:rFonts w:asciiTheme="majorBidi" w:hAnsiTheme="majorBidi" w:cstheme="majorBidi"/>
          <w:sz w:val="24"/>
          <w:szCs w:val="24"/>
        </w:rPr>
      </w:pPr>
      <w:r w:rsidRPr="00401AD6">
        <w:rPr>
          <w:rFonts w:asciiTheme="majorBidi" w:hAnsiTheme="majorBidi" w:cstheme="majorBidi"/>
          <w:sz w:val="24"/>
          <w:szCs w:val="24"/>
        </w:rPr>
        <w:tab/>
        <w:t>Hasil penelitian yang</w:t>
      </w:r>
      <w:r w:rsidR="007F7172" w:rsidRPr="00401AD6">
        <w:rPr>
          <w:rFonts w:asciiTheme="majorBidi" w:hAnsiTheme="majorBidi" w:cstheme="majorBidi"/>
          <w:sz w:val="24"/>
          <w:szCs w:val="24"/>
        </w:rPr>
        <w:t xml:space="preserve"> dilakukan menghasilkan nilai </w:t>
      </w:r>
      <w:r w:rsidR="00206E06" w:rsidRPr="00401AD6">
        <w:rPr>
          <w:rFonts w:asciiTheme="majorBidi" w:hAnsiTheme="majorBidi" w:cstheme="majorBidi"/>
          <w:sz w:val="24"/>
          <w:szCs w:val="24"/>
        </w:rPr>
        <w:t>20</w:t>
      </w:r>
      <w:r w:rsidR="007F7172" w:rsidRPr="00401AD6">
        <w:rPr>
          <w:rFonts w:asciiTheme="majorBidi" w:hAnsiTheme="majorBidi" w:cstheme="majorBidi"/>
          <w:sz w:val="24"/>
          <w:szCs w:val="24"/>
          <w:lang w:val="en-US"/>
        </w:rPr>
        <w:t>,</w:t>
      </w:r>
      <w:r w:rsidR="00206E06" w:rsidRPr="00401AD6">
        <w:rPr>
          <w:rFonts w:asciiTheme="majorBidi" w:hAnsiTheme="majorBidi" w:cstheme="majorBidi"/>
          <w:sz w:val="24"/>
          <w:szCs w:val="24"/>
        </w:rPr>
        <w:t>5</w:t>
      </w:r>
      <w:r w:rsidRPr="00401AD6">
        <w:rPr>
          <w:rFonts w:asciiTheme="majorBidi" w:hAnsiTheme="majorBidi" w:cstheme="majorBidi"/>
          <w:sz w:val="24"/>
          <w:szCs w:val="24"/>
        </w:rPr>
        <w:t>% sebagai hasil yang menunjukkan adanya pengaruh antara kompensasi terhadap kinerja melalui motivasi kerja sebagai variabel intervening.</w:t>
      </w:r>
    </w:p>
    <w:p w:rsidR="005777B1" w:rsidRPr="00401AD6" w:rsidRDefault="005777B1" w:rsidP="0057752E">
      <w:pPr>
        <w:spacing w:after="0" w:line="480" w:lineRule="auto"/>
        <w:ind w:firstLine="709"/>
        <w:contextualSpacing/>
        <w:jc w:val="both"/>
        <w:rPr>
          <w:rFonts w:asciiTheme="majorBidi" w:hAnsiTheme="majorBidi" w:cstheme="majorBidi"/>
          <w:sz w:val="24"/>
        </w:rPr>
      </w:pPr>
      <w:r w:rsidRPr="00401AD6">
        <w:rPr>
          <w:rFonts w:asciiTheme="majorBidi" w:hAnsiTheme="majorBidi" w:cstheme="majorBidi"/>
          <w:sz w:val="24"/>
          <w:szCs w:val="24"/>
        </w:rPr>
        <w:t xml:space="preserve">Penelitian ini sesuai dengan penelitian yang dilakukan oleh </w:t>
      </w:r>
      <w:r w:rsidRPr="00401AD6">
        <w:rPr>
          <w:rFonts w:asciiTheme="majorBidi" w:hAnsiTheme="majorBidi" w:cstheme="majorBidi"/>
          <w:sz w:val="24"/>
        </w:rPr>
        <w:t>Leonu dkk (2017) dalam penelitiannya yang berjudul Analisis Pengaruh Kompensasi dan Pelatihan Terhadap Kinerja Aparatur Paten Melalui Motivasi Sebagai Variabel Intervening di Kecamatan Dusun Tengah Kabupaten Barito Timur</w:t>
      </w:r>
      <w:r w:rsidR="0057752E" w:rsidRPr="00401AD6">
        <w:rPr>
          <w:rFonts w:asciiTheme="majorBidi" w:hAnsiTheme="majorBidi" w:cstheme="majorBidi"/>
          <w:sz w:val="24"/>
        </w:rPr>
        <w:t xml:space="preserve"> yang menyatakan </w:t>
      </w:r>
      <w:r w:rsidRPr="00401AD6">
        <w:rPr>
          <w:rFonts w:asciiTheme="majorBidi" w:hAnsiTheme="majorBidi" w:cstheme="majorBidi"/>
          <w:sz w:val="24"/>
        </w:rPr>
        <w:t>bahwa kompensasi berpengaruh positif dan signifikan terhadap kinerja karyawan.</w:t>
      </w:r>
      <w:r w:rsidR="00D716BA" w:rsidRPr="00401AD6">
        <w:rPr>
          <w:rFonts w:asciiTheme="majorBidi" w:hAnsiTheme="majorBidi" w:cstheme="majorBidi"/>
          <w:sz w:val="24"/>
        </w:rPr>
        <w:t>Damayanti (2017) dalam penelitiannya yang berjudul Pengaruh Dukungan Organisasi, Disiplin Kerja, Motivasi, dan Pelatihan Terhadap Kinerja Perawat di RSUD Blambangan Banyuwangi</w:t>
      </w:r>
      <w:r w:rsidR="0057752E" w:rsidRPr="00401AD6">
        <w:rPr>
          <w:rFonts w:asciiTheme="majorBidi" w:hAnsiTheme="majorBidi" w:cstheme="majorBidi"/>
          <w:sz w:val="24"/>
        </w:rPr>
        <w:t xml:space="preserve"> menyatakan</w:t>
      </w:r>
      <w:r w:rsidR="00D716BA" w:rsidRPr="00401AD6">
        <w:rPr>
          <w:rFonts w:asciiTheme="majorBidi" w:hAnsiTheme="majorBidi" w:cstheme="majorBidi"/>
          <w:sz w:val="24"/>
        </w:rPr>
        <w:t xml:space="preserve"> bahw</w:t>
      </w:r>
      <w:r w:rsidR="00074C63" w:rsidRPr="00401AD6">
        <w:rPr>
          <w:rFonts w:asciiTheme="majorBidi" w:hAnsiTheme="majorBidi" w:cstheme="majorBidi"/>
          <w:sz w:val="24"/>
        </w:rPr>
        <w:t xml:space="preserve">a </w:t>
      </w:r>
      <w:r w:rsidR="00D716BA" w:rsidRPr="00401AD6">
        <w:rPr>
          <w:rFonts w:asciiTheme="majorBidi" w:hAnsiTheme="majorBidi" w:cstheme="majorBidi"/>
          <w:sz w:val="24"/>
        </w:rPr>
        <w:t>Motivasi berpengaruh positif dan signifikan terhadap Kinerja Karyawan pada RSUD Blambangan Banyuwangi.</w:t>
      </w:r>
      <w:r w:rsidR="00074C63" w:rsidRPr="00401AD6">
        <w:rPr>
          <w:rFonts w:asciiTheme="majorBidi" w:hAnsiTheme="majorBidi" w:cstheme="majorBidi"/>
          <w:sz w:val="24"/>
        </w:rPr>
        <w:t xml:space="preserve">Santoso (2017) dalam penelitiannya yang berjudul </w:t>
      </w:r>
      <w:r w:rsidR="00074C63" w:rsidRPr="00401AD6">
        <w:rPr>
          <w:rFonts w:asciiTheme="majorBidi" w:hAnsiTheme="majorBidi" w:cstheme="majorBidi"/>
          <w:sz w:val="24"/>
        </w:rPr>
        <w:lastRenderedPageBreak/>
        <w:t>Penbgaruh Pelatihan dan Motivasi terhadap Kinerja Karyawan Koperasi Agro Niaga Jaya Abadi Unggul Jabung Malang</w:t>
      </w:r>
      <w:r w:rsidR="0057752E" w:rsidRPr="00401AD6">
        <w:rPr>
          <w:rFonts w:asciiTheme="majorBidi" w:hAnsiTheme="majorBidi" w:cstheme="majorBidi"/>
          <w:sz w:val="24"/>
        </w:rPr>
        <w:t xml:space="preserve"> juga menyatakan</w:t>
      </w:r>
      <w:r w:rsidR="00074C63" w:rsidRPr="00401AD6">
        <w:rPr>
          <w:rFonts w:asciiTheme="majorBidi" w:hAnsiTheme="majorBidi" w:cstheme="majorBidi"/>
          <w:sz w:val="24"/>
        </w:rPr>
        <w:t xml:space="preserve"> bahwa Motivasi berpengaruh positif dan signifikan terhadap Kinerja Karyawanpada Koperasi Agro Niaga Jaya Abadi Unggul, Jabung, Malang.</w:t>
      </w:r>
    </w:p>
    <w:p w:rsidR="003A36F7" w:rsidRPr="00401AD6" w:rsidRDefault="005777B1" w:rsidP="003A36F7">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Penelitian ini juga sejalan dengan pendapat Tohardi (2002: 333) Tidak hanya faktor pemberian kompensasi saja yang perlu diperhatikan oleh perusahaan guna menigkatkan kinerja karyawan, akan tetapi perusahaanharus memperhatikan faktor motivasi. Pegawai dapat melaksanakan tugasnya secara maksimum antara lain ditentukan oleh motivasi yang mendorong pegawai itu bekerja dengan tekun, serta disiplin yang diterapkan sehingga dapat tercapai tujuan perusahaan di bawah kepemimpinan yang dapat menciptakan suasana kondusif terhadap lingkungan kerja tersebut. Setiap pegawai belum tentu bersedia mengerahkan prestasi kerja yang dimilikinya secara optimal, sehingga masih diperlukan adanya pendorong agar seseorang mau menggunakan seluruh potensinya untuk bekerja. Daya dorong tersebut disebut motivasi. Motivasi merupakan hal yang sangat penting dalam meningkatkan kegairahan atau semangat kerja (</w:t>
      </w:r>
      <w:r w:rsidRPr="00401AD6">
        <w:rPr>
          <w:rFonts w:asciiTheme="majorBidi" w:hAnsiTheme="majorBidi" w:cstheme="majorBidi"/>
          <w:i/>
          <w:iCs/>
          <w:sz w:val="24"/>
        </w:rPr>
        <w:t>work satisfaction</w:t>
      </w:r>
      <w:r w:rsidRPr="00401AD6">
        <w:rPr>
          <w:rFonts w:asciiTheme="majorBidi" w:hAnsiTheme="majorBidi" w:cstheme="majorBidi"/>
          <w:sz w:val="24"/>
        </w:rPr>
        <w:t>) bawhan yang akhirnya bermuara kepada peningkatan produktivitas individu dan tentunya juga berbias kepada peningkatan produktivitas organisasi.</w:t>
      </w:r>
    </w:p>
    <w:p w:rsidR="003A36F7" w:rsidRPr="00401AD6" w:rsidRDefault="003A36F7" w:rsidP="003A36F7">
      <w:pPr>
        <w:spacing w:after="0" w:line="480" w:lineRule="auto"/>
        <w:ind w:firstLine="720"/>
        <w:jc w:val="both"/>
        <w:rPr>
          <w:rFonts w:asciiTheme="majorBidi" w:hAnsiTheme="majorBidi" w:cstheme="majorBidi"/>
          <w:sz w:val="24"/>
        </w:rPr>
      </w:pPr>
      <w:r w:rsidRPr="00401AD6">
        <w:rPr>
          <w:rFonts w:asciiTheme="majorBidi" w:hAnsiTheme="majorBidi" w:cstheme="majorBidi"/>
          <w:sz w:val="24"/>
        </w:rPr>
        <w:t>Al-Qur’an menganjuran kita bekerja, yakni dalam untaian ayat-ayat berikut:</w:t>
      </w:r>
    </w:p>
    <w:p w:rsidR="003A36F7" w:rsidRPr="00056864" w:rsidRDefault="003A36F7" w:rsidP="003A36F7">
      <w:pPr>
        <w:pStyle w:val="ListParagraph"/>
        <w:bidi/>
        <w:spacing w:line="240" w:lineRule="auto"/>
        <w:ind w:left="95"/>
        <w:rPr>
          <w:rFonts w:ascii="Traditional Arabic" w:hAnsi="Traditional Arabic" w:cs="Traditional Arabic"/>
          <w:sz w:val="30"/>
          <w:szCs w:val="36"/>
          <w:lang w:val="id-ID"/>
        </w:rPr>
      </w:pPr>
      <w:r w:rsidRPr="00056864">
        <w:rPr>
          <w:rFonts w:ascii="Traditional Arabic" w:hAnsi="Traditional Arabic" w:cs="Traditional Arabic"/>
          <w:sz w:val="30"/>
          <w:szCs w:val="36"/>
          <w:rtl/>
        </w:rPr>
        <w:t>وَقُلِ اعْمَلُوْا فَسَيَرَى اللهُ عَمَلَكُمْ وَرَسُوْلُهُ وَالْمُؤْمِنُوْنَ وَسَتُرَدُّوْنَ إِلَى عَالِمِ الْغَيْبِ وَالشَّهَادَةِ فَيُنَبِّئُكُمْ بِمَا كُنْتُمْ تَعْمَلُوْنَ (١٠٥)</w:t>
      </w:r>
    </w:p>
    <w:p w:rsidR="003A36F7" w:rsidRPr="00401AD6" w:rsidRDefault="003A36F7" w:rsidP="003A36F7">
      <w:pPr>
        <w:spacing w:line="240" w:lineRule="auto"/>
        <w:ind w:left="709" w:firstLine="11"/>
        <w:jc w:val="both"/>
        <w:rPr>
          <w:rFonts w:asciiTheme="majorBidi" w:hAnsiTheme="majorBidi" w:cstheme="majorBidi"/>
          <w:sz w:val="24"/>
        </w:rPr>
      </w:pPr>
      <w:r w:rsidRPr="00401AD6">
        <w:rPr>
          <w:rFonts w:asciiTheme="majorBidi" w:hAnsiTheme="majorBidi" w:cstheme="majorBidi"/>
          <w:i/>
          <w:sz w:val="24"/>
        </w:rPr>
        <w:t xml:space="preserve">“Dan Katakanlah: “Bekerjalah kamu, maka Allah dan Rasul-Nya serta orang-orang mukmin melihat pekerjaanmu itu, dan kamu akan </w:t>
      </w:r>
      <w:r w:rsidRPr="00401AD6">
        <w:rPr>
          <w:rFonts w:asciiTheme="majorBidi" w:hAnsiTheme="majorBidi" w:cstheme="majorBidi"/>
          <w:i/>
          <w:sz w:val="24"/>
        </w:rPr>
        <w:lastRenderedPageBreak/>
        <w:t>dikembalikan kepada (Allah) Yang mengetahui akan ang ghaib dan yang nyata, lalu diberitakan-Nya kepada kamu apa yang telah kamu kerjakan”</w:t>
      </w:r>
      <w:r w:rsidRPr="00401AD6">
        <w:rPr>
          <w:rFonts w:asciiTheme="majorBidi" w:hAnsiTheme="majorBidi" w:cstheme="majorBidi"/>
          <w:sz w:val="24"/>
        </w:rPr>
        <w:t xml:space="preserve"> (QS. At Taubah: 105)</w:t>
      </w:r>
    </w:p>
    <w:p w:rsidR="009C2D35" w:rsidRPr="00401AD6" w:rsidRDefault="009C2D35" w:rsidP="00F009E9">
      <w:pPr>
        <w:pStyle w:val="BodyTextIndent"/>
        <w:spacing w:after="0" w:line="480" w:lineRule="auto"/>
        <w:ind w:left="0"/>
        <w:jc w:val="both"/>
        <w:rPr>
          <w:rFonts w:asciiTheme="majorBidi" w:hAnsiTheme="majorBidi" w:cstheme="majorBidi"/>
          <w:sz w:val="24"/>
          <w:szCs w:val="24"/>
        </w:rPr>
      </w:pPr>
    </w:p>
    <w:p w:rsidR="004F585B" w:rsidRPr="00401AD6" w:rsidRDefault="003A36F7" w:rsidP="004F585B">
      <w:pPr>
        <w:spacing w:after="0" w:line="480" w:lineRule="auto"/>
        <w:ind w:firstLine="709"/>
        <w:jc w:val="both"/>
        <w:rPr>
          <w:rFonts w:asciiTheme="majorBidi" w:hAnsiTheme="majorBidi" w:cstheme="majorBidi"/>
          <w:sz w:val="24"/>
        </w:rPr>
      </w:pPr>
      <w:r w:rsidRPr="00401AD6">
        <w:rPr>
          <w:rFonts w:asciiTheme="majorBidi" w:hAnsiTheme="majorBidi" w:cstheme="majorBidi"/>
          <w:sz w:val="24"/>
        </w:rPr>
        <w:t>Motivasi kerja dimiliki oleh setiap manusia, tetapi ada sebagaian orang yang lebih giat bekerja dari pada yang lain. Kebanyakan orang mau bekerja lebih keras jika tidak menemui hambatan dalam merealisasikan apa yang diharapkan. Selama dorongan kerja itu kuat, semakin besar peluang individu untuk lebih konsisten pada tujuan kerja. Ada juga yang lebih besar peluang individu untuk lebih konsisten pada tujuan kerja. Ada juga yang lebih menyukai dorongan kerja tanpa mengharapkan imbalan, sebab ia menemukan kesenangan dan kebahagiaan dalam perolehan kondisi yang dihadadi dan dalam mengatasi situasi yang sulit, Mursi (1997: 116).</w:t>
      </w:r>
      <w:bookmarkStart w:id="46" w:name="_Hlk514398409"/>
    </w:p>
    <w:p w:rsidR="004F585B" w:rsidRPr="00401AD6" w:rsidRDefault="004F585B" w:rsidP="004F585B">
      <w:pPr>
        <w:spacing w:after="0" w:line="480" w:lineRule="auto"/>
        <w:ind w:firstLine="709"/>
        <w:jc w:val="both"/>
        <w:rPr>
          <w:rFonts w:asciiTheme="majorBidi" w:hAnsiTheme="majorBidi" w:cstheme="majorBidi"/>
          <w:b/>
          <w:bCs/>
          <w:sz w:val="28"/>
          <w:szCs w:val="28"/>
        </w:rPr>
        <w:sectPr w:rsidR="004F585B" w:rsidRPr="00401AD6" w:rsidSect="00406C5D">
          <w:footerReference w:type="first" r:id="rId27"/>
          <w:pgSz w:w="11906" w:h="16838"/>
          <w:pgMar w:top="2268" w:right="1701" w:bottom="1701" w:left="2268" w:header="709" w:footer="709" w:gutter="0"/>
          <w:pgNumType w:start="82"/>
          <w:cols w:space="708"/>
          <w:titlePg/>
          <w:docGrid w:linePitch="360"/>
        </w:sectPr>
      </w:pPr>
    </w:p>
    <w:p w:rsidR="00904852" w:rsidRPr="00401AD6" w:rsidRDefault="00547C84" w:rsidP="003A36F7">
      <w:pPr>
        <w:spacing w:after="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BAB V</w:t>
      </w:r>
    </w:p>
    <w:p w:rsidR="003A36F7" w:rsidRPr="00401AD6" w:rsidRDefault="00547C84" w:rsidP="004B4D8B">
      <w:pPr>
        <w:spacing w:after="0" w:line="720" w:lineRule="auto"/>
        <w:jc w:val="center"/>
        <w:rPr>
          <w:rFonts w:asciiTheme="majorBidi" w:hAnsiTheme="majorBidi" w:cstheme="majorBidi"/>
          <w:b/>
          <w:bCs/>
          <w:sz w:val="28"/>
          <w:szCs w:val="28"/>
          <w:lang w:val="en-US"/>
        </w:rPr>
      </w:pPr>
      <w:r w:rsidRPr="00401AD6">
        <w:rPr>
          <w:rFonts w:asciiTheme="majorBidi" w:hAnsiTheme="majorBidi" w:cstheme="majorBidi"/>
          <w:b/>
          <w:bCs/>
          <w:sz w:val="28"/>
          <w:szCs w:val="28"/>
        </w:rPr>
        <w:t>PENUTUP</w:t>
      </w:r>
      <w:bookmarkEnd w:id="46"/>
    </w:p>
    <w:p w:rsidR="00547C84" w:rsidRPr="00401AD6" w:rsidRDefault="00547C84" w:rsidP="00D63DA9">
      <w:pPr>
        <w:spacing w:after="0" w:line="480" w:lineRule="auto"/>
        <w:rPr>
          <w:rFonts w:asciiTheme="majorBidi" w:hAnsiTheme="majorBidi" w:cstheme="majorBidi"/>
          <w:b/>
          <w:bCs/>
          <w:sz w:val="24"/>
        </w:rPr>
      </w:pPr>
      <w:bookmarkStart w:id="47" w:name="_Hlk514398424"/>
      <w:r w:rsidRPr="00401AD6">
        <w:rPr>
          <w:rFonts w:asciiTheme="majorBidi" w:hAnsiTheme="majorBidi" w:cstheme="majorBidi"/>
          <w:b/>
          <w:bCs/>
          <w:sz w:val="24"/>
        </w:rPr>
        <w:t>5.1 Kesimpulan</w:t>
      </w:r>
    </w:p>
    <w:bookmarkEnd w:id="47"/>
    <w:p w:rsidR="00547C84" w:rsidRPr="00401AD6" w:rsidRDefault="00547C84" w:rsidP="00035832">
      <w:pPr>
        <w:spacing w:after="0" w:line="480" w:lineRule="auto"/>
        <w:jc w:val="both"/>
        <w:rPr>
          <w:rFonts w:asciiTheme="majorBidi" w:hAnsiTheme="majorBidi" w:cstheme="majorBidi"/>
          <w:sz w:val="24"/>
        </w:rPr>
      </w:pPr>
      <w:r w:rsidRPr="00401AD6">
        <w:rPr>
          <w:rFonts w:asciiTheme="majorBidi" w:hAnsiTheme="majorBidi" w:cstheme="majorBidi"/>
          <w:sz w:val="24"/>
        </w:rPr>
        <w:tab/>
        <w:t>Berdasarkan hasil penelitian dan pembahasan dapat ditarik kesimpulan sesui dengan perumusan masalah sebagai berikut:</w:t>
      </w:r>
    </w:p>
    <w:p w:rsidR="00547C84" w:rsidRPr="00401AD6" w:rsidRDefault="00547C84" w:rsidP="00035832">
      <w:pPr>
        <w:pStyle w:val="ListParagraph"/>
        <w:numPr>
          <w:ilvl w:val="0"/>
          <w:numId w:val="63"/>
        </w:numPr>
        <w:spacing w:after="0" w:line="480" w:lineRule="auto"/>
        <w:jc w:val="both"/>
        <w:rPr>
          <w:rFonts w:asciiTheme="majorBidi" w:hAnsiTheme="majorBidi" w:cstheme="majorBidi"/>
          <w:sz w:val="24"/>
          <w:lang w:val="id-ID"/>
        </w:rPr>
      </w:pPr>
      <w:r w:rsidRPr="00401AD6">
        <w:rPr>
          <w:rFonts w:asciiTheme="majorBidi" w:hAnsiTheme="majorBidi" w:cstheme="majorBidi"/>
          <w:sz w:val="24"/>
          <w:lang w:val="id-ID"/>
        </w:rPr>
        <w:t xml:space="preserve">Berdasarkan hasil perhitungan analisis jalur, variabel kompensasi </w:t>
      </w:r>
      <w:r w:rsidR="003A36F7" w:rsidRPr="00401AD6">
        <w:rPr>
          <w:rFonts w:asciiTheme="majorBidi" w:hAnsiTheme="majorBidi" w:cstheme="majorBidi"/>
          <w:sz w:val="24"/>
          <w:lang w:val="id-ID"/>
        </w:rPr>
        <w:t xml:space="preserve">memiliki pengaruh positif dan signifikan terhadap kinerja karyawan. Kegiatan pemberian kompensasi yang dilakukan oleh perusahaan akan meningkatkan kinerja karyawan sehingga perusahaan mampu menjalankan kegiatan perusahaan dengan lancar dan baik. </w:t>
      </w:r>
    </w:p>
    <w:p w:rsidR="00547C84" w:rsidRPr="00401AD6" w:rsidRDefault="00547C84" w:rsidP="00035832">
      <w:pPr>
        <w:pStyle w:val="ListParagraph"/>
        <w:numPr>
          <w:ilvl w:val="0"/>
          <w:numId w:val="63"/>
        </w:numPr>
        <w:spacing w:after="0" w:line="480" w:lineRule="auto"/>
        <w:jc w:val="both"/>
        <w:rPr>
          <w:rFonts w:asciiTheme="majorBidi" w:hAnsiTheme="majorBidi" w:cstheme="majorBidi"/>
          <w:sz w:val="24"/>
        </w:rPr>
      </w:pPr>
      <w:r w:rsidRPr="00401AD6">
        <w:rPr>
          <w:rFonts w:asciiTheme="majorBidi" w:hAnsiTheme="majorBidi" w:cstheme="majorBidi"/>
          <w:sz w:val="24"/>
          <w:lang w:val="id-ID"/>
        </w:rPr>
        <w:t>Berdasarkan hasil perhitungan analisis jalur,</w:t>
      </w:r>
      <w:r w:rsidR="00BA7D0D" w:rsidRPr="00401AD6">
        <w:rPr>
          <w:rFonts w:asciiTheme="majorBidi" w:hAnsiTheme="majorBidi" w:cstheme="majorBidi"/>
          <w:sz w:val="24"/>
          <w:lang w:val="id-ID"/>
        </w:rPr>
        <w:t xml:space="preserve"> variabel kompensasi berpengaruh terhadap kinerja karyawan, kemudian variabel motivasi kerja berpengaruh terhadap kinerja karyawan. Hal tersebut dikarenakan adanya pemberian kompensasi yang sesuai dengan kerja karyawan sehingga dapat meningkatnya motivasi kerja para karyawan. Bahwa karyawan yang termotivasi akan lebih produktif dari pada karyawan yang tidak termotivasi.</w:t>
      </w:r>
    </w:p>
    <w:p w:rsidR="00035832" w:rsidRPr="00401AD6" w:rsidRDefault="00035832" w:rsidP="00035832">
      <w:pPr>
        <w:spacing w:after="0" w:line="480" w:lineRule="auto"/>
        <w:jc w:val="both"/>
        <w:rPr>
          <w:rFonts w:asciiTheme="majorBidi" w:hAnsiTheme="majorBidi" w:cstheme="majorBidi"/>
          <w:b/>
          <w:bCs/>
          <w:sz w:val="24"/>
        </w:rPr>
      </w:pPr>
      <w:bookmarkStart w:id="48" w:name="_Hlk514398444"/>
      <w:r w:rsidRPr="00401AD6">
        <w:rPr>
          <w:rFonts w:asciiTheme="majorBidi" w:hAnsiTheme="majorBidi" w:cstheme="majorBidi"/>
          <w:b/>
          <w:bCs/>
          <w:sz w:val="24"/>
        </w:rPr>
        <w:t>5.2 Saran</w:t>
      </w:r>
    </w:p>
    <w:bookmarkEnd w:id="48"/>
    <w:p w:rsidR="00547C84" w:rsidRPr="00401AD6" w:rsidRDefault="00547C84" w:rsidP="00035832">
      <w:pPr>
        <w:spacing w:after="0" w:line="480" w:lineRule="auto"/>
        <w:jc w:val="both"/>
        <w:rPr>
          <w:rFonts w:asciiTheme="majorBidi" w:hAnsiTheme="majorBidi" w:cstheme="majorBidi"/>
          <w:sz w:val="24"/>
        </w:rPr>
      </w:pPr>
      <w:r w:rsidRPr="00401AD6">
        <w:rPr>
          <w:rFonts w:asciiTheme="majorBidi" w:hAnsiTheme="majorBidi" w:cstheme="majorBidi"/>
          <w:sz w:val="24"/>
        </w:rPr>
        <w:t>Berdasarkan kesimpulan di atas, maka saran yang dapat  diberikan adalah sebagai berikut:</w:t>
      </w:r>
    </w:p>
    <w:p w:rsidR="00547C84" w:rsidRPr="00401AD6" w:rsidRDefault="00547C84" w:rsidP="00035832">
      <w:pPr>
        <w:pStyle w:val="ListParagraph"/>
        <w:numPr>
          <w:ilvl w:val="0"/>
          <w:numId w:val="64"/>
        </w:numPr>
        <w:spacing w:after="0" w:line="480" w:lineRule="auto"/>
        <w:jc w:val="both"/>
        <w:rPr>
          <w:rFonts w:asciiTheme="majorBidi" w:hAnsiTheme="majorBidi" w:cstheme="majorBidi"/>
          <w:sz w:val="24"/>
        </w:rPr>
      </w:pPr>
      <w:r w:rsidRPr="00401AD6">
        <w:rPr>
          <w:rFonts w:asciiTheme="majorBidi" w:hAnsiTheme="majorBidi" w:cstheme="majorBidi"/>
          <w:sz w:val="24"/>
          <w:lang w:val="id-ID"/>
        </w:rPr>
        <w:t>Bagi PT. Victory International Futures Blimbing Malang</w:t>
      </w:r>
    </w:p>
    <w:p w:rsidR="00FB43FA" w:rsidRPr="00401AD6" w:rsidRDefault="00FB43FA" w:rsidP="00035832">
      <w:pPr>
        <w:pStyle w:val="ListParagraph"/>
        <w:numPr>
          <w:ilvl w:val="0"/>
          <w:numId w:val="65"/>
        </w:numPr>
        <w:spacing w:after="0" w:line="480" w:lineRule="auto"/>
        <w:jc w:val="both"/>
        <w:rPr>
          <w:rFonts w:asciiTheme="majorBidi" w:hAnsiTheme="majorBidi" w:cstheme="majorBidi"/>
          <w:sz w:val="24"/>
        </w:rPr>
      </w:pPr>
      <w:r w:rsidRPr="00401AD6">
        <w:rPr>
          <w:rFonts w:asciiTheme="majorBidi" w:hAnsiTheme="majorBidi" w:cstheme="majorBidi"/>
          <w:sz w:val="24"/>
          <w:lang w:val="id-ID"/>
        </w:rPr>
        <w:t xml:space="preserve">Peneliti berharap penelitian yang telah dilakukan ini dapat memberikan masukan atau sebagai bahan pertimbangan bagi perusahaan dalam </w:t>
      </w:r>
      <w:r w:rsidRPr="00401AD6">
        <w:rPr>
          <w:rFonts w:asciiTheme="majorBidi" w:hAnsiTheme="majorBidi" w:cstheme="majorBidi"/>
          <w:sz w:val="24"/>
          <w:lang w:val="id-ID"/>
        </w:rPr>
        <w:lastRenderedPageBreak/>
        <w:t>meningkatkan kualitas sumber daya manusia dan dalam pengambilan setiap keputusan.</w:t>
      </w:r>
    </w:p>
    <w:p w:rsidR="00FB43FA" w:rsidRPr="00401AD6" w:rsidRDefault="00FB43FA" w:rsidP="00035832">
      <w:pPr>
        <w:pStyle w:val="ListParagraph"/>
        <w:numPr>
          <w:ilvl w:val="0"/>
          <w:numId w:val="65"/>
        </w:numPr>
        <w:spacing w:after="0" w:line="480" w:lineRule="auto"/>
        <w:jc w:val="both"/>
        <w:rPr>
          <w:rFonts w:asciiTheme="majorBidi" w:hAnsiTheme="majorBidi" w:cstheme="majorBidi"/>
          <w:sz w:val="24"/>
        </w:rPr>
      </w:pPr>
      <w:r w:rsidRPr="00401AD6">
        <w:rPr>
          <w:rFonts w:asciiTheme="majorBidi" w:hAnsiTheme="majorBidi" w:cstheme="majorBidi"/>
          <w:sz w:val="24"/>
          <w:lang w:val="id-ID"/>
        </w:rPr>
        <w:t xml:space="preserve">Bagi karyawan diharapkan untuk meningkatkan kinerja yang dapat mendukung kesuksesan suatu perusahaan, sehingga karyawan akan termotivasi untuk mendapatkan kompensasi yang sesuai dengan harapan para karyawan. </w:t>
      </w:r>
    </w:p>
    <w:p w:rsidR="00FB43FA" w:rsidRPr="00401AD6" w:rsidRDefault="00FB43FA" w:rsidP="00035832">
      <w:pPr>
        <w:pStyle w:val="ListParagraph"/>
        <w:numPr>
          <w:ilvl w:val="0"/>
          <w:numId w:val="64"/>
        </w:numPr>
        <w:spacing w:after="0" w:line="480" w:lineRule="auto"/>
        <w:jc w:val="both"/>
        <w:rPr>
          <w:rFonts w:asciiTheme="majorBidi" w:hAnsiTheme="majorBidi" w:cstheme="majorBidi"/>
          <w:sz w:val="24"/>
        </w:rPr>
      </w:pPr>
      <w:r w:rsidRPr="00401AD6">
        <w:rPr>
          <w:rFonts w:asciiTheme="majorBidi" w:hAnsiTheme="majorBidi" w:cstheme="majorBidi"/>
          <w:sz w:val="24"/>
          <w:lang w:val="id-ID"/>
        </w:rPr>
        <w:t>Bagi Peneliti selanjutnya</w:t>
      </w:r>
    </w:p>
    <w:p w:rsidR="00BA7D0D" w:rsidRPr="00401AD6" w:rsidRDefault="00F009E9" w:rsidP="00035832">
      <w:pPr>
        <w:pStyle w:val="ListParagraph"/>
        <w:numPr>
          <w:ilvl w:val="0"/>
          <w:numId w:val="66"/>
        </w:numPr>
        <w:spacing w:after="0" w:line="480" w:lineRule="auto"/>
        <w:jc w:val="both"/>
        <w:rPr>
          <w:rFonts w:asciiTheme="majorBidi" w:hAnsiTheme="majorBidi" w:cstheme="majorBidi"/>
          <w:sz w:val="24"/>
          <w:lang w:val="id-ID"/>
        </w:rPr>
      </w:pPr>
      <w:r w:rsidRPr="00401AD6">
        <w:rPr>
          <w:rFonts w:asciiTheme="majorBidi" w:hAnsiTheme="majorBidi" w:cstheme="majorBidi"/>
          <w:sz w:val="24"/>
          <w:lang w:val="id-ID"/>
        </w:rPr>
        <w:t xml:space="preserve">Berdasarkan hasil penelitian, diharapkan dapat dilakukan penelitian lebih lanjut karena terdapat banyak hal yang dapat digali pada variabel yang diteliti, sehingga akan memberikan masukan bagi pihak-pihak lain yang berkepentingan dan khususnya dapat memberi masukan bagi PT. Victory International Futures Blimbing Malang. </w:t>
      </w:r>
    </w:p>
    <w:p w:rsidR="00DE72FC" w:rsidRPr="00401AD6" w:rsidRDefault="00BA7D0D" w:rsidP="00035832">
      <w:pPr>
        <w:pStyle w:val="ListParagraph"/>
        <w:numPr>
          <w:ilvl w:val="0"/>
          <w:numId w:val="66"/>
        </w:numPr>
        <w:spacing w:after="0" w:line="480" w:lineRule="auto"/>
        <w:jc w:val="both"/>
        <w:rPr>
          <w:rFonts w:asciiTheme="majorBidi" w:hAnsiTheme="majorBidi" w:cstheme="majorBidi"/>
          <w:sz w:val="24"/>
          <w:lang w:val="id-ID"/>
        </w:rPr>
      </w:pPr>
      <w:r w:rsidRPr="00401AD6">
        <w:rPr>
          <w:rFonts w:asciiTheme="majorBidi" w:hAnsiTheme="majorBidi" w:cstheme="majorBidi"/>
          <w:sz w:val="24"/>
          <w:lang w:val="id-ID"/>
        </w:rPr>
        <w:t>U</w:t>
      </w:r>
      <w:r w:rsidR="00F009E9" w:rsidRPr="00401AD6">
        <w:rPr>
          <w:rFonts w:asciiTheme="majorBidi" w:hAnsiTheme="majorBidi" w:cstheme="majorBidi"/>
          <w:sz w:val="24"/>
          <w:lang w:val="id-ID"/>
        </w:rPr>
        <w:t xml:space="preserve">ntuk peneliti kedepannya dapat mengembangkan dan menerapkan </w:t>
      </w:r>
      <w:r w:rsidRPr="00401AD6">
        <w:rPr>
          <w:rFonts w:asciiTheme="majorBidi" w:hAnsiTheme="majorBidi" w:cstheme="majorBidi"/>
          <w:sz w:val="24"/>
          <w:lang w:val="id-ID"/>
        </w:rPr>
        <w:t>ilmu pengetahuan sampai seberapa jauh teori-teori yang sudah di tetapkan pada kasus di lapangan sehingga hal-hal yang masih kurang dapat di perbaiki</w:t>
      </w:r>
    </w:p>
    <w:p w:rsidR="00547C84" w:rsidRPr="00401AD6" w:rsidRDefault="00547C84" w:rsidP="00035832">
      <w:pPr>
        <w:pStyle w:val="ListParagraph"/>
        <w:spacing w:after="0" w:line="480" w:lineRule="auto"/>
        <w:jc w:val="both"/>
        <w:rPr>
          <w:rFonts w:asciiTheme="majorBidi" w:hAnsiTheme="majorBidi" w:cstheme="majorBidi"/>
          <w:sz w:val="24"/>
          <w:lang w:val="id-ID"/>
        </w:rPr>
      </w:pPr>
    </w:p>
    <w:p w:rsidR="00547C84" w:rsidRPr="00401AD6" w:rsidRDefault="00547C84" w:rsidP="00035832">
      <w:pPr>
        <w:spacing w:after="0" w:line="480" w:lineRule="auto"/>
        <w:jc w:val="both"/>
        <w:rPr>
          <w:rFonts w:asciiTheme="majorBidi" w:hAnsiTheme="majorBidi" w:cstheme="majorBidi"/>
          <w:sz w:val="24"/>
        </w:rPr>
      </w:pPr>
    </w:p>
    <w:p w:rsidR="00547C84" w:rsidRPr="00401AD6" w:rsidRDefault="00547C84" w:rsidP="00547C84">
      <w:pPr>
        <w:spacing w:after="0" w:line="480" w:lineRule="auto"/>
        <w:rPr>
          <w:rFonts w:asciiTheme="majorBidi" w:hAnsiTheme="majorBidi" w:cstheme="majorBidi"/>
          <w:sz w:val="24"/>
        </w:rPr>
        <w:sectPr w:rsidR="00547C84" w:rsidRPr="00401AD6" w:rsidSect="004F585B">
          <w:footerReference w:type="first" r:id="rId28"/>
          <w:pgSz w:w="11906" w:h="16838"/>
          <w:pgMar w:top="2268" w:right="1701" w:bottom="1701" w:left="2268" w:header="709" w:footer="709" w:gutter="0"/>
          <w:pgNumType w:start="106"/>
          <w:cols w:space="708"/>
          <w:titlePg/>
          <w:docGrid w:linePitch="360"/>
        </w:sectPr>
      </w:pPr>
    </w:p>
    <w:p w:rsidR="009B768E" w:rsidRPr="00401AD6" w:rsidRDefault="009B768E" w:rsidP="004B4D8B">
      <w:pPr>
        <w:spacing w:after="0" w:line="720" w:lineRule="auto"/>
        <w:jc w:val="center"/>
        <w:rPr>
          <w:rFonts w:asciiTheme="majorBidi" w:hAnsiTheme="majorBidi" w:cstheme="majorBidi"/>
          <w:b/>
          <w:sz w:val="28"/>
          <w:szCs w:val="28"/>
        </w:rPr>
      </w:pPr>
      <w:r w:rsidRPr="00401AD6">
        <w:rPr>
          <w:rFonts w:asciiTheme="majorBidi" w:hAnsiTheme="majorBidi" w:cstheme="majorBidi"/>
          <w:b/>
          <w:sz w:val="28"/>
          <w:szCs w:val="28"/>
        </w:rPr>
        <w:lastRenderedPageBreak/>
        <w:t>DAFTTAR PUSTAKA</w:t>
      </w:r>
    </w:p>
    <w:p w:rsidR="00502F60" w:rsidRPr="00401AD6" w:rsidRDefault="00502F60" w:rsidP="00500EF7">
      <w:pPr>
        <w:pStyle w:val="TableParagraph"/>
        <w:spacing w:before="0"/>
        <w:ind w:left="567" w:hanging="567"/>
        <w:jc w:val="both"/>
        <w:rPr>
          <w:rStyle w:val="Emphasis"/>
          <w:rFonts w:asciiTheme="majorBidi" w:hAnsiTheme="majorBidi" w:cstheme="majorBidi"/>
          <w:i w:val="0"/>
          <w:iCs w:val="0"/>
          <w:sz w:val="24"/>
          <w:szCs w:val="24"/>
          <w:shd w:val="clear" w:color="auto" w:fill="FFFFFF"/>
          <w:lang w:val="id-ID"/>
        </w:rPr>
      </w:pPr>
      <w:r w:rsidRPr="00401AD6">
        <w:rPr>
          <w:rStyle w:val="Emphasis"/>
          <w:rFonts w:asciiTheme="majorBidi" w:hAnsiTheme="majorBidi" w:cstheme="majorBidi"/>
          <w:i w:val="0"/>
          <w:iCs w:val="0"/>
          <w:sz w:val="24"/>
          <w:szCs w:val="24"/>
          <w:shd w:val="clear" w:color="auto" w:fill="FFFFFF"/>
          <w:lang w:val="id-ID"/>
        </w:rPr>
        <w:t>Al-Qur’an dan Hadist</w:t>
      </w:r>
    </w:p>
    <w:p w:rsidR="00502F60" w:rsidRPr="00401AD6" w:rsidRDefault="00502F60" w:rsidP="00500EF7">
      <w:pPr>
        <w:pStyle w:val="TableParagraph"/>
        <w:spacing w:before="0"/>
        <w:ind w:left="567" w:hanging="567"/>
        <w:jc w:val="both"/>
        <w:rPr>
          <w:rStyle w:val="Emphasis"/>
          <w:rFonts w:asciiTheme="majorBidi" w:hAnsiTheme="majorBidi" w:cstheme="majorBidi"/>
          <w:i w:val="0"/>
          <w:iCs w:val="0"/>
          <w:sz w:val="24"/>
          <w:szCs w:val="24"/>
          <w:shd w:val="clear" w:color="auto" w:fill="FFFFFF"/>
        </w:rPr>
      </w:pP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r w:rsidRPr="00401AD6">
        <w:rPr>
          <w:rStyle w:val="Emphasis"/>
          <w:rFonts w:asciiTheme="majorBidi" w:hAnsiTheme="majorBidi" w:cstheme="majorBidi"/>
          <w:i w:val="0"/>
          <w:iCs w:val="0"/>
          <w:sz w:val="24"/>
          <w:szCs w:val="24"/>
          <w:shd w:val="clear" w:color="auto" w:fill="FFFFFF"/>
        </w:rPr>
        <w:t>Abdullah</w:t>
      </w:r>
      <w:r w:rsidRPr="00401AD6">
        <w:rPr>
          <w:rFonts w:asciiTheme="majorBidi" w:hAnsiTheme="majorBidi" w:cstheme="majorBidi"/>
          <w:sz w:val="24"/>
          <w:szCs w:val="24"/>
          <w:shd w:val="clear" w:color="auto" w:fill="FFFFFF"/>
        </w:rPr>
        <w:t>, M. </w:t>
      </w:r>
      <w:r w:rsidRPr="00401AD6">
        <w:rPr>
          <w:rStyle w:val="Emphasis"/>
          <w:rFonts w:asciiTheme="majorBidi" w:hAnsiTheme="majorBidi" w:cstheme="majorBidi"/>
          <w:sz w:val="24"/>
          <w:szCs w:val="24"/>
          <w:shd w:val="clear" w:color="auto" w:fill="FFFFFF"/>
        </w:rPr>
        <w:t>2014</w:t>
      </w:r>
      <w:r w:rsidRPr="00401AD6">
        <w:rPr>
          <w:rFonts w:asciiTheme="majorBidi" w:hAnsiTheme="majorBidi" w:cstheme="majorBidi"/>
          <w:sz w:val="24"/>
          <w:szCs w:val="24"/>
          <w:shd w:val="clear" w:color="auto" w:fill="FFFFFF"/>
        </w:rPr>
        <w:t xml:space="preserve">. </w:t>
      </w:r>
      <w:r w:rsidRPr="00401AD6">
        <w:rPr>
          <w:rFonts w:asciiTheme="majorBidi" w:hAnsiTheme="majorBidi" w:cstheme="majorBidi"/>
          <w:i/>
          <w:iCs/>
          <w:sz w:val="24"/>
          <w:szCs w:val="24"/>
          <w:shd w:val="clear" w:color="auto" w:fill="FFFFFF"/>
        </w:rPr>
        <w:t>Manajemen dan Evaluasi Kinerja Karyawan</w:t>
      </w:r>
      <w:r w:rsidRPr="00401AD6">
        <w:rPr>
          <w:rFonts w:asciiTheme="majorBidi" w:hAnsiTheme="majorBidi" w:cstheme="majorBidi"/>
          <w:sz w:val="24"/>
          <w:szCs w:val="24"/>
          <w:shd w:val="clear" w:color="auto" w:fill="FFFFFF"/>
        </w:rPr>
        <w:t>. Yogyakarta: Aswaja Pressindo.</w:t>
      </w: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p>
    <w:p w:rsidR="009B768E" w:rsidRPr="00401AD6" w:rsidRDefault="009B768E" w:rsidP="006C46F4">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Ardana, I Komang dkk. 2012. </w:t>
      </w:r>
      <w:r w:rsidRPr="00401AD6">
        <w:rPr>
          <w:rFonts w:asciiTheme="majorBidi" w:hAnsiTheme="majorBidi" w:cstheme="majorBidi"/>
          <w:i/>
          <w:iCs/>
          <w:sz w:val="24"/>
        </w:rPr>
        <w:t>Manajemen Sumber Daya Manusia</w:t>
      </w:r>
      <w:r w:rsidRPr="00401AD6">
        <w:rPr>
          <w:rFonts w:asciiTheme="majorBidi" w:hAnsiTheme="majorBidi" w:cstheme="majorBidi"/>
          <w:sz w:val="24"/>
        </w:rPr>
        <w:t>. Yogyakarta: Graha Ilmu.</w:t>
      </w:r>
    </w:p>
    <w:p w:rsidR="009B768E" w:rsidRPr="00401AD6" w:rsidRDefault="009B768E" w:rsidP="00500EF7">
      <w:pPr>
        <w:spacing w:after="0" w:line="240" w:lineRule="auto"/>
        <w:contextualSpacing/>
        <w:jc w:val="both"/>
        <w:rPr>
          <w:rFonts w:asciiTheme="majorBidi" w:hAnsiTheme="majorBidi" w:cstheme="majorBidi"/>
          <w:sz w:val="24"/>
        </w:rPr>
      </w:pPr>
    </w:p>
    <w:p w:rsidR="009B768E" w:rsidRPr="00401AD6" w:rsidRDefault="009B768E" w:rsidP="00500EF7">
      <w:pPr>
        <w:pStyle w:val="TableParagraph"/>
        <w:spacing w:before="0"/>
        <w:ind w:left="567" w:hanging="567"/>
        <w:jc w:val="both"/>
        <w:rPr>
          <w:rFonts w:asciiTheme="majorBidi" w:hAnsiTheme="majorBidi" w:cstheme="majorBidi"/>
          <w:i/>
          <w:iCs/>
          <w:sz w:val="24"/>
          <w:szCs w:val="24"/>
          <w:lang w:val="id-ID"/>
        </w:rPr>
      </w:pPr>
      <w:r w:rsidRPr="00401AD6">
        <w:rPr>
          <w:rFonts w:asciiTheme="majorBidi" w:hAnsiTheme="majorBidi" w:cstheme="majorBidi"/>
          <w:sz w:val="24"/>
          <w:szCs w:val="24"/>
        </w:rPr>
        <w:t>Bontor</w:t>
      </w:r>
      <w:r w:rsidRPr="00401AD6">
        <w:rPr>
          <w:rFonts w:asciiTheme="majorBidi" w:hAnsiTheme="majorBidi" w:cstheme="majorBidi"/>
          <w:sz w:val="24"/>
          <w:szCs w:val="24"/>
          <w:lang w:val="id-ID"/>
        </w:rPr>
        <w:t xml:space="preserve">, </w:t>
      </w:r>
      <w:r w:rsidRPr="00401AD6">
        <w:rPr>
          <w:rFonts w:asciiTheme="majorBidi" w:hAnsiTheme="majorBidi" w:cstheme="majorBidi"/>
          <w:sz w:val="24"/>
          <w:szCs w:val="24"/>
        </w:rPr>
        <w:t>Sagita Lades</w:t>
      </w:r>
      <w:r w:rsidRPr="00401AD6">
        <w:rPr>
          <w:rFonts w:asciiTheme="majorBidi" w:hAnsiTheme="majorBidi" w:cstheme="majorBidi"/>
          <w:sz w:val="24"/>
          <w:szCs w:val="24"/>
          <w:lang w:val="id-ID"/>
        </w:rPr>
        <w:t xml:space="preserve">. 2017. An Analysis of The Influence of Discipline, Motivation and Work Environment on the Employees’ Performance of Workers’ Social Security Agency, Medan Branch. </w:t>
      </w:r>
      <w:r w:rsidRPr="00401AD6">
        <w:rPr>
          <w:rFonts w:asciiTheme="majorBidi" w:hAnsiTheme="majorBidi" w:cstheme="majorBidi"/>
          <w:i/>
          <w:iCs/>
          <w:sz w:val="24"/>
          <w:szCs w:val="24"/>
          <w:lang w:val="id-ID"/>
        </w:rPr>
        <w:t xml:space="preserve">European Journal of Business and Management ISSN 2222-1905 (Paper) ISSN 2222-2839 (Online) Vol.9, No.34, 2017 </w:t>
      </w:r>
      <w:hyperlink r:id="rId29" w:history="1">
        <w:r w:rsidRPr="00401AD6">
          <w:rPr>
            <w:rStyle w:val="Hyperlink"/>
            <w:rFonts w:asciiTheme="majorBidi" w:hAnsiTheme="majorBidi" w:cstheme="majorBidi"/>
            <w:i/>
            <w:iCs/>
            <w:color w:val="auto"/>
            <w:sz w:val="24"/>
            <w:szCs w:val="24"/>
            <w:u w:val="none"/>
            <w:lang w:val="id-ID"/>
          </w:rPr>
          <w:t>www.iiste.org</w:t>
        </w:r>
      </w:hyperlink>
      <w:r w:rsidRPr="00401AD6">
        <w:rPr>
          <w:rFonts w:asciiTheme="majorBidi" w:hAnsiTheme="majorBidi" w:cstheme="majorBidi"/>
          <w:i/>
          <w:iCs/>
          <w:sz w:val="24"/>
          <w:szCs w:val="24"/>
          <w:lang w:val="id-ID"/>
        </w:rPr>
        <w:t>.</w:t>
      </w:r>
    </w:p>
    <w:p w:rsidR="009B768E" w:rsidRPr="00401AD6" w:rsidRDefault="009B768E" w:rsidP="00500EF7">
      <w:pPr>
        <w:pStyle w:val="TableParagraph"/>
        <w:spacing w:before="0"/>
        <w:jc w:val="both"/>
        <w:rPr>
          <w:rFonts w:asciiTheme="majorBidi" w:hAnsiTheme="majorBidi" w:cstheme="majorBidi"/>
          <w:i/>
          <w:iCs/>
          <w:sz w:val="24"/>
          <w:szCs w:val="24"/>
          <w:lang w:val="id-ID"/>
        </w:rPr>
      </w:pP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r w:rsidRPr="00401AD6">
        <w:rPr>
          <w:rFonts w:asciiTheme="majorBidi" w:hAnsiTheme="majorBidi" w:cstheme="majorBidi"/>
          <w:sz w:val="24"/>
          <w:szCs w:val="24"/>
        </w:rPr>
        <w:t xml:space="preserve">Damayanti, Nurul. 2017. Pengaruh Dukungan Organisasi, Disiplin Kerja, Motivasi, dan Pelatihan Terhadap Kinerja Perawat di RSUD Blambangan Banyuwangi. </w:t>
      </w:r>
      <w:r w:rsidRPr="00401AD6">
        <w:rPr>
          <w:rFonts w:asciiTheme="majorBidi" w:hAnsiTheme="majorBidi" w:cstheme="majorBidi"/>
          <w:i/>
          <w:iCs/>
          <w:sz w:val="24"/>
          <w:szCs w:val="24"/>
        </w:rPr>
        <w:t>Publikasi Ilmiah.</w:t>
      </w: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p>
    <w:p w:rsidR="009B768E" w:rsidRPr="00401AD6" w:rsidRDefault="009B768E" w:rsidP="006C46F4">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Dessler, Gary. 2009. </w:t>
      </w:r>
      <w:r w:rsidRPr="00401AD6">
        <w:rPr>
          <w:rFonts w:asciiTheme="majorBidi" w:hAnsiTheme="majorBidi" w:cstheme="majorBidi"/>
          <w:i/>
          <w:iCs/>
          <w:sz w:val="24"/>
        </w:rPr>
        <w:t>Manajemen Sumber Daya Manusia Jilid 2</w:t>
      </w:r>
      <w:r w:rsidRPr="00401AD6">
        <w:rPr>
          <w:rFonts w:asciiTheme="majorBidi" w:hAnsiTheme="majorBidi" w:cstheme="majorBidi"/>
          <w:sz w:val="24"/>
        </w:rPr>
        <w:t>. Jakarta: PT Indeks.</w:t>
      </w:r>
    </w:p>
    <w:p w:rsidR="009B768E" w:rsidRPr="00401AD6" w:rsidRDefault="009B768E" w:rsidP="00500EF7">
      <w:pPr>
        <w:spacing w:after="0" w:line="240" w:lineRule="auto"/>
        <w:contextualSpacing/>
        <w:jc w:val="both"/>
        <w:rPr>
          <w:rFonts w:asciiTheme="majorBidi" w:hAnsiTheme="majorBidi" w:cstheme="majorBidi"/>
          <w:sz w:val="24"/>
        </w:rPr>
      </w:pPr>
    </w:p>
    <w:p w:rsidR="009B768E" w:rsidRPr="00401AD6" w:rsidRDefault="009B768E" w:rsidP="00500EF7">
      <w:pPr>
        <w:spacing w:after="0" w:line="240" w:lineRule="auto"/>
        <w:contextualSpacing/>
        <w:jc w:val="both"/>
        <w:rPr>
          <w:rFonts w:asciiTheme="majorBidi" w:hAnsiTheme="majorBidi" w:cstheme="majorBidi"/>
          <w:sz w:val="24"/>
        </w:rPr>
      </w:pPr>
      <w:r w:rsidRPr="00401AD6">
        <w:rPr>
          <w:rFonts w:asciiTheme="majorBidi" w:hAnsiTheme="majorBidi" w:cstheme="majorBidi"/>
          <w:sz w:val="24"/>
        </w:rPr>
        <w:t xml:space="preserve">Diana, Ilfinur. 2012. </w:t>
      </w:r>
      <w:r w:rsidRPr="00401AD6">
        <w:rPr>
          <w:rFonts w:asciiTheme="majorBidi" w:hAnsiTheme="majorBidi" w:cstheme="majorBidi"/>
          <w:i/>
          <w:iCs/>
          <w:sz w:val="24"/>
        </w:rPr>
        <w:t>Hadist-Hadist Ekonomi</w:t>
      </w:r>
      <w:r w:rsidRPr="00401AD6">
        <w:rPr>
          <w:rFonts w:asciiTheme="majorBidi" w:hAnsiTheme="majorBidi" w:cstheme="majorBidi"/>
          <w:sz w:val="24"/>
        </w:rPr>
        <w:t>. Malang: Uin Press.</w:t>
      </w:r>
    </w:p>
    <w:p w:rsidR="009B768E" w:rsidRPr="00401AD6" w:rsidRDefault="009B768E" w:rsidP="00500EF7">
      <w:pPr>
        <w:spacing w:after="0" w:line="240" w:lineRule="auto"/>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Djakfar, Muhammad. 2012. </w:t>
      </w:r>
      <w:r w:rsidRPr="00401AD6">
        <w:rPr>
          <w:rFonts w:asciiTheme="majorBidi" w:hAnsiTheme="majorBidi" w:cstheme="majorBidi"/>
          <w:i/>
          <w:iCs/>
          <w:sz w:val="24"/>
        </w:rPr>
        <w:t>Etika Bisnis Menangkap Spirit Ajaran Langit dan Pesan Moral Ajaran Bumi</w:t>
      </w:r>
      <w:r w:rsidRPr="00401AD6">
        <w:rPr>
          <w:rFonts w:asciiTheme="majorBidi" w:hAnsiTheme="majorBidi" w:cstheme="majorBidi"/>
          <w:sz w:val="24"/>
        </w:rPr>
        <w:t>. Jakarta: Penebar Plus.</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i/>
          <w:iCs/>
          <w:sz w:val="24"/>
        </w:rPr>
      </w:pPr>
      <w:r w:rsidRPr="00401AD6">
        <w:rPr>
          <w:rFonts w:asciiTheme="majorBidi" w:hAnsiTheme="majorBidi" w:cstheme="majorBidi"/>
          <w:sz w:val="24"/>
        </w:rPr>
        <w:t>Etebu, Charity. 2017. Financial Compensation and Employee Performance of Bayelsa State Civil Service.</w:t>
      </w:r>
      <w:r w:rsidRPr="00401AD6">
        <w:rPr>
          <w:rFonts w:asciiTheme="majorBidi" w:hAnsiTheme="majorBidi" w:cstheme="majorBidi"/>
          <w:i/>
          <w:iCs/>
          <w:sz w:val="24"/>
        </w:rPr>
        <w:t xml:space="preserve">European Journal of Business and Management ISSN 2222-1905 (Paper) ISSN 2222-2839 (Online) Vol.9, No.21, 2017 </w:t>
      </w:r>
      <w:hyperlink r:id="rId30" w:history="1">
        <w:r w:rsidRPr="00401AD6">
          <w:rPr>
            <w:rStyle w:val="Hyperlink"/>
            <w:rFonts w:asciiTheme="majorBidi" w:hAnsiTheme="majorBidi" w:cstheme="majorBidi"/>
            <w:i/>
            <w:iCs/>
            <w:color w:val="auto"/>
            <w:sz w:val="24"/>
            <w:u w:val="none"/>
          </w:rPr>
          <w:t>www.iiste.org</w:t>
        </w:r>
      </w:hyperlink>
      <w:r w:rsidRPr="00401AD6">
        <w:rPr>
          <w:rFonts w:asciiTheme="majorBidi" w:hAnsiTheme="majorBidi" w:cstheme="majorBidi"/>
          <w:i/>
          <w:iCs/>
          <w:sz w:val="24"/>
        </w:rPr>
        <w:t>.</w:t>
      </w:r>
    </w:p>
    <w:p w:rsidR="009B768E" w:rsidRPr="00401AD6" w:rsidRDefault="009B768E" w:rsidP="00500EF7">
      <w:pPr>
        <w:spacing w:after="0" w:line="240" w:lineRule="auto"/>
        <w:ind w:left="567" w:hanging="567"/>
        <w:contextualSpacing/>
        <w:rPr>
          <w:rFonts w:asciiTheme="majorBidi" w:hAnsiTheme="majorBidi" w:cstheme="majorBidi"/>
          <w:i/>
          <w:iCs/>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Ghozali, Imam. 2016. Aplikasi Analisis Multivariete: dengan program IBM SPSS 23. Edisi 8. Semarang: Badan Penerbit Universitas Diponegoro.</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Hasibuan, Malayu S.P. 2005. </w:t>
      </w:r>
      <w:r w:rsidRPr="00401AD6">
        <w:rPr>
          <w:rFonts w:asciiTheme="majorBidi" w:hAnsiTheme="majorBidi" w:cstheme="majorBidi"/>
          <w:i/>
          <w:iCs/>
          <w:sz w:val="24"/>
        </w:rPr>
        <w:t>Manajemen Sumber Daya Manusia (Edisi Revisi)</w:t>
      </w:r>
      <w:r w:rsidRPr="00401AD6">
        <w:rPr>
          <w:rFonts w:asciiTheme="majorBidi" w:hAnsiTheme="majorBidi" w:cstheme="majorBidi"/>
          <w:sz w:val="24"/>
        </w:rPr>
        <w:t>. Jakarta: Bumi Aksara.</w:t>
      </w:r>
    </w:p>
    <w:p w:rsidR="000D1B0A" w:rsidRPr="00401AD6" w:rsidRDefault="000D1B0A"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lang w:val="en-US"/>
        </w:rPr>
      </w:pPr>
      <w:r w:rsidRPr="00401AD6">
        <w:rPr>
          <w:rFonts w:asciiTheme="majorBidi" w:hAnsiTheme="majorBidi" w:cstheme="majorBidi"/>
          <w:sz w:val="24"/>
        </w:rPr>
        <w:t xml:space="preserve">__________________. 2014. </w:t>
      </w:r>
      <w:r w:rsidRPr="00401AD6">
        <w:rPr>
          <w:rFonts w:asciiTheme="majorBidi" w:hAnsiTheme="majorBidi" w:cstheme="majorBidi"/>
          <w:i/>
          <w:iCs/>
          <w:sz w:val="24"/>
        </w:rPr>
        <w:t>Manajemen Sumber Daya Manusia (Edisi Revisi)</w:t>
      </w:r>
      <w:r w:rsidRPr="00401AD6">
        <w:rPr>
          <w:rFonts w:asciiTheme="majorBidi" w:hAnsiTheme="majorBidi" w:cstheme="majorBidi"/>
          <w:sz w:val="24"/>
        </w:rPr>
        <w:t>. Jakarta: Bumi Aksara.</w:t>
      </w:r>
    </w:p>
    <w:p w:rsidR="00980054" w:rsidRPr="00401AD6" w:rsidRDefault="00980054" w:rsidP="00500EF7">
      <w:pPr>
        <w:spacing w:after="0" w:line="240" w:lineRule="auto"/>
        <w:ind w:left="567" w:hanging="567"/>
        <w:contextualSpacing/>
        <w:jc w:val="both"/>
        <w:rPr>
          <w:rFonts w:asciiTheme="majorBidi" w:hAnsiTheme="majorBidi" w:cstheme="majorBidi"/>
          <w:sz w:val="24"/>
          <w:lang w:val="en-US"/>
        </w:rPr>
      </w:pPr>
    </w:p>
    <w:p w:rsidR="00980054" w:rsidRPr="00401AD6" w:rsidRDefault="00D10091" w:rsidP="00500EF7">
      <w:pPr>
        <w:spacing w:after="0" w:line="240" w:lineRule="auto"/>
        <w:ind w:left="567" w:hanging="567"/>
        <w:contextualSpacing/>
        <w:jc w:val="both"/>
        <w:rPr>
          <w:rFonts w:asciiTheme="majorBidi" w:hAnsiTheme="majorBidi" w:cstheme="majorBidi"/>
          <w:sz w:val="24"/>
          <w:lang w:val="en-US"/>
        </w:rPr>
      </w:pPr>
      <w:hyperlink r:id="rId31" w:history="1">
        <w:r w:rsidR="00980054" w:rsidRPr="00401AD6">
          <w:rPr>
            <w:rStyle w:val="Hyperlink"/>
            <w:rFonts w:asciiTheme="majorBidi" w:hAnsiTheme="majorBidi" w:cstheme="majorBidi"/>
            <w:bCs/>
            <w:color w:val="auto"/>
            <w:sz w:val="24"/>
            <w:u w:val="none"/>
          </w:rPr>
          <w:t>http://vifmalang.co.id</w:t>
        </w:r>
      </w:hyperlink>
    </w:p>
    <w:p w:rsidR="00500EF7" w:rsidRPr="00401AD6" w:rsidRDefault="00500EF7" w:rsidP="00500EF7">
      <w:pPr>
        <w:spacing w:after="0" w:line="240" w:lineRule="auto"/>
        <w:ind w:left="567" w:hanging="567"/>
        <w:contextualSpacing/>
        <w:jc w:val="both"/>
        <w:rPr>
          <w:rFonts w:asciiTheme="majorBidi" w:hAnsiTheme="majorBidi" w:cstheme="majorBidi"/>
          <w:sz w:val="24"/>
        </w:rPr>
      </w:pPr>
    </w:p>
    <w:p w:rsidR="009B768E" w:rsidRPr="00401AD6" w:rsidRDefault="00500EF7" w:rsidP="00C86BD9">
      <w:pPr>
        <w:spacing w:after="0" w:line="240" w:lineRule="auto"/>
        <w:ind w:left="567" w:hanging="567"/>
        <w:contextualSpacing/>
        <w:jc w:val="both"/>
        <w:rPr>
          <w:rFonts w:asciiTheme="majorBidi" w:hAnsiTheme="majorBidi" w:cstheme="majorBidi"/>
          <w:sz w:val="24"/>
          <w:lang w:val="en-US"/>
        </w:rPr>
      </w:pPr>
      <w:r w:rsidRPr="00401AD6">
        <w:rPr>
          <w:rFonts w:asciiTheme="majorBidi" w:hAnsiTheme="majorBidi" w:cstheme="majorBidi"/>
          <w:sz w:val="24"/>
        </w:rPr>
        <w:t xml:space="preserve">Jusmaliani. 2011. </w:t>
      </w:r>
      <w:r w:rsidRPr="00401AD6">
        <w:rPr>
          <w:rFonts w:asciiTheme="majorBidi" w:hAnsiTheme="majorBidi" w:cstheme="majorBidi"/>
          <w:i/>
          <w:sz w:val="24"/>
        </w:rPr>
        <w:t>Pengelolaan Sumber Daya Insani</w:t>
      </w:r>
      <w:r w:rsidRPr="00401AD6">
        <w:rPr>
          <w:rFonts w:asciiTheme="majorBidi" w:hAnsiTheme="majorBidi" w:cstheme="majorBidi"/>
          <w:sz w:val="24"/>
        </w:rPr>
        <w:t>. Jakarta: PT. Bumi Aksara.</w:t>
      </w: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r w:rsidRPr="00401AD6">
        <w:rPr>
          <w:rFonts w:asciiTheme="majorBidi" w:hAnsiTheme="majorBidi" w:cstheme="majorBidi"/>
          <w:sz w:val="24"/>
          <w:szCs w:val="24"/>
        </w:rPr>
        <w:lastRenderedPageBreak/>
        <w:t xml:space="preserve">Leonardo, Edrick dan Fransisca Andreani. 2015. Pengaruh Pemberian Kompensasi terhadap Kinerja Karyawan pada PT. Kopanitia. </w:t>
      </w:r>
      <w:r w:rsidRPr="00401AD6">
        <w:rPr>
          <w:rFonts w:asciiTheme="majorBidi" w:hAnsiTheme="majorBidi" w:cstheme="majorBidi"/>
          <w:i/>
          <w:iCs/>
          <w:sz w:val="24"/>
          <w:szCs w:val="24"/>
        </w:rPr>
        <w:t>AGORA Vol. 3 No 2. 2015.</w:t>
      </w: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p>
    <w:p w:rsidR="009B768E" w:rsidRPr="00401AD6" w:rsidRDefault="009B768E" w:rsidP="00500EF7">
      <w:pPr>
        <w:spacing w:after="0" w:line="240" w:lineRule="auto"/>
        <w:ind w:left="567" w:hanging="567"/>
        <w:contextualSpacing/>
        <w:jc w:val="both"/>
        <w:rPr>
          <w:rFonts w:asciiTheme="majorBidi" w:hAnsiTheme="majorBidi" w:cstheme="majorBidi"/>
          <w:i/>
          <w:iCs/>
          <w:sz w:val="24"/>
        </w:rPr>
      </w:pPr>
      <w:r w:rsidRPr="00401AD6">
        <w:rPr>
          <w:rFonts w:asciiTheme="majorBidi" w:hAnsiTheme="majorBidi" w:cstheme="majorBidi"/>
          <w:sz w:val="24"/>
        </w:rPr>
        <w:t xml:space="preserve">Leonu, Paulus dkk. 2017. Pengaruh Kompensasi dan Pelatihan terhadap Kinerja aparatur paten melalui Motivasi sebagai variabel intervening di Kecamatan Dusun Tengah Kabupaten Barito Timur. </w:t>
      </w:r>
      <w:r w:rsidRPr="00401AD6">
        <w:rPr>
          <w:rFonts w:asciiTheme="majorBidi" w:hAnsiTheme="majorBidi" w:cstheme="majorBidi"/>
          <w:i/>
          <w:iCs/>
          <w:sz w:val="24"/>
        </w:rPr>
        <w:t>Administraus - Jurnal Ilmu Administrasi dan Manajemen. Vol 1 No. 1 – September 2017 e-ISSN 2580-9695 Since September 2017.</w:t>
      </w:r>
    </w:p>
    <w:p w:rsidR="009B768E" w:rsidRPr="00401AD6" w:rsidRDefault="009B768E" w:rsidP="00500EF7">
      <w:pPr>
        <w:spacing w:after="0" w:line="240" w:lineRule="auto"/>
        <w:ind w:left="567" w:hanging="567"/>
        <w:contextualSpacing/>
        <w:jc w:val="both"/>
        <w:rPr>
          <w:rFonts w:asciiTheme="majorBidi" w:hAnsiTheme="majorBidi" w:cstheme="majorBidi"/>
          <w:i/>
          <w:iCs/>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Mangkunegara, Anwar Prabu. </w:t>
      </w:r>
      <w:r w:rsidRPr="00401AD6">
        <w:rPr>
          <w:rFonts w:asciiTheme="majorBidi" w:hAnsiTheme="majorBidi" w:cstheme="majorBidi"/>
          <w:i/>
          <w:iCs/>
          <w:sz w:val="24"/>
        </w:rPr>
        <w:t>Manajemen Sumber Daya Manusia Perusahaan.</w:t>
      </w:r>
      <w:r w:rsidRPr="00401AD6">
        <w:rPr>
          <w:rFonts w:asciiTheme="majorBidi" w:hAnsiTheme="majorBidi" w:cstheme="majorBidi"/>
          <w:sz w:val="24"/>
        </w:rPr>
        <w:t xml:space="preserve"> Cetakan keenam. Bandung: PT. Remaja Rosdakarya.</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Mangkuprawira, Sjafri. 2004. </w:t>
      </w:r>
      <w:r w:rsidRPr="00401AD6">
        <w:rPr>
          <w:rFonts w:asciiTheme="majorBidi" w:hAnsiTheme="majorBidi" w:cstheme="majorBidi"/>
          <w:i/>
          <w:iCs/>
          <w:sz w:val="24"/>
        </w:rPr>
        <w:t>Manajemen Sumber Daya Manusia Strategik</w:t>
      </w:r>
      <w:r w:rsidRPr="00401AD6">
        <w:rPr>
          <w:rFonts w:asciiTheme="majorBidi" w:hAnsiTheme="majorBidi" w:cstheme="majorBidi"/>
          <w:sz w:val="24"/>
        </w:rPr>
        <w:t>.. Jakarta: Ghalia Indonesia.</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Mathis, Robert &amp; Jackson, John. </w:t>
      </w:r>
      <w:r w:rsidRPr="00401AD6">
        <w:rPr>
          <w:rFonts w:asciiTheme="majorBidi" w:hAnsiTheme="majorBidi" w:cstheme="majorBidi"/>
          <w:i/>
          <w:iCs/>
          <w:sz w:val="24"/>
        </w:rPr>
        <w:t>Manajemen Sumber Daya Manusia</w:t>
      </w:r>
      <w:r w:rsidRPr="00401AD6">
        <w:rPr>
          <w:rFonts w:asciiTheme="majorBidi" w:hAnsiTheme="majorBidi" w:cstheme="majorBidi"/>
          <w:sz w:val="24"/>
        </w:rPr>
        <w:t>. Jakarta: Salemba empat.</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r w:rsidRPr="00401AD6">
        <w:rPr>
          <w:rStyle w:val="Emphasis"/>
          <w:rFonts w:asciiTheme="majorBidi" w:hAnsiTheme="majorBidi" w:cstheme="majorBidi"/>
          <w:i w:val="0"/>
          <w:sz w:val="24"/>
          <w:szCs w:val="24"/>
          <w:shd w:val="clear" w:color="auto" w:fill="FFFFFF"/>
        </w:rPr>
        <w:t>Moeheriono</w:t>
      </w:r>
      <w:r w:rsidRPr="00401AD6">
        <w:rPr>
          <w:rFonts w:asciiTheme="majorBidi" w:hAnsiTheme="majorBidi" w:cstheme="majorBidi"/>
          <w:i/>
          <w:sz w:val="24"/>
          <w:szCs w:val="24"/>
          <w:shd w:val="clear" w:color="auto" w:fill="FFFFFF"/>
        </w:rPr>
        <w:t>. </w:t>
      </w:r>
      <w:r w:rsidRPr="00401AD6">
        <w:rPr>
          <w:rStyle w:val="Emphasis"/>
          <w:rFonts w:asciiTheme="majorBidi" w:hAnsiTheme="majorBidi" w:cstheme="majorBidi"/>
          <w:i w:val="0"/>
          <w:sz w:val="24"/>
          <w:szCs w:val="24"/>
          <w:shd w:val="clear" w:color="auto" w:fill="FFFFFF"/>
        </w:rPr>
        <w:t>2012</w:t>
      </w:r>
      <w:r w:rsidRPr="00401AD6">
        <w:rPr>
          <w:rFonts w:asciiTheme="majorBidi" w:hAnsiTheme="majorBidi" w:cstheme="majorBidi"/>
          <w:i/>
          <w:sz w:val="24"/>
          <w:szCs w:val="24"/>
          <w:shd w:val="clear" w:color="auto" w:fill="FFFFFF"/>
        </w:rPr>
        <w:t>.</w:t>
      </w:r>
      <w:r w:rsidRPr="00401AD6">
        <w:rPr>
          <w:rFonts w:asciiTheme="majorBidi" w:hAnsiTheme="majorBidi" w:cstheme="majorBidi"/>
          <w:i/>
          <w:iCs/>
          <w:sz w:val="24"/>
          <w:szCs w:val="24"/>
          <w:shd w:val="clear" w:color="auto" w:fill="FFFFFF"/>
        </w:rPr>
        <w:t>Pengukuran Kinerja Berbasis Kompetensi</w:t>
      </w:r>
      <w:r w:rsidRPr="00401AD6">
        <w:rPr>
          <w:rFonts w:asciiTheme="majorBidi" w:hAnsiTheme="majorBidi" w:cstheme="majorBidi"/>
          <w:sz w:val="24"/>
          <w:szCs w:val="24"/>
          <w:shd w:val="clear" w:color="auto" w:fill="FFFFFF"/>
        </w:rPr>
        <w:t>. Jakarta: Raja Grafindo Persada.</w:t>
      </w: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Mursi, Abdul Hamid. 1997. </w:t>
      </w:r>
      <w:r w:rsidRPr="00401AD6">
        <w:rPr>
          <w:rFonts w:asciiTheme="majorBidi" w:hAnsiTheme="majorBidi" w:cstheme="majorBidi"/>
          <w:i/>
          <w:iCs/>
          <w:sz w:val="24"/>
        </w:rPr>
        <w:t>SDM  yang Produktif Pendekatan Al-Qur’an dan Sains</w:t>
      </w:r>
      <w:r w:rsidRPr="00401AD6">
        <w:rPr>
          <w:rFonts w:asciiTheme="majorBidi" w:hAnsiTheme="majorBidi" w:cstheme="majorBidi"/>
          <w:sz w:val="24"/>
        </w:rPr>
        <w:t>. Jakarta: Gema Insan Press.</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i/>
          <w:iCs/>
          <w:sz w:val="24"/>
        </w:rPr>
      </w:pPr>
      <w:r w:rsidRPr="00401AD6">
        <w:rPr>
          <w:rFonts w:asciiTheme="majorBidi" w:hAnsiTheme="majorBidi" w:cstheme="majorBidi"/>
          <w:sz w:val="24"/>
        </w:rPr>
        <w:t>Musta’in, M Mudjib  dkk. 2014. A Study on Employees Performance: Spiritual Leadership and Work Motivation with Mediation Work Satisfaction at the University of Darul Ulum, Indonesia.</w:t>
      </w:r>
      <w:r w:rsidRPr="00401AD6">
        <w:rPr>
          <w:rFonts w:asciiTheme="majorBidi" w:hAnsiTheme="majorBidi" w:cstheme="majorBidi"/>
          <w:i/>
          <w:iCs/>
          <w:sz w:val="24"/>
        </w:rPr>
        <w:t xml:space="preserve">European Journal of Business and Management ISSN 2222-1905 (Paper) ISSN 2222-2839 (Online) Vol.6, No.39, 2014 </w:t>
      </w:r>
      <w:hyperlink r:id="rId32" w:history="1">
        <w:r w:rsidRPr="00401AD6">
          <w:rPr>
            <w:rStyle w:val="Hyperlink"/>
            <w:rFonts w:asciiTheme="majorBidi" w:hAnsiTheme="majorBidi" w:cstheme="majorBidi"/>
            <w:i/>
            <w:iCs/>
            <w:color w:val="auto"/>
            <w:sz w:val="24"/>
            <w:u w:val="none"/>
          </w:rPr>
          <w:t>www.iiste.org</w:t>
        </w:r>
      </w:hyperlink>
      <w:r w:rsidRPr="00401AD6">
        <w:rPr>
          <w:rFonts w:asciiTheme="majorBidi" w:hAnsiTheme="majorBidi" w:cstheme="majorBidi"/>
          <w:i/>
          <w:iCs/>
          <w:sz w:val="24"/>
        </w:rPr>
        <w:t>.</w:t>
      </w:r>
    </w:p>
    <w:p w:rsidR="009B768E" w:rsidRPr="00401AD6" w:rsidRDefault="009B768E" w:rsidP="00500EF7">
      <w:pPr>
        <w:spacing w:after="0" w:line="240" w:lineRule="auto"/>
        <w:ind w:left="567" w:hanging="567"/>
        <w:contextualSpacing/>
        <w:rPr>
          <w:rFonts w:asciiTheme="majorBidi" w:hAnsiTheme="majorBidi" w:cstheme="majorBidi"/>
          <w:i/>
          <w:iCs/>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Nawawi, Hadari. 2011. </w:t>
      </w:r>
      <w:r w:rsidRPr="00401AD6">
        <w:rPr>
          <w:rFonts w:asciiTheme="majorBidi" w:hAnsiTheme="majorBidi" w:cstheme="majorBidi"/>
          <w:i/>
          <w:iCs/>
          <w:sz w:val="24"/>
        </w:rPr>
        <w:t>Manajemen Sumber Daya Manusia Untuk Bisnis yang Kompetitif</w:t>
      </w:r>
      <w:r w:rsidRPr="00401AD6">
        <w:rPr>
          <w:rFonts w:asciiTheme="majorBidi" w:hAnsiTheme="majorBidi" w:cstheme="majorBidi"/>
          <w:sz w:val="24"/>
        </w:rPr>
        <w:t>. Yogyakarta: Gajah Mada University Press.</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r w:rsidRPr="00401AD6">
        <w:rPr>
          <w:rFonts w:asciiTheme="majorBidi" w:hAnsiTheme="majorBidi" w:cstheme="majorBidi"/>
          <w:sz w:val="24"/>
          <w:szCs w:val="24"/>
        </w:rPr>
        <w:t xml:space="preserve">Olivia, Theodora. 2015. Pengaruh Motivasi Kerja terhadap Kinerja Karyawan PT. Sejahtera Motor Gemilang. </w:t>
      </w:r>
      <w:r w:rsidRPr="00401AD6">
        <w:rPr>
          <w:rFonts w:asciiTheme="majorBidi" w:hAnsiTheme="majorBidi" w:cstheme="majorBidi"/>
          <w:i/>
          <w:iCs/>
          <w:sz w:val="24"/>
          <w:szCs w:val="24"/>
        </w:rPr>
        <w:t>AGORA Vol. 3 No 2. 2015.</w:t>
      </w: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p>
    <w:p w:rsidR="009B768E" w:rsidRPr="00401AD6" w:rsidRDefault="009B768E" w:rsidP="00500EF7">
      <w:pPr>
        <w:spacing w:after="0" w:line="240" w:lineRule="auto"/>
        <w:ind w:left="567" w:hanging="567"/>
        <w:contextualSpacing/>
        <w:jc w:val="both"/>
        <w:rPr>
          <w:rFonts w:asciiTheme="majorBidi" w:hAnsiTheme="majorBidi" w:cstheme="majorBidi"/>
          <w:i/>
          <w:iCs/>
          <w:sz w:val="24"/>
        </w:rPr>
      </w:pPr>
      <w:r w:rsidRPr="00401AD6">
        <w:rPr>
          <w:rFonts w:asciiTheme="majorBidi" w:hAnsiTheme="majorBidi" w:cstheme="majorBidi"/>
          <w:sz w:val="24"/>
        </w:rPr>
        <w:t xml:space="preserve">Osumba, Andrew O. dkk. 2015. Effect of Motivation on Performance of Employees in Privately Owned Firms: A Case Study of Mt. Longonot Medical Services Ltd, Kenya. </w:t>
      </w:r>
      <w:r w:rsidRPr="00401AD6">
        <w:rPr>
          <w:rFonts w:asciiTheme="majorBidi" w:hAnsiTheme="majorBidi" w:cstheme="majorBidi"/>
          <w:i/>
          <w:iCs/>
          <w:sz w:val="24"/>
        </w:rPr>
        <w:t xml:space="preserve">European Journal of Business and Management ISSN 2222-1905 (Paper) ISSN 2222-2839 (Online) Vol.7, No.29, 2015 </w:t>
      </w:r>
      <w:hyperlink r:id="rId33" w:history="1">
        <w:r w:rsidRPr="00401AD6">
          <w:rPr>
            <w:rStyle w:val="Hyperlink"/>
            <w:rFonts w:asciiTheme="majorBidi" w:hAnsiTheme="majorBidi" w:cstheme="majorBidi"/>
            <w:i/>
            <w:iCs/>
            <w:color w:val="auto"/>
            <w:sz w:val="24"/>
            <w:u w:val="none"/>
          </w:rPr>
          <w:t>www.iiste.org</w:t>
        </w:r>
      </w:hyperlink>
      <w:r w:rsidRPr="00401AD6">
        <w:rPr>
          <w:rFonts w:asciiTheme="majorBidi" w:hAnsiTheme="majorBidi" w:cstheme="majorBidi"/>
          <w:i/>
          <w:iCs/>
          <w:sz w:val="24"/>
        </w:rPr>
        <w:t>.</w:t>
      </w:r>
    </w:p>
    <w:p w:rsidR="009B768E" w:rsidRPr="00401AD6" w:rsidRDefault="009B768E" w:rsidP="00500EF7">
      <w:pPr>
        <w:spacing w:after="0" w:line="240" w:lineRule="auto"/>
        <w:ind w:left="567" w:hanging="567"/>
        <w:contextualSpacing/>
        <w:rPr>
          <w:rFonts w:asciiTheme="majorBidi" w:hAnsiTheme="majorBidi" w:cstheme="majorBidi"/>
          <w:i/>
          <w:iCs/>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Panggabean, Mutiara S. 2004. </w:t>
      </w:r>
      <w:r w:rsidRPr="00401AD6">
        <w:rPr>
          <w:rFonts w:asciiTheme="majorBidi" w:hAnsiTheme="majorBidi" w:cstheme="majorBidi"/>
          <w:i/>
          <w:iCs/>
          <w:sz w:val="24"/>
        </w:rPr>
        <w:t>Manajemen Sumber Daya Manusia</w:t>
      </w:r>
      <w:r w:rsidRPr="00401AD6">
        <w:rPr>
          <w:rFonts w:asciiTheme="majorBidi" w:hAnsiTheme="majorBidi" w:cstheme="majorBidi"/>
          <w:sz w:val="24"/>
        </w:rPr>
        <w:t>. Bogor: Ghalia Indonesia.</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i/>
          <w:iCs/>
          <w:sz w:val="24"/>
        </w:rPr>
      </w:pPr>
      <w:r w:rsidRPr="00401AD6">
        <w:rPr>
          <w:rFonts w:asciiTheme="majorBidi" w:hAnsiTheme="majorBidi" w:cstheme="majorBidi"/>
          <w:sz w:val="24"/>
        </w:rPr>
        <w:lastRenderedPageBreak/>
        <w:t xml:space="preserve">Pratama, Stefanus Andi dkk. 2015. Pengaruh Kompensasi terhadap Kinerja Karyawan (Studi pada karyawan PT. Asuransi Jiwasraya persero regional office Malang ). </w:t>
      </w:r>
      <w:r w:rsidRPr="00401AD6">
        <w:rPr>
          <w:rFonts w:asciiTheme="majorBidi" w:hAnsiTheme="majorBidi" w:cstheme="majorBidi"/>
          <w:i/>
          <w:iCs/>
          <w:sz w:val="24"/>
        </w:rPr>
        <w:t>Jurnal Administrasi Bisnis  (JAB)|Vol. 25  No. 1 Agustus 2015.</w:t>
      </w:r>
    </w:p>
    <w:p w:rsidR="00FA256B" w:rsidRPr="00401AD6" w:rsidRDefault="00FA256B" w:rsidP="00500EF7">
      <w:pPr>
        <w:spacing w:after="0" w:line="240" w:lineRule="auto"/>
        <w:ind w:left="567" w:hanging="567"/>
        <w:contextualSpacing/>
        <w:jc w:val="both"/>
        <w:rPr>
          <w:rFonts w:asciiTheme="majorBidi" w:hAnsiTheme="majorBidi" w:cstheme="majorBidi"/>
          <w:i/>
          <w:iCs/>
          <w:sz w:val="24"/>
        </w:rPr>
      </w:pPr>
    </w:p>
    <w:p w:rsidR="009B768E" w:rsidRPr="00401AD6" w:rsidRDefault="009B768E" w:rsidP="00500EF7">
      <w:pPr>
        <w:pStyle w:val="TableParagraph"/>
        <w:spacing w:before="0"/>
        <w:ind w:left="567" w:hanging="567"/>
        <w:jc w:val="both"/>
        <w:rPr>
          <w:rFonts w:asciiTheme="majorBidi" w:hAnsiTheme="majorBidi" w:cstheme="majorBidi"/>
          <w:i/>
          <w:iCs/>
          <w:sz w:val="24"/>
          <w:szCs w:val="24"/>
          <w:lang w:val="id-ID"/>
        </w:rPr>
      </w:pPr>
      <w:r w:rsidRPr="00401AD6">
        <w:rPr>
          <w:rFonts w:asciiTheme="majorBidi" w:hAnsiTheme="majorBidi" w:cstheme="majorBidi"/>
          <w:sz w:val="24"/>
          <w:szCs w:val="24"/>
        </w:rPr>
        <w:t xml:space="preserve">Putrayasa, Rendy dkk. 2014. Pengaruh Kompensasi terhadap Motivasi Kerja dan Kinerja Karyawan pada PT. Asuransi Jiwasraya. </w:t>
      </w:r>
      <w:r w:rsidRPr="00401AD6">
        <w:rPr>
          <w:rFonts w:asciiTheme="majorBidi" w:hAnsiTheme="majorBidi" w:cstheme="majorBidi"/>
          <w:i/>
          <w:iCs/>
          <w:sz w:val="24"/>
          <w:szCs w:val="24"/>
        </w:rPr>
        <w:t>Jurnal Administrasi Bisnis  (JAB)|Vol. 17  No. 1  Desember  2014.</w:t>
      </w:r>
    </w:p>
    <w:p w:rsidR="000A1AF3" w:rsidRPr="00401AD6" w:rsidRDefault="000A1AF3" w:rsidP="00500EF7">
      <w:pPr>
        <w:pStyle w:val="TableParagraph"/>
        <w:spacing w:before="0"/>
        <w:ind w:left="567" w:hanging="567"/>
        <w:jc w:val="both"/>
        <w:rPr>
          <w:rFonts w:asciiTheme="majorBidi" w:hAnsiTheme="majorBidi" w:cstheme="majorBidi"/>
          <w:i/>
          <w:iCs/>
          <w:sz w:val="24"/>
          <w:szCs w:val="24"/>
          <w:lang w:val="id-ID"/>
        </w:rPr>
      </w:pPr>
    </w:p>
    <w:p w:rsidR="000A1AF3" w:rsidRPr="00401AD6" w:rsidRDefault="000A1AF3" w:rsidP="00500EF7">
      <w:pPr>
        <w:pStyle w:val="TableParagraph"/>
        <w:spacing w:before="0"/>
        <w:ind w:left="567" w:hanging="567"/>
        <w:jc w:val="both"/>
        <w:rPr>
          <w:rFonts w:asciiTheme="majorBidi" w:hAnsiTheme="majorBidi" w:cstheme="majorBidi"/>
          <w:sz w:val="24"/>
          <w:szCs w:val="24"/>
          <w:lang w:val="id-ID"/>
        </w:rPr>
      </w:pPr>
      <w:r w:rsidRPr="00401AD6">
        <w:rPr>
          <w:rFonts w:asciiTheme="majorBidi" w:hAnsiTheme="majorBidi" w:cstheme="majorBidi"/>
          <w:sz w:val="24"/>
          <w:szCs w:val="24"/>
          <w:lang w:val="id-ID"/>
        </w:rPr>
        <w:t>Qardhawi, Yusuf. 1997. Peran Nilai dan Moral dalam Perekonomian Islam. Jakarta: Robbani Press.</w:t>
      </w:r>
    </w:p>
    <w:p w:rsidR="009B768E" w:rsidRPr="00401AD6" w:rsidRDefault="009B768E" w:rsidP="00500EF7">
      <w:pPr>
        <w:pStyle w:val="TableParagraph"/>
        <w:spacing w:before="0"/>
        <w:ind w:left="567" w:hanging="567"/>
        <w:jc w:val="both"/>
        <w:rPr>
          <w:rFonts w:asciiTheme="majorBidi" w:hAnsiTheme="majorBidi" w:cstheme="majorBidi"/>
          <w:i/>
          <w:iCs/>
          <w:sz w:val="24"/>
          <w:szCs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Rivai, Veithzal dan Ella Jauvani Sagala. 2009. </w:t>
      </w:r>
      <w:r w:rsidRPr="00401AD6">
        <w:rPr>
          <w:rFonts w:asciiTheme="majorBidi" w:hAnsiTheme="majorBidi" w:cstheme="majorBidi"/>
          <w:i/>
          <w:iCs/>
          <w:sz w:val="24"/>
        </w:rPr>
        <w:t xml:space="preserve">Manajemen Sumber Daya Manusia untuk Perusahaan. </w:t>
      </w:r>
      <w:r w:rsidRPr="00401AD6">
        <w:rPr>
          <w:rFonts w:asciiTheme="majorBidi" w:hAnsiTheme="majorBidi" w:cstheme="majorBidi"/>
          <w:sz w:val="24"/>
        </w:rPr>
        <w:t xml:space="preserve">Cetakan keempat. Jakarta: Rajawali Pers. </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Rivai, Veithzal. 2006. </w:t>
      </w:r>
      <w:r w:rsidRPr="00401AD6">
        <w:rPr>
          <w:rFonts w:asciiTheme="majorBidi" w:hAnsiTheme="majorBidi" w:cstheme="majorBidi"/>
          <w:i/>
          <w:iCs/>
          <w:sz w:val="24"/>
        </w:rPr>
        <w:t>Manajemen Sumber Daya Manusia Untuk Perusahaan Dari Teori ke Praktik</w:t>
      </w:r>
      <w:r w:rsidRPr="00401AD6">
        <w:rPr>
          <w:rFonts w:asciiTheme="majorBidi" w:hAnsiTheme="majorBidi" w:cstheme="majorBidi"/>
          <w:sz w:val="24"/>
        </w:rPr>
        <w:t>. Jakarta: PT Raja Grafindo Persada.</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355B2F"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____________</w:t>
      </w:r>
      <w:r w:rsidR="009B768E" w:rsidRPr="00401AD6">
        <w:rPr>
          <w:rFonts w:asciiTheme="majorBidi" w:hAnsiTheme="majorBidi" w:cstheme="majorBidi"/>
          <w:sz w:val="24"/>
        </w:rPr>
        <w:t xml:space="preserve">. 2009. </w:t>
      </w:r>
      <w:r w:rsidR="009B768E" w:rsidRPr="00401AD6">
        <w:rPr>
          <w:rFonts w:asciiTheme="majorBidi" w:hAnsiTheme="majorBidi" w:cstheme="majorBidi"/>
          <w:i/>
          <w:iCs/>
          <w:sz w:val="24"/>
        </w:rPr>
        <w:t>Manajemen Sumber Daya Manusia Untuk Perusahaan Dari Teori ke Praktik</w:t>
      </w:r>
      <w:r w:rsidR="009B768E" w:rsidRPr="00401AD6">
        <w:rPr>
          <w:rFonts w:asciiTheme="majorBidi" w:hAnsiTheme="majorBidi" w:cstheme="majorBidi"/>
          <w:sz w:val="24"/>
        </w:rPr>
        <w:t>. Jakarta: PT Raja Grafindo Persada.</w:t>
      </w:r>
    </w:p>
    <w:p w:rsidR="00500EF7" w:rsidRPr="00401AD6" w:rsidRDefault="00500EF7" w:rsidP="00500EF7">
      <w:pPr>
        <w:spacing w:after="0" w:line="240" w:lineRule="auto"/>
        <w:ind w:left="567" w:hanging="567"/>
        <w:contextualSpacing/>
        <w:jc w:val="both"/>
        <w:rPr>
          <w:rFonts w:asciiTheme="majorBidi" w:hAnsiTheme="majorBidi" w:cstheme="majorBidi"/>
          <w:sz w:val="24"/>
        </w:rPr>
      </w:pPr>
    </w:p>
    <w:p w:rsidR="00500EF7" w:rsidRPr="00401AD6" w:rsidRDefault="00500EF7"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Rivai, Veithzal dkk. 2014. </w:t>
      </w:r>
      <w:r w:rsidRPr="00401AD6">
        <w:rPr>
          <w:rFonts w:asciiTheme="majorBidi" w:hAnsiTheme="majorBidi" w:cstheme="majorBidi"/>
          <w:i/>
          <w:sz w:val="24"/>
        </w:rPr>
        <w:t>Islamic Human Capital Management</w:t>
      </w:r>
      <w:r w:rsidR="006322B4" w:rsidRPr="00401AD6">
        <w:rPr>
          <w:rFonts w:asciiTheme="majorBidi" w:hAnsiTheme="majorBidi" w:cstheme="majorBidi"/>
          <w:sz w:val="24"/>
        </w:rPr>
        <w:t>(</w:t>
      </w:r>
      <w:r w:rsidRPr="00401AD6">
        <w:rPr>
          <w:rFonts w:asciiTheme="majorBidi" w:hAnsiTheme="majorBidi" w:cstheme="majorBidi"/>
          <w:i/>
          <w:sz w:val="24"/>
        </w:rPr>
        <w:t>Manajemen Sumber Daya Insani</w:t>
      </w:r>
      <w:r w:rsidR="006322B4" w:rsidRPr="00401AD6">
        <w:rPr>
          <w:rFonts w:asciiTheme="majorBidi" w:hAnsiTheme="majorBidi" w:cstheme="majorBidi"/>
          <w:i/>
          <w:sz w:val="24"/>
        </w:rPr>
        <w:t>)</w:t>
      </w:r>
      <w:r w:rsidRPr="00401AD6">
        <w:rPr>
          <w:rFonts w:asciiTheme="majorBidi" w:hAnsiTheme="majorBidi" w:cstheme="majorBidi"/>
          <w:sz w:val="24"/>
        </w:rPr>
        <w:t>. Jakarta: PT. Raja Grafindo Persada.</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pStyle w:val="TableParagraph"/>
        <w:spacing w:before="0"/>
        <w:ind w:left="567" w:hanging="567"/>
        <w:jc w:val="both"/>
        <w:rPr>
          <w:rFonts w:asciiTheme="majorBidi" w:hAnsiTheme="majorBidi" w:cstheme="majorBidi"/>
          <w:i/>
          <w:iCs/>
          <w:sz w:val="24"/>
          <w:szCs w:val="24"/>
          <w:lang w:val="id-ID"/>
        </w:rPr>
      </w:pPr>
      <w:r w:rsidRPr="00401AD6">
        <w:rPr>
          <w:rFonts w:asciiTheme="majorBidi" w:hAnsiTheme="majorBidi" w:cstheme="majorBidi"/>
          <w:sz w:val="24"/>
          <w:szCs w:val="24"/>
          <w:lang w:val="id-ID"/>
        </w:rPr>
        <w:t xml:space="preserve">Santoso. 2017. Pengaruh Pelatihan dan Motivasi terhadap Kinerja Karyawan Koperasi Agro Niaga Jaya Abadi Unggul Jabung Malang. </w:t>
      </w:r>
      <w:r w:rsidRPr="00401AD6">
        <w:rPr>
          <w:rFonts w:asciiTheme="majorBidi" w:hAnsiTheme="majorBidi" w:cstheme="majorBidi"/>
          <w:i/>
          <w:iCs/>
          <w:sz w:val="24"/>
          <w:szCs w:val="24"/>
          <w:lang w:val="id-ID"/>
        </w:rPr>
        <w:t>Warta Ekonomi Vol 07 No. 17 Februari 2017.</w:t>
      </w:r>
    </w:p>
    <w:p w:rsidR="009B768E" w:rsidRPr="00401AD6" w:rsidRDefault="009B768E" w:rsidP="00500EF7">
      <w:pPr>
        <w:spacing w:after="0" w:line="240" w:lineRule="auto"/>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Sihotang, A. 2007. </w:t>
      </w:r>
      <w:r w:rsidRPr="00401AD6">
        <w:rPr>
          <w:rFonts w:asciiTheme="majorBidi" w:hAnsiTheme="majorBidi" w:cstheme="majorBidi"/>
          <w:i/>
          <w:iCs/>
          <w:sz w:val="24"/>
        </w:rPr>
        <w:t>Manajemen Sumber Daya Manusia</w:t>
      </w:r>
      <w:r w:rsidRPr="00401AD6">
        <w:rPr>
          <w:rFonts w:asciiTheme="majorBidi" w:hAnsiTheme="majorBidi" w:cstheme="majorBidi"/>
          <w:sz w:val="24"/>
        </w:rPr>
        <w:t>. Jakarta: PT Pradnya Paramita.</w:t>
      </w:r>
    </w:p>
    <w:p w:rsidR="00FA256B" w:rsidRPr="00401AD6" w:rsidRDefault="00FA256B"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Simamora, Henry, 2004, Manajemen Sumber Daya Manusia, Edisi Ketiga, CetakanPertama, Yogyakarta: Bagian Penerbitan STIE YKPN</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Sugiyono. 2013. Metode Penelitian Kuantitatif, Kualitatif, dan R&amp;D. Bandung: Alfabeta.</w:t>
      </w:r>
    </w:p>
    <w:p w:rsidR="00FF3B78" w:rsidRPr="00401AD6" w:rsidRDefault="00FF3B78"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Sulistiyani, Ambar Teguh &amp; Rosidah. 2003. </w:t>
      </w:r>
      <w:r w:rsidRPr="00401AD6">
        <w:rPr>
          <w:rFonts w:asciiTheme="majorBidi" w:hAnsiTheme="majorBidi" w:cstheme="majorBidi"/>
          <w:i/>
          <w:iCs/>
          <w:sz w:val="24"/>
        </w:rPr>
        <w:t xml:space="preserve">Manajemen Sumber Daya Manusia Konsep, Teori dan Pengembangan dalam Konteks Organisasi </w:t>
      </w:r>
      <w:r w:rsidRPr="00401AD6">
        <w:rPr>
          <w:rFonts w:asciiTheme="majorBidi" w:hAnsiTheme="majorBidi" w:cstheme="majorBidi"/>
          <w:sz w:val="24"/>
        </w:rPr>
        <w:t>Publik. Yogyakarta: Graha Ilmu.</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FA256B" w:rsidRPr="00401AD6" w:rsidRDefault="009B768E" w:rsidP="0075215A">
      <w:pPr>
        <w:spacing w:after="0" w:line="240" w:lineRule="auto"/>
        <w:ind w:left="567" w:hanging="567"/>
        <w:contextualSpacing/>
        <w:jc w:val="both"/>
        <w:rPr>
          <w:rFonts w:asciiTheme="majorBidi" w:hAnsiTheme="majorBidi" w:cstheme="majorBidi"/>
          <w:i/>
          <w:iCs/>
          <w:sz w:val="24"/>
          <w:lang w:val="en-US"/>
        </w:rPr>
      </w:pPr>
      <w:r w:rsidRPr="00401AD6">
        <w:rPr>
          <w:rFonts w:asciiTheme="majorBidi" w:hAnsiTheme="majorBidi" w:cstheme="majorBidi"/>
          <w:sz w:val="24"/>
        </w:rPr>
        <w:t>Supriyadi, Andhi. 2017. A Study on the Performance of Manufacturing Employees: Organizational Culture, Compensation, Organizational Commitment, and Organizational Citizenship Behavior.</w:t>
      </w:r>
      <w:r w:rsidRPr="00401AD6">
        <w:rPr>
          <w:rFonts w:asciiTheme="majorBidi" w:hAnsiTheme="majorBidi" w:cstheme="majorBidi"/>
          <w:i/>
          <w:iCs/>
          <w:sz w:val="24"/>
        </w:rPr>
        <w:t xml:space="preserve">European Journal of Business and Management ISSN 2222-1905 (Paper) ISSN 2222-2839 (Online) Vol.9, No.6, 2017 </w:t>
      </w:r>
      <w:hyperlink r:id="rId34" w:history="1">
        <w:r w:rsidRPr="00401AD6">
          <w:rPr>
            <w:rStyle w:val="Hyperlink"/>
            <w:rFonts w:asciiTheme="majorBidi" w:hAnsiTheme="majorBidi" w:cstheme="majorBidi"/>
            <w:i/>
            <w:iCs/>
            <w:color w:val="auto"/>
            <w:sz w:val="24"/>
            <w:u w:val="none"/>
          </w:rPr>
          <w:t>www.iiste.org</w:t>
        </w:r>
      </w:hyperlink>
      <w:r w:rsidRPr="00401AD6">
        <w:rPr>
          <w:rFonts w:asciiTheme="majorBidi" w:hAnsiTheme="majorBidi" w:cstheme="majorBidi"/>
          <w:i/>
          <w:iCs/>
          <w:sz w:val="24"/>
        </w:rPr>
        <w:t>.</w:t>
      </w: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lastRenderedPageBreak/>
        <w:t xml:space="preserve">Supriyanto, Achmad Sani dan Masyhuri Machfudz. 2010. </w:t>
      </w:r>
      <w:r w:rsidRPr="00401AD6">
        <w:rPr>
          <w:rFonts w:asciiTheme="majorBidi" w:hAnsiTheme="majorBidi" w:cstheme="majorBidi"/>
          <w:i/>
          <w:iCs/>
          <w:sz w:val="24"/>
        </w:rPr>
        <w:t>Metodologi Riset: Manajemen Sumber Daya Manusia</w:t>
      </w:r>
      <w:r w:rsidRPr="00401AD6">
        <w:rPr>
          <w:rFonts w:asciiTheme="majorBidi" w:hAnsiTheme="majorBidi" w:cstheme="majorBidi"/>
          <w:sz w:val="24"/>
        </w:rPr>
        <w:t xml:space="preserve">. Malang: Uin Press. </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Supriyanto, Achmad Sani dan Vivin Maharani. 2013. </w:t>
      </w:r>
      <w:r w:rsidRPr="00401AD6">
        <w:rPr>
          <w:rFonts w:asciiTheme="majorBidi" w:hAnsiTheme="majorBidi" w:cstheme="majorBidi"/>
          <w:i/>
          <w:iCs/>
          <w:sz w:val="24"/>
        </w:rPr>
        <w:t>Metode Penelitian Sumber Daya Manusia Teori, Kuisioner, dan Analisis Data</w:t>
      </w:r>
      <w:r w:rsidRPr="00401AD6">
        <w:rPr>
          <w:rFonts w:asciiTheme="majorBidi" w:hAnsiTheme="majorBidi" w:cstheme="majorBidi"/>
          <w:sz w:val="24"/>
        </w:rPr>
        <w:t>. Malang: Uin Press.</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spacing w:after="0" w:line="240" w:lineRule="auto"/>
        <w:ind w:left="567" w:hanging="567"/>
        <w:contextualSpacing/>
        <w:jc w:val="both"/>
        <w:rPr>
          <w:rFonts w:asciiTheme="majorBidi" w:hAnsiTheme="majorBidi" w:cstheme="majorBidi"/>
          <w:sz w:val="24"/>
        </w:rPr>
      </w:pPr>
      <w:r w:rsidRPr="00401AD6">
        <w:rPr>
          <w:rFonts w:asciiTheme="majorBidi" w:hAnsiTheme="majorBidi" w:cstheme="majorBidi"/>
          <w:sz w:val="24"/>
        </w:rPr>
        <w:t xml:space="preserve">Tohardi, Ahmad. 2002. </w:t>
      </w:r>
      <w:r w:rsidRPr="00401AD6">
        <w:rPr>
          <w:rFonts w:asciiTheme="majorBidi" w:hAnsiTheme="majorBidi" w:cstheme="majorBidi"/>
          <w:i/>
          <w:iCs/>
          <w:sz w:val="24"/>
        </w:rPr>
        <w:t>Pemahaman Praktis Manajemen Sumber Daya Manusia</w:t>
      </w:r>
      <w:r w:rsidRPr="00401AD6">
        <w:rPr>
          <w:rFonts w:asciiTheme="majorBidi" w:hAnsiTheme="majorBidi" w:cstheme="majorBidi"/>
          <w:sz w:val="24"/>
        </w:rPr>
        <w:t>. Bandung: Mandar Maju.</w:t>
      </w:r>
    </w:p>
    <w:p w:rsidR="009B768E" w:rsidRPr="00401AD6" w:rsidRDefault="009B768E" w:rsidP="00500EF7">
      <w:pPr>
        <w:spacing w:after="0" w:line="240" w:lineRule="auto"/>
        <w:ind w:left="567" w:hanging="567"/>
        <w:contextualSpacing/>
        <w:jc w:val="both"/>
        <w:rPr>
          <w:rFonts w:asciiTheme="majorBidi" w:hAnsiTheme="majorBidi" w:cstheme="majorBidi"/>
          <w:sz w:val="24"/>
        </w:rPr>
      </w:pP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r w:rsidRPr="00401AD6">
        <w:rPr>
          <w:rStyle w:val="Emphasis"/>
          <w:rFonts w:asciiTheme="majorBidi" w:hAnsiTheme="majorBidi" w:cstheme="majorBidi"/>
          <w:i w:val="0"/>
          <w:sz w:val="24"/>
          <w:szCs w:val="24"/>
          <w:shd w:val="clear" w:color="auto" w:fill="FFFFFF"/>
        </w:rPr>
        <w:t>Wibowo</w:t>
      </w:r>
      <w:r w:rsidRPr="00401AD6">
        <w:rPr>
          <w:rFonts w:asciiTheme="majorBidi" w:hAnsiTheme="majorBidi" w:cstheme="majorBidi"/>
          <w:i/>
          <w:sz w:val="24"/>
          <w:szCs w:val="24"/>
          <w:shd w:val="clear" w:color="auto" w:fill="FFFFFF"/>
        </w:rPr>
        <w:t>. </w:t>
      </w:r>
      <w:r w:rsidRPr="00401AD6">
        <w:rPr>
          <w:rStyle w:val="Emphasis"/>
          <w:rFonts w:asciiTheme="majorBidi" w:hAnsiTheme="majorBidi" w:cstheme="majorBidi"/>
          <w:i w:val="0"/>
          <w:sz w:val="24"/>
          <w:szCs w:val="24"/>
          <w:shd w:val="clear" w:color="auto" w:fill="FFFFFF"/>
        </w:rPr>
        <w:t>2007</w:t>
      </w:r>
      <w:r w:rsidRPr="00401AD6">
        <w:rPr>
          <w:rFonts w:asciiTheme="majorBidi" w:hAnsiTheme="majorBidi" w:cstheme="majorBidi"/>
          <w:i/>
          <w:sz w:val="24"/>
          <w:szCs w:val="24"/>
          <w:shd w:val="clear" w:color="auto" w:fill="FFFFFF"/>
        </w:rPr>
        <w:t>.</w:t>
      </w:r>
      <w:r w:rsidRPr="00401AD6">
        <w:rPr>
          <w:rFonts w:asciiTheme="majorBidi" w:hAnsiTheme="majorBidi" w:cstheme="majorBidi"/>
          <w:i/>
          <w:iCs/>
          <w:sz w:val="24"/>
          <w:szCs w:val="24"/>
          <w:shd w:val="clear" w:color="auto" w:fill="FFFFFF"/>
        </w:rPr>
        <w:t>Manajemen Kinerja</w:t>
      </w:r>
      <w:r w:rsidRPr="00401AD6">
        <w:rPr>
          <w:rFonts w:asciiTheme="majorBidi" w:hAnsiTheme="majorBidi" w:cstheme="majorBidi"/>
          <w:sz w:val="24"/>
          <w:szCs w:val="24"/>
          <w:shd w:val="clear" w:color="auto" w:fill="FFFFFF"/>
        </w:rPr>
        <w:t>. Edisi Kedua. Jakarta: PT. Raja Grafindo Persada.</w:t>
      </w: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p>
    <w:p w:rsidR="009B768E" w:rsidRPr="00401AD6" w:rsidRDefault="009B768E" w:rsidP="00500EF7">
      <w:pPr>
        <w:pStyle w:val="TableParagraph"/>
        <w:spacing w:before="0"/>
        <w:ind w:left="567" w:hanging="567"/>
        <w:jc w:val="both"/>
        <w:rPr>
          <w:rFonts w:asciiTheme="majorBidi" w:hAnsiTheme="majorBidi" w:cstheme="majorBidi"/>
          <w:sz w:val="24"/>
          <w:szCs w:val="24"/>
          <w:shd w:val="clear" w:color="auto" w:fill="FFFFFF"/>
        </w:rPr>
      </w:pPr>
      <w:r w:rsidRPr="00401AD6">
        <w:rPr>
          <w:rFonts w:asciiTheme="majorBidi" w:hAnsiTheme="majorBidi" w:cstheme="majorBidi"/>
          <w:sz w:val="24"/>
          <w:szCs w:val="24"/>
          <w:shd w:val="clear" w:color="auto" w:fill="FFFFFF"/>
        </w:rPr>
        <w:t xml:space="preserve">Wirawan. 2009. </w:t>
      </w:r>
      <w:r w:rsidRPr="00401AD6">
        <w:rPr>
          <w:rFonts w:asciiTheme="majorBidi" w:hAnsiTheme="majorBidi" w:cstheme="majorBidi"/>
          <w:i/>
          <w:iCs/>
          <w:sz w:val="24"/>
          <w:szCs w:val="24"/>
          <w:shd w:val="clear" w:color="auto" w:fill="FFFFFF"/>
        </w:rPr>
        <w:t>Evaluasi Kinerja Manajemen Sumber Daya Manusia</w:t>
      </w:r>
      <w:r w:rsidRPr="00401AD6">
        <w:rPr>
          <w:rFonts w:asciiTheme="majorBidi" w:hAnsiTheme="majorBidi" w:cstheme="majorBidi"/>
          <w:sz w:val="24"/>
          <w:szCs w:val="24"/>
          <w:shd w:val="clear" w:color="auto" w:fill="FFFFFF"/>
        </w:rPr>
        <w:t>. Jakarta: Salemba Empat.</w:t>
      </w:r>
    </w:p>
    <w:p w:rsidR="009B768E" w:rsidRPr="00401AD6" w:rsidRDefault="009B768E"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75215A" w:rsidRPr="00401AD6" w:rsidRDefault="0075215A"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AC6DA2">
      <w:pPr>
        <w:spacing w:after="0" w:line="480" w:lineRule="auto"/>
        <w:jc w:val="both"/>
        <w:rPr>
          <w:rFonts w:asciiTheme="majorBidi" w:hAnsiTheme="majorBidi" w:cstheme="majorBidi"/>
          <w:sz w:val="24"/>
          <w:szCs w:val="24"/>
          <w:lang w:val="en-US"/>
        </w:rPr>
      </w:pPr>
    </w:p>
    <w:p w:rsidR="00502F60" w:rsidRPr="00401AD6" w:rsidRDefault="00502F60" w:rsidP="006119AD">
      <w:pPr>
        <w:spacing w:after="0" w:line="480" w:lineRule="auto"/>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LAMPIRAN 1</w:t>
      </w:r>
    </w:p>
    <w:p w:rsidR="006119AD" w:rsidRPr="00401AD6" w:rsidRDefault="006119AD" w:rsidP="006119AD">
      <w:pPr>
        <w:spacing w:after="0" w:line="480" w:lineRule="auto"/>
        <w:jc w:val="center"/>
        <w:rPr>
          <w:rFonts w:asciiTheme="majorBidi" w:hAnsiTheme="majorBidi" w:cstheme="majorBidi"/>
          <w:b/>
          <w:bCs/>
          <w:sz w:val="24"/>
          <w:szCs w:val="24"/>
        </w:rPr>
      </w:pPr>
      <w:r w:rsidRPr="00401AD6">
        <w:rPr>
          <w:rFonts w:asciiTheme="majorBidi" w:hAnsiTheme="majorBidi" w:cstheme="majorBidi"/>
          <w:b/>
          <w:bCs/>
          <w:sz w:val="24"/>
          <w:szCs w:val="24"/>
        </w:rPr>
        <w:t>Lampiran Out</w:t>
      </w:r>
      <w:r w:rsidR="00024DFA" w:rsidRPr="00401AD6">
        <w:rPr>
          <w:rFonts w:asciiTheme="majorBidi" w:hAnsiTheme="majorBidi" w:cstheme="majorBidi"/>
          <w:b/>
          <w:bCs/>
          <w:sz w:val="24"/>
          <w:szCs w:val="24"/>
        </w:rPr>
        <w:t>put</w:t>
      </w:r>
      <w:r w:rsidRPr="00401AD6">
        <w:rPr>
          <w:rFonts w:asciiTheme="majorBidi" w:hAnsiTheme="majorBidi" w:cstheme="majorBidi"/>
          <w:b/>
          <w:bCs/>
          <w:sz w:val="24"/>
          <w:szCs w:val="24"/>
        </w:rPr>
        <w:t xml:space="preserve"> SPSS</w:t>
      </w:r>
    </w:p>
    <w:p w:rsidR="00191F44" w:rsidRPr="00401AD6" w:rsidRDefault="00191F44" w:rsidP="00AC6DA2">
      <w:pPr>
        <w:spacing w:after="0" w:line="480" w:lineRule="auto"/>
        <w:jc w:val="both"/>
        <w:rPr>
          <w:rFonts w:asciiTheme="majorBidi" w:hAnsiTheme="majorBidi" w:cstheme="majorBidi"/>
          <w:sz w:val="24"/>
          <w:szCs w:val="24"/>
        </w:rPr>
      </w:pPr>
    </w:p>
    <w:p w:rsidR="00502F60" w:rsidRPr="00401AD6" w:rsidRDefault="00502F60" w:rsidP="00191F44">
      <w:p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rPr>
        <w:t>Uji Validitas</w:t>
      </w:r>
    </w:p>
    <w:tbl>
      <w:tblPr>
        <w:tblW w:w="3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956"/>
        <w:gridCol w:w="985"/>
      </w:tblGrid>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Correlations</w:t>
            </w:r>
          </w:p>
        </w:tc>
      </w:tr>
      <w:tr w:rsidR="00502F60" w:rsidRPr="00401AD6">
        <w:trPr>
          <w:cantSplit/>
        </w:trPr>
        <w:tc>
          <w:tcPr>
            <w:tcW w:w="2682" w:type="dxa"/>
            <w:gridSpan w:val="2"/>
            <w:tcBorders>
              <w:top w:val="single" w:sz="16" w:space="0" w:color="000000"/>
              <w:left w:val="single" w:sz="16" w:space="0" w:color="000000"/>
              <w:bottom w:val="single" w:sz="16" w:space="0" w:color="000000"/>
              <w:right w:val="nil"/>
            </w:tcBorders>
            <w:shd w:val="clear" w:color="auto" w:fill="FFFFFF"/>
          </w:tcPr>
          <w:p w:rsidR="00502F60" w:rsidRPr="00401AD6" w:rsidRDefault="00502F60" w:rsidP="00502F60">
            <w:pPr>
              <w:autoSpaceDE w:val="0"/>
              <w:autoSpaceDN w:val="0"/>
              <w:adjustRightInd w:val="0"/>
              <w:spacing w:after="0" w:line="240" w:lineRule="auto"/>
              <w:rPr>
                <w:rFonts w:asciiTheme="majorBidi" w:hAnsiTheme="majorBidi" w:cstheme="majorBidi"/>
                <w:sz w:val="24"/>
                <w:szCs w:val="24"/>
              </w:rPr>
            </w:pPr>
          </w:p>
        </w:tc>
        <w:tc>
          <w:tcPr>
            <w:tcW w:w="985" w:type="dxa"/>
            <w:tcBorders>
              <w:top w:val="single" w:sz="16" w:space="0" w:color="000000"/>
              <w:left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X</w:t>
            </w:r>
          </w:p>
        </w:tc>
      </w:tr>
      <w:tr w:rsidR="00502F60" w:rsidRPr="00401AD6">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X1</w:t>
            </w:r>
          </w:p>
        </w:tc>
        <w:tc>
          <w:tcPr>
            <w:tcW w:w="1955" w:type="dxa"/>
            <w:tcBorders>
              <w:top w:val="single" w:sz="16" w:space="0" w:color="000000"/>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single" w:sz="16" w:space="0" w:color="000000"/>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,583</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X2</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,633</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X3</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,612</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X4</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,554</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X5</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,605</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X6</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,549</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X7</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,576</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X8</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,564</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X9</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,562</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X10</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,590</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lastRenderedPageBreak/>
              <w:t>X11</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,607</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X12</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,670</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single" w:sz="16" w:space="0" w:color="000000"/>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 Correlation is significant at the 0.01 level (2-tailed).</w:t>
            </w:r>
          </w:p>
        </w:tc>
      </w:tr>
    </w:tbl>
    <w:p w:rsidR="00502F60" w:rsidRPr="00401AD6" w:rsidRDefault="00502F60" w:rsidP="00502F60">
      <w:pPr>
        <w:autoSpaceDE w:val="0"/>
        <w:autoSpaceDN w:val="0"/>
        <w:adjustRightInd w:val="0"/>
        <w:spacing w:after="0" w:line="400" w:lineRule="atLeast"/>
        <w:rPr>
          <w:rFonts w:asciiTheme="majorBidi" w:hAnsiTheme="majorBidi" w:cstheme="majorBidi"/>
          <w:sz w:val="24"/>
          <w:szCs w:val="24"/>
        </w:rPr>
      </w:pPr>
    </w:p>
    <w:p w:rsidR="00502F60" w:rsidRPr="00401AD6" w:rsidRDefault="00502F60" w:rsidP="00502F60">
      <w:pPr>
        <w:autoSpaceDE w:val="0"/>
        <w:autoSpaceDN w:val="0"/>
        <w:adjustRightInd w:val="0"/>
        <w:spacing w:after="0" w:line="240" w:lineRule="auto"/>
        <w:rPr>
          <w:rFonts w:asciiTheme="majorBidi" w:hAnsiTheme="majorBidi" w:cstheme="majorBidi"/>
          <w:sz w:val="24"/>
          <w:szCs w:val="24"/>
        </w:rPr>
      </w:pPr>
    </w:p>
    <w:tbl>
      <w:tblPr>
        <w:tblW w:w="3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956"/>
        <w:gridCol w:w="985"/>
      </w:tblGrid>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Correlations</w:t>
            </w:r>
          </w:p>
        </w:tc>
      </w:tr>
      <w:tr w:rsidR="00502F60" w:rsidRPr="00401AD6">
        <w:trPr>
          <w:cantSplit/>
        </w:trPr>
        <w:tc>
          <w:tcPr>
            <w:tcW w:w="2682" w:type="dxa"/>
            <w:gridSpan w:val="2"/>
            <w:tcBorders>
              <w:top w:val="single" w:sz="16" w:space="0" w:color="000000"/>
              <w:left w:val="single" w:sz="16" w:space="0" w:color="000000"/>
              <w:bottom w:val="single" w:sz="16" w:space="0" w:color="000000"/>
              <w:right w:val="nil"/>
            </w:tcBorders>
            <w:shd w:val="clear" w:color="auto" w:fill="FFFFFF"/>
          </w:tcPr>
          <w:p w:rsidR="00502F60" w:rsidRPr="00401AD6" w:rsidRDefault="00502F60" w:rsidP="00502F60">
            <w:pPr>
              <w:autoSpaceDE w:val="0"/>
              <w:autoSpaceDN w:val="0"/>
              <w:adjustRightInd w:val="0"/>
              <w:spacing w:after="0" w:line="240" w:lineRule="auto"/>
              <w:rPr>
                <w:rFonts w:asciiTheme="majorBidi" w:hAnsiTheme="majorBidi" w:cstheme="majorBidi"/>
                <w:sz w:val="24"/>
                <w:szCs w:val="24"/>
              </w:rPr>
            </w:pPr>
          </w:p>
        </w:tc>
        <w:tc>
          <w:tcPr>
            <w:tcW w:w="985" w:type="dxa"/>
            <w:tcBorders>
              <w:top w:val="single" w:sz="16" w:space="0" w:color="000000"/>
              <w:left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Y</w:t>
            </w:r>
          </w:p>
        </w:tc>
      </w:tr>
      <w:tr w:rsidR="00502F60" w:rsidRPr="00401AD6">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Y1</w:t>
            </w:r>
          </w:p>
        </w:tc>
        <w:tc>
          <w:tcPr>
            <w:tcW w:w="1955" w:type="dxa"/>
            <w:tcBorders>
              <w:top w:val="single" w:sz="16" w:space="0" w:color="000000"/>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single" w:sz="16" w:space="0" w:color="000000"/>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,660</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Y2</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,645</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Y3</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,666</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Y4</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,656</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Y5</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,534</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Y6</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,241</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,012</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Y7</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,493</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Y8</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,477</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single" w:sz="16" w:space="0" w:color="000000"/>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 Correlation is significant at the 0.01 level (2-tailed).</w:t>
            </w:r>
          </w:p>
        </w:tc>
      </w:tr>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lastRenderedPageBreak/>
              <w:t>*. Correlation is significant at the 0.05 level (2-tailed).</w:t>
            </w:r>
          </w:p>
        </w:tc>
      </w:tr>
    </w:tbl>
    <w:p w:rsidR="00502F60" w:rsidRPr="00401AD6" w:rsidRDefault="00502F60" w:rsidP="00502F60">
      <w:pPr>
        <w:autoSpaceDE w:val="0"/>
        <w:autoSpaceDN w:val="0"/>
        <w:adjustRightInd w:val="0"/>
        <w:spacing w:after="0" w:line="400" w:lineRule="atLeast"/>
        <w:rPr>
          <w:rFonts w:asciiTheme="majorBidi" w:hAnsiTheme="majorBidi" w:cstheme="majorBidi"/>
          <w:sz w:val="24"/>
          <w:szCs w:val="24"/>
        </w:rPr>
      </w:pPr>
    </w:p>
    <w:p w:rsidR="00502F60" w:rsidRPr="00401AD6" w:rsidRDefault="00502F60" w:rsidP="00502F60">
      <w:pPr>
        <w:autoSpaceDE w:val="0"/>
        <w:autoSpaceDN w:val="0"/>
        <w:adjustRightInd w:val="0"/>
        <w:spacing w:after="0" w:line="240" w:lineRule="auto"/>
        <w:rPr>
          <w:rFonts w:asciiTheme="majorBidi" w:hAnsiTheme="majorBidi" w:cstheme="majorBidi"/>
          <w:sz w:val="24"/>
          <w:szCs w:val="24"/>
        </w:rPr>
      </w:pPr>
    </w:p>
    <w:tbl>
      <w:tblPr>
        <w:tblW w:w="3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956"/>
        <w:gridCol w:w="985"/>
      </w:tblGrid>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Correlations</w:t>
            </w:r>
          </w:p>
        </w:tc>
      </w:tr>
      <w:tr w:rsidR="00502F60" w:rsidRPr="00401AD6">
        <w:trPr>
          <w:cantSplit/>
        </w:trPr>
        <w:tc>
          <w:tcPr>
            <w:tcW w:w="2682" w:type="dxa"/>
            <w:gridSpan w:val="2"/>
            <w:tcBorders>
              <w:top w:val="single" w:sz="16" w:space="0" w:color="000000"/>
              <w:left w:val="single" w:sz="16" w:space="0" w:color="000000"/>
              <w:bottom w:val="single" w:sz="16" w:space="0" w:color="000000"/>
              <w:right w:val="nil"/>
            </w:tcBorders>
            <w:shd w:val="clear" w:color="auto" w:fill="FFFFFF"/>
          </w:tcPr>
          <w:p w:rsidR="00502F60" w:rsidRPr="00401AD6" w:rsidRDefault="00502F60" w:rsidP="00502F60">
            <w:pPr>
              <w:autoSpaceDE w:val="0"/>
              <w:autoSpaceDN w:val="0"/>
              <w:adjustRightInd w:val="0"/>
              <w:spacing w:after="0" w:line="240" w:lineRule="auto"/>
              <w:rPr>
                <w:rFonts w:asciiTheme="majorBidi" w:hAnsiTheme="majorBidi" w:cstheme="majorBidi"/>
                <w:sz w:val="24"/>
                <w:szCs w:val="24"/>
              </w:rPr>
            </w:pPr>
          </w:p>
        </w:tc>
        <w:tc>
          <w:tcPr>
            <w:tcW w:w="985" w:type="dxa"/>
            <w:tcBorders>
              <w:top w:val="single" w:sz="16" w:space="0" w:color="000000"/>
              <w:left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Z</w:t>
            </w:r>
          </w:p>
        </w:tc>
      </w:tr>
      <w:tr w:rsidR="00502F60" w:rsidRPr="00401AD6">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Z1</w:t>
            </w:r>
          </w:p>
        </w:tc>
        <w:tc>
          <w:tcPr>
            <w:tcW w:w="1955" w:type="dxa"/>
            <w:tcBorders>
              <w:top w:val="single" w:sz="16" w:space="0" w:color="000000"/>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single" w:sz="16" w:space="0" w:color="000000"/>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,279</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,003</w:t>
            </w:r>
          </w:p>
        </w:tc>
      </w:tr>
      <w:tr w:rsidR="00502F60" w:rsidRPr="00401AD6">
        <w:trPr>
          <w:cantSplit/>
        </w:trPr>
        <w:tc>
          <w:tcPr>
            <w:tcW w:w="727" w:type="dxa"/>
            <w:vMerge/>
            <w:tcBorders>
              <w:top w:val="single" w:sz="16" w:space="0" w:color="000000"/>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Z2</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,442</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Z3</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,558</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Z4</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,355</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Z5</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,254</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,008</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Z6</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,444</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Z7</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,388</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Z8</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,490</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Z9</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,340</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Z10</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,446</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Z11</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,334</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lastRenderedPageBreak/>
              <w:t>Z12</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,475</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Z13</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,262</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,006</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Z14</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,418</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nil"/>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Z15</w:t>
            </w: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Pearson Correlation</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,381</w:t>
            </w:r>
            <w:r w:rsidRPr="00401AD6">
              <w:rPr>
                <w:rFonts w:asciiTheme="majorBidi" w:hAnsiTheme="majorBidi" w:cstheme="majorBidi"/>
                <w:color w:val="000000"/>
                <w:sz w:val="18"/>
                <w:szCs w:val="18"/>
                <w:vertAlign w:val="superscript"/>
              </w:rPr>
              <w:t>**</w:t>
            </w:r>
          </w:p>
        </w:tc>
      </w:tr>
      <w:tr w:rsidR="00502F60" w:rsidRPr="00401AD6">
        <w:trPr>
          <w:cantSplit/>
        </w:trPr>
        <w:tc>
          <w:tcPr>
            <w:tcW w:w="727" w:type="dxa"/>
            <w:vMerge/>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nil"/>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Sig. (2-tailed)</w:t>
            </w:r>
          </w:p>
        </w:tc>
        <w:tc>
          <w:tcPr>
            <w:tcW w:w="985" w:type="dxa"/>
            <w:tcBorders>
              <w:top w:val="nil"/>
              <w:left w:val="single" w:sz="16" w:space="0" w:color="000000"/>
              <w:bottom w:val="nil"/>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502F60" w:rsidRPr="00401AD6">
        <w:trPr>
          <w:cantSplit/>
        </w:trPr>
        <w:tc>
          <w:tcPr>
            <w:tcW w:w="727" w:type="dxa"/>
            <w:vMerge/>
            <w:tcBorders>
              <w:top w:val="nil"/>
              <w:left w:val="single" w:sz="16" w:space="0" w:color="000000"/>
              <w:bottom w:val="single" w:sz="16" w:space="0" w:color="000000"/>
              <w:right w:val="nil"/>
            </w:tcBorders>
            <w:shd w:val="clear" w:color="auto" w:fill="FFFFFF"/>
            <w:vAlign w:val="center"/>
          </w:tcPr>
          <w:p w:rsidR="00502F60" w:rsidRPr="00401AD6" w:rsidRDefault="00502F60" w:rsidP="00502F60">
            <w:pPr>
              <w:autoSpaceDE w:val="0"/>
              <w:autoSpaceDN w:val="0"/>
              <w:adjustRightInd w:val="0"/>
              <w:spacing w:after="0" w:line="240" w:lineRule="auto"/>
              <w:rPr>
                <w:rFonts w:asciiTheme="majorBidi" w:hAnsiTheme="majorBidi" w:cstheme="majorBidi"/>
                <w:color w:val="000000"/>
                <w:sz w:val="18"/>
                <w:szCs w:val="18"/>
              </w:rPr>
            </w:pPr>
          </w:p>
        </w:tc>
        <w:tc>
          <w:tcPr>
            <w:tcW w:w="1955" w:type="dxa"/>
            <w:tcBorders>
              <w:top w:val="nil"/>
              <w:left w:val="nil"/>
              <w:bottom w:val="single" w:sz="16" w:space="0" w:color="000000"/>
              <w:right w:val="single" w:sz="16" w:space="0" w:color="000000"/>
            </w:tcBorders>
            <w:shd w:val="clear" w:color="auto" w:fill="FFFFFF"/>
            <w:vAlign w:val="center"/>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985" w:type="dxa"/>
            <w:tcBorders>
              <w:top w:val="nil"/>
              <w:left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502F60" w:rsidRPr="00401AD6">
        <w:trPr>
          <w:cantSplit/>
        </w:trPr>
        <w:tc>
          <w:tcPr>
            <w:tcW w:w="3667"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 Correlation is significant at the 0.01 level (2-tailed).</w:t>
            </w:r>
          </w:p>
        </w:tc>
      </w:tr>
    </w:tbl>
    <w:p w:rsidR="00502F60" w:rsidRPr="00401AD6" w:rsidRDefault="00502F60" w:rsidP="00502F60">
      <w:pPr>
        <w:autoSpaceDE w:val="0"/>
        <w:autoSpaceDN w:val="0"/>
        <w:adjustRightInd w:val="0"/>
        <w:spacing w:after="0" w:line="400" w:lineRule="atLeast"/>
        <w:rPr>
          <w:rFonts w:asciiTheme="majorBidi" w:hAnsiTheme="majorBidi" w:cstheme="majorBidi"/>
          <w:sz w:val="24"/>
          <w:szCs w:val="24"/>
        </w:rPr>
      </w:pPr>
    </w:p>
    <w:p w:rsidR="00502F60"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Uji Reliabilitas</w:t>
      </w:r>
    </w:p>
    <w:p w:rsidR="00191F44"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Kompensasi (X)</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502F60" w:rsidRPr="00401AD6">
        <w:trPr>
          <w:cantSplit/>
        </w:trPr>
        <w:tc>
          <w:tcPr>
            <w:tcW w:w="4106" w:type="dxa"/>
            <w:gridSpan w:val="3"/>
            <w:tcBorders>
              <w:top w:val="nil"/>
              <w:left w:val="nil"/>
              <w:bottom w:val="nil"/>
              <w:right w:val="nil"/>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Reliability Statistics</w:t>
            </w:r>
          </w:p>
        </w:tc>
      </w:tr>
      <w:tr w:rsidR="00502F60" w:rsidRPr="00401AD6">
        <w:trPr>
          <w:cantSplit/>
        </w:trPr>
        <w:tc>
          <w:tcPr>
            <w:tcW w:w="1482" w:type="dxa"/>
            <w:tcBorders>
              <w:top w:val="single" w:sz="16" w:space="0" w:color="000000"/>
              <w:left w:val="single" w:sz="16" w:space="0" w:color="000000"/>
              <w:bottom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Cronbach's Alpha</w:t>
            </w:r>
          </w:p>
        </w:tc>
        <w:tc>
          <w:tcPr>
            <w:tcW w:w="1482" w:type="dxa"/>
            <w:tcBorders>
              <w:top w:val="single" w:sz="16" w:space="0" w:color="000000"/>
              <w:bottom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N of Items</w:t>
            </w:r>
          </w:p>
        </w:tc>
      </w:tr>
      <w:tr w:rsidR="00502F60" w:rsidRPr="00401AD6">
        <w:trPr>
          <w:cantSplit/>
        </w:trPr>
        <w:tc>
          <w:tcPr>
            <w:tcW w:w="1482" w:type="dxa"/>
            <w:tcBorders>
              <w:top w:val="single" w:sz="16" w:space="0" w:color="000000"/>
              <w:left w:val="single" w:sz="16" w:space="0" w:color="000000"/>
              <w:bottom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,831</w:t>
            </w:r>
          </w:p>
        </w:tc>
        <w:tc>
          <w:tcPr>
            <w:tcW w:w="1482" w:type="dxa"/>
            <w:tcBorders>
              <w:top w:val="single" w:sz="16" w:space="0" w:color="000000"/>
              <w:bottom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,836</w:t>
            </w:r>
          </w:p>
        </w:tc>
        <w:tc>
          <w:tcPr>
            <w:tcW w:w="1142" w:type="dxa"/>
            <w:tcBorders>
              <w:top w:val="single" w:sz="16" w:space="0" w:color="000000"/>
              <w:bottom w:val="single" w:sz="16" w:space="0" w:color="000000"/>
              <w:right w:val="single" w:sz="16" w:space="0" w:color="000000"/>
            </w:tcBorders>
            <w:shd w:val="clear" w:color="auto" w:fill="FFFFFF"/>
          </w:tcPr>
          <w:p w:rsidR="00502F60" w:rsidRPr="00401AD6" w:rsidRDefault="00502F60" w:rsidP="00502F60">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12</w:t>
            </w:r>
          </w:p>
        </w:tc>
      </w:tr>
    </w:tbl>
    <w:p w:rsidR="00502F60" w:rsidRPr="00401AD6" w:rsidRDefault="00502F60" w:rsidP="00502F60">
      <w:pPr>
        <w:autoSpaceDE w:val="0"/>
        <w:autoSpaceDN w:val="0"/>
        <w:adjustRightInd w:val="0"/>
        <w:spacing w:after="0" w:line="400" w:lineRule="atLeast"/>
        <w:rPr>
          <w:rFonts w:asciiTheme="majorBidi" w:hAnsiTheme="majorBidi" w:cstheme="majorBidi"/>
          <w:sz w:val="24"/>
          <w:szCs w:val="24"/>
        </w:rPr>
      </w:pPr>
    </w:p>
    <w:p w:rsidR="00A72F68"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Kinerja Karyawan (Y)</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A72F68" w:rsidRPr="00401AD6">
        <w:trPr>
          <w:cantSplit/>
        </w:trPr>
        <w:tc>
          <w:tcPr>
            <w:tcW w:w="4106"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Reliability Statistics</w:t>
            </w:r>
          </w:p>
        </w:tc>
      </w:tr>
      <w:tr w:rsidR="00A72F68" w:rsidRPr="00401AD6">
        <w:trPr>
          <w:cantSplit/>
        </w:trPr>
        <w:tc>
          <w:tcPr>
            <w:tcW w:w="1482" w:type="dxa"/>
            <w:tcBorders>
              <w:top w:val="single" w:sz="16" w:space="0" w:color="000000"/>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Cronbach's Alpha</w:t>
            </w:r>
          </w:p>
        </w:tc>
        <w:tc>
          <w:tcPr>
            <w:tcW w:w="1482"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N of Items</w:t>
            </w:r>
          </w:p>
        </w:tc>
      </w:tr>
      <w:tr w:rsidR="00A72F68" w:rsidRPr="00401AD6">
        <w:trPr>
          <w:cantSplit/>
        </w:trPr>
        <w:tc>
          <w:tcPr>
            <w:tcW w:w="1482" w:type="dxa"/>
            <w:tcBorders>
              <w:top w:val="single" w:sz="16" w:space="0" w:color="000000"/>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,641</w:t>
            </w:r>
          </w:p>
        </w:tc>
        <w:tc>
          <w:tcPr>
            <w:tcW w:w="1482"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,667</w:t>
            </w:r>
          </w:p>
        </w:tc>
        <w:tc>
          <w:tcPr>
            <w:tcW w:w="1142" w:type="dxa"/>
            <w:tcBorders>
              <w:top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w:t>
            </w:r>
          </w:p>
        </w:tc>
      </w:tr>
    </w:tbl>
    <w:p w:rsidR="00A72F68" w:rsidRPr="00401AD6" w:rsidRDefault="00A72F68" w:rsidP="00A72F68">
      <w:pPr>
        <w:autoSpaceDE w:val="0"/>
        <w:autoSpaceDN w:val="0"/>
        <w:adjustRightInd w:val="0"/>
        <w:spacing w:after="0" w:line="400" w:lineRule="atLeast"/>
        <w:rPr>
          <w:rFonts w:asciiTheme="majorBidi" w:hAnsiTheme="majorBidi" w:cstheme="majorBidi"/>
          <w:sz w:val="24"/>
          <w:szCs w:val="24"/>
        </w:rPr>
      </w:pPr>
    </w:p>
    <w:p w:rsidR="00355B2F" w:rsidRPr="00401AD6" w:rsidRDefault="00355B2F" w:rsidP="00A72F68">
      <w:pPr>
        <w:autoSpaceDE w:val="0"/>
        <w:autoSpaceDN w:val="0"/>
        <w:adjustRightInd w:val="0"/>
        <w:spacing w:after="0" w:line="400" w:lineRule="atLeast"/>
        <w:rPr>
          <w:rFonts w:asciiTheme="majorBidi" w:hAnsiTheme="majorBidi" w:cstheme="majorBidi"/>
          <w:sz w:val="24"/>
          <w:szCs w:val="24"/>
        </w:rPr>
      </w:pPr>
    </w:p>
    <w:p w:rsidR="00355B2F" w:rsidRPr="00401AD6" w:rsidRDefault="00355B2F" w:rsidP="00A72F68">
      <w:pPr>
        <w:autoSpaceDE w:val="0"/>
        <w:autoSpaceDN w:val="0"/>
        <w:adjustRightInd w:val="0"/>
        <w:spacing w:after="0" w:line="400" w:lineRule="atLeast"/>
        <w:rPr>
          <w:rFonts w:asciiTheme="majorBidi" w:hAnsiTheme="majorBidi" w:cstheme="majorBidi"/>
          <w:sz w:val="24"/>
          <w:szCs w:val="24"/>
        </w:rPr>
      </w:pPr>
    </w:p>
    <w:p w:rsidR="00355B2F" w:rsidRPr="00401AD6" w:rsidRDefault="00355B2F" w:rsidP="00A72F68">
      <w:pPr>
        <w:autoSpaceDE w:val="0"/>
        <w:autoSpaceDN w:val="0"/>
        <w:adjustRightInd w:val="0"/>
        <w:spacing w:after="0" w:line="400" w:lineRule="atLeast"/>
        <w:rPr>
          <w:rFonts w:asciiTheme="majorBidi" w:hAnsiTheme="majorBidi" w:cstheme="majorBidi"/>
          <w:sz w:val="24"/>
          <w:szCs w:val="24"/>
        </w:rPr>
      </w:pPr>
    </w:p>
    <w:p w:rsidR="00A72F68"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lastRenderedPageBreak/>
        <w:t>Motivasi Kerja (Z)</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A72F68" w:rsidRPr="00401AD6">
        <w:trPr>
          <w:cantSplit/>
        </w:trPr>
        <w:tc>
          <w:tcPr>
            <w:tcW w:w="4106"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Reliability Statistics</w:t>
            </w:r>
          </w:p>
        </w:tc>
      </w:tr>
      <w:tr w:rsidR="00A72F68" w:rsidRPr="00401AD6">
        <w:trPr>
          <w:cantSplit/>
        </w:trPr>
        <w:tc>
          <w:tcPr>
            <w:tcW w:w="1482" w:type="dxa"/>
            <w:tcBorders>
              <w:top w:val="single" w:sz="16" w:space="0" w:color="000000"/>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Cronbach's Alpha</w:t>
            </w:r>
          </w:p>
        </w:tc>
        <w:tc>
          <w:tcPr>
            <w:tcW w:w="1482"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N of Items</w:t>
            </w:r>
          </w:p>
        </w:tc>
      </w:tr>
      <w:tr w:rsidR="00A72F68" w:rsidRPr="00401AD6">
        <w:trPr>
          <w:cantSplit/>
        </w:trPr>
        <w:tc>
          <w:tcPr>
            <w:tcW w:w="1482" w:type="dxa"/>
            <w:tcBorders>
              <w:top w:val="single" w:sz="16" w:space="0" w:color="000000"/>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,601</w:t>
            </w:r>
          </w:p>
        </w:tc>
        <w:tc>
          <w:tcPr>
            <w:tcW w:w="1482"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,606</w:t>
            </w:r>
          </w:p>
        </w:tc>
        <w:tc>
          <w:tcPr>
            <w:tcW w:w="1142" w:type="dxa"/>
            <w:tcBorders>
              <w:top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15</w:t>
            </w:r>
          </w:p>
        </w:tc>
      </w:tr>
    </w:tbl>
    <w:p w:rsidR="00A72F68" w:rsidRPr="00401AD6" w:rsidRDefault="00A72F68" w:rsidP="00A72F68">
      <w:pPr>
        <w:autoSpaceDE w:val="0"/>
        <w:autoSpaceDN w:val="0"/>
        <w:adjustRightInd w:val="0"/>
        <w:spacing w:after="0" w:line="400" w:lineRule="atLeast"/>
        <w:rPr>
          <w:rFonts w:asciiTheme="majorBidi" w:hAnsiTheme="majorBidi" w:cstheme="majorBidi"/>
          <w:sz w:val="24"/>
          <w:szCs w:val="24"/>
        </w:rPr>
      </w:pPr>
    </w:p>
    <w:p w:rsidR="00191F44" w:rsidRPr="00401AD6" w:rsidRDefault="00191F44" w:rsidP="00A72F68">
      <w:pPr>
        <w:autoSpaceDE w:val="0"/>
        <w:autoSpaceDN w:val="0"/>
        <w:adjustRightInd w:val="0"/>
        <w:spacing w:after="0" w:line="240" w:lineRule="auto"/>
        <w:rPr>
          <w:rFonts w:asciiTheme="majorBidi" w:hAnsiTheme="majorBidi" w:cstheme="majorBidi"/>
          <w:sz w:val="24"/>
          <w:szCs w:val="24"/>
        </w:rPr>
      </w:pPr>
    </w:p>
    <w:p w:rsidR="00A72F68"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Uji Normalitas</w:t>
      </w:r>
    </w:p>
    <w:p w:rsidR="00191F44"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X terhadap Y</w:t>
      </w:r>
    </w:p>
    <w:tbl>
      <w:tblPr>
        <w:tblW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A72F68" w:rsidRPr="00401AD6">
        <w:trPr>
          <w:cantSplit/>
        </w:trPr>
        <w:tc>
          <w:tcPr>
            <w:tcW w:w="5259"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One-Sample Kolmogorov-Smirnov Test</w:t>
            </w:r>
          </w:p>
        </w:tc>
      </w:tr>
      <w:tr w:rsidR="00A72F68" w:rsidRPr="00401AD6">
        <w:trPr>
          <w:cantSplit/>
        </w:trPr>
        <w:tc>
          <w:tcPr>
            <w:tcW w:w="3804" w:type="dxa"/>
            <w:gridSpan w:val="2"/>
            <w:tcBorders>
              <w:top w:val="single" w:sz="16" w:space="0" w:color="000000"/>
              <w:left w:val="single" w:sz="16" w:space="0" w:color="000000"/>
              <w:bottom w:val="single" w:sz="16" w:space="0" w:color="000000"/>
              <w:right w:val="nil"/>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Unstandardized Residual</w:t>
            </w:r>
          </w:p>
        </w:tc>
      </w:tr>
      <w:tr w:rsidR="00A72F68" w:rsidRPr="00401AD6">
        <w:trPr>
          <w:cantSplit/>
        </w:trPr>
        <w:tc>
          <w:tcPr>
            <w:tcW w:w="3804" w:type="dxa"/>
            <w:gridSpan w:val="2"/>
            <w:tcBorders>
              <w:top w:val="single" w:sz="16" w:space="0" w:color="000000"/>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1455" w:type="dxa"/>
            <w:tcBorders>
              <w:top w:val="single" w:sz="16" w:space="0" w:color="000000"/>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A72F68" w:rsidRPr="00401AD6">
        <w:trPr>
          <w:cantSplit/>
        </w:trPr>
        <w:tc>
          <w:tcPr>
            <w:tcW w:w="2395" w:type="dxa"/>
            <w:vMerge w:val="restart"/>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Normal Parameters</w:t>
            </w:r>
            <w:r w:rsidRPr="00401AD6">
              <w:rPr>
                <w:rFonts w:asciiTheme="majorBidi" w:hAnsiTheme="majorBidi" w:cstheme="majorBidi"/>
                <w:color w:val="000000"/>
                <w:sz w:val="18"/>
                <w:szCs w:val="18"/>
                <w:vertAlign w:val="superscript"/>
              </w:rPr>
              <w:t>a,b</w:t>
            </w: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Mean</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,0000000</w:t>
            </w:r>
          </w:p>
        </w:tc>
      </w:tr>
      <w:tr w:rsidR="00A72F68" w:rsidRPr="00401AD6">
        <w:trPr>
          <w:cantSplit/>
        </w:trPr>
        <w:tc>
          <w:tcPr>
            <w:tcW w:w="2395" w:type="dxa"/>
            <w:vMerge/>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Std. Deviation</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2,64246022</w:t>
            </w:r>
          </w:p>
        </w:tc>
      </w:tr>
      <w:tr w:rsidR="00A72F68" w:rsidRPr="00401AD6">
        <w:trPr>
          <w:cantSplit/>
        </w:trPr>
        <w:tc>
          <w:tcPr>
            <w:tcW w:w="2395" w:type="dxa"/>
            <w:vMerge w:val="restart"/>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Most Extreme Differences</w:t>
            </w: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Absolute</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,068</w:t>
            </w:r>
          </w:p>
        </w:tc>
      </w:tr>
      <w:tr w:rsidR="00A72F68" w:rsidRPr="00401AD6">
        <w:trPr>
          <w:cantSplit/>
        </w:trPr>
        <w:tc>
          <w:tcPr>
            <w:tcW w:w="2395" w:type="dxa"/>
            <w:vMerge/>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Positive</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,040</w:t>
            </w:r>
          </w:p>
        </w:tc>
      </w:tr>
      <w:tr w:rsidR="00A72F68" w:rsidRPr="00401AD6">
        <w:trPr>
          <w:cantSplit/>
        </w:trPr>
        <w:tc>
          <w:tcPr>
            <w:tcW w:w="2395" w:type="dxa"/>
            <w:vMerge/>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Negative</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-,068</w:t>
            </w:r>
          </w:p>
        </w:tc>
      </w:tr>
      <w:tr w:rsidR="00A72F68" w:rsidRPr="00401AD6">
        <w:trPr>
          <w:cantSplit/>
        </w:trPr>
        <w:tc>
          <w:tcPr>
            <w:tcW w:w="3804" w:type="dxa"/>
            <w:gridSpan w:val="2"/>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Kolmogorov-Smirnov Z</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,711</w:t>
            </w:r>
          </w:p>
        </w:tc>
      </w:tr>
      <w:tr w:rsidR="00A72F68" w:rsidRPr="00401AD6">
        <w:trPr>
          <w:cantSplit/>
        </w:trPr>
        <w:tc>
          <w:tcPr>
            <w:tcW w:w="3804" w:type="dxa"/>
            <w:gridSpan w:val="2"/>
            <w:tcBorders>
              <w:top w:val="nil"/>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,693</w:t>
            </w:r>
          </w:p>
        </w:tc>
      </w:tr>
      <w:tr w:rsidR="00A72F68" w:rsidRPr="00401AD6">
        <w:trPr>
          <w:cantSplit/>
        </w:trPr>
        <w:tc>
          <w:tcPr>
            <w:tcW w:w="5259"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Test distribution is Normal.</w:t>
            </w:r>
          </w:p>
        </w:tc>
      </w:tr>
      <w:tr w:rsidR="00A72F68" w:rsidRPr="00401AD6">
        <w:trPr>
          <w:cantSplit/>
        </w:trPr>
        <w:tc>
          <w:tcPr>
            <w:tcW w:w="5259"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b. Calculated from data.</w:t>
            </w:r>
          </w:p>
        </w:tc>
      </w:tr>
    </w:tbl>
    <w:p w:rsidR="00A72F68" w:rsidRPr="00401AD6" w:rsidRDefault="00A72F68" w:rsidP="00A72F68">
      <w:pPr>
        <w:autoSpaceDE w:val="0"/>
        <w:autoSpaceDN w:val="0"/>
        <w:adjustRightInd w:val="0"/>
        <w:spacing w:after="0" w:line="400" w:lineRule="atLeast"/>
        <w:rPr>
          <w:rFonts w:asciiTheme="majorBidi" w:hAnsiTheme="majorBidi" w:cstheme="majorBidi"/>
          <w:sz w:val="24"/>
          <w:szCs w:val="24"/>
        </w:rPr>
      </w:pPr>
    </w:p>
    <w:p w:rsidR="00A72F68"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X dan Z terhadap Y</w:t>
      </w:r>
    </w:p>
    <w:tbl>
      <w:tblPr>
        <w:tblW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A72F68" w:rsidRPr="00401AD6">
        <w:trPr>
          <w:cantSplit/>
        </w:trPr>
        <w:tc>
          <w:tcPr>
            <w:tcW w:w="5259"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One-Sample Kolmogorov-Smirnov Test</w:t>
            </w:r>
          </w:p>
        </w:tc>
      </w:tr>
      <w:tr w:rsidR="00A72F68" w:rsidRPr="00401AD6">
        <w:trPr>
          <w:cantSplit/>
        </w:trPr>
        <w:tc>
          <w:tcPr>
            <w:tcW w:w="3804" w:type="dxa"/>
            <w:gridSpan w:val="2"/>
            <w:tcBorders>
              <w:top w:val="single" w:sz="16" w:space="0" w:color="000000"/>
              <w:left w:val="single" w:sz="16" w:space="0" w:color="000000"/>
              <w:bottom w:val="single" w:sz="16" w:space="0" w:color="000000"/>
              <w:right w:val="nil"/>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Unstandardized Residual</w:t>
            </w:r>
          </w:p>
        </w:tc>
      </w:tr>
      <w:tr w:rsidR="00A72F68" w:rsidRPr="00401AD6">
        <w:trPr>
          <w:cantSplit/>
        </w:trPr>
        <w:tc>
          <w:tcPr>
            <w:tcW w:w="3804" w:type="dxa"/>
            <w:gridSpan w:val="2"/>
            <w:tcBorders>
              <w:top w:val="single" w:sz="16" w:space="0" w:color="000000"/>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w:t>
            </w:r>
          </w:p>
        </w:tc>
        <w:tc>
          <w:tcPr>
            <w:tcW w:w="1455" w:type="dxa"/>
            <w:tcBorders>
              <w:top w:val="single" w:sz="16" w:space="0" w:color="000000"/>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109</w:t>
            </w:r>
          </w:p>
        </w:tc>
      </w:tr>
      <w:tr w:rsidR="00A72F68" w:rsidRPr="00401AD6">
        <w:trPr>
          <w:cantSplit/>
        </w:trPr>
        <w:tc>
          <w:tcPr>
            <w:tcW w:w="2395" w:type="dxa"/>
            <w:vMerge w:val="restart"/>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Normal Parameters</w:t>
            </w:r>
            <w:r w:rsidRPr="00401AD6">
              <w:rPr>
                <w:rFonts w:asciiTheme="majorBidi" w:hAnsiTheme="majorBidi" w:cstheme="majorBidi"/>
                <w:color w:val="000000"/>
                <w:sz w:val="18"/>
                <w:szCs w:val="18"/>
                <w:vertAlign w:val="superscript"/>
              </w:rPr>
              <w:t>a,b</w:t>
            </w: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Mean</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,0000000</w:t>
            </w:r>
          </w:p>
        </w:tc>
      </w:tr>
      <w:tr w:rsidR="00A72F68" w:rsidRPr="00401AD6">
        <w:trPr>
          <w:cantSplit/>
        </w:trPr>
        <w:tc>
          <w:tcPr>
            <w:tcW w:w="2395" w:type="dxa"/>
            <w:vMerge/>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Std. Deviation</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2,48482128</w:t>
            </w:r>
          </w:p>
        </w:tc>
      </w:tr>
      <w:tr w:rsidR="00A72F68" w:rsidRPr="00401AD6">
        <w:trPr>
          <w:cantSplit/>
        </w:trPr>
        <w:tc>
          <w:tcPr>
            <w:tcW w:w="2395" w:type="dxa"/>
            <w:vMerge w:val="restart"/>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Most Extreme Differences</w:t>
            </w: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Absolute</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,042</w:t>
            </w:r>
          </w:p>
        </w:tc>
      </w:tr>
      <w:tr w:rsidR="00A72F68" w:rsidRPr="00401AD6">
        <w:trPr>
          <w:cantSplit/>
        </w:trPr>
        <w:tc>
          <w:tcPr>
            <w:tcW w:w="2395" w:type="dxa"/>
            <w:vMerge/>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Positive</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,042</w:t>
            </w:r>
          </w:p>
        </w:tc>
      </w:tr>
      <w:tr w:rsidR="00A72F68" w:rsidRPr="00401AD6">
        <w:trPr>
          <w:cantSplit/>
        </w:trPr>
        <w:tc>
          <w:tcPr>
            <w:tcW w:w="2395" w:type="dxa"/>
            <w:vMerge/>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409"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Negative</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-,037</w:t>
            </w:r>
          </w:p>
        </w:tc>
      </w:tr>
      <w:tr w:rsidR="00A72F68" w:rsidRPr="00401AD6">
        <w:trPr>
          <w:cantSplit/>
        </w:trPr>
        <w:tc>
          <w:tcPr>
            <w:tcW w:w="3804" w:type="dxa"/>
            <w:gridSpan w:val="2"/>
            <w:tcBorders>
              <w:top w:val="nil"/>
              <w:left w:val="single" w:sz="16" w:space="0" w:color="000000"/>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lastRenderedPageBreak/>
              <w:t>Kolmogorov-Smirnov Z</w:t>
            </w:r>
          </w:p>
        </w:tc>
        <w:tc>
          <w:tcPr>
            <w:tcW w:w="1455" w:type="dxa"/>
            <w:tcBorders>
              <w:top w:val="nil"/>
              <w:left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,436</w:t>
            </w:r>
          </w:p>
        </w:tc>
      </w:tr>
      <w:tr w:rsidR="00A72F68" w:rsidRPr="00401AD6">
        <w:trPr>
          <w:cantSplit/>
        </w:trPr>
        <w:tc>
          <w:tcPr>
            <w:tcW w:w="3804" w:type="dxa"/>
            <w:gridSpan w:val="2"/>
            <w:tcBorders>
              <w:top w:val="nil"/>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,991</w:t>
            </w:r>
          </w:p>
        </w:tc>
      </w:tr>
      <w:tr w:rsidR="00A72F68" w:rsidRPr="00401AD6">
        <w:trPr>
          <w:cantSplit/>
        </w:trPr>
        <w:tc>
          <w:tcPr>
            <w:tcW w:w="5259"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Test distribution is Normal.</w:t>
            </w:r>
          </w:p>
        </w:tc>
      </w:tr>
      <w:tr w:rsidR="00A72F68" w:rsidRPr="00401AD6">
        <w:trPr>
          <w:cantSplit/>
        </w:trPr>
        <w:tc>
          <w:tcPr>
            <w:tcW w:w="5259" w:type="dxa"/>
            <w:gridSpan w:val="3"/>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b. Calculated from data.</w:t>
            </w:r>
          </w:p>
        </w:tc>
      </w:tr>
    </w:tbl>
    <w:p w:rsidR="00A72F68" w:rsidRPr="00401AD6" w:rsidRDefault="00A72F68" w:rsidP="00A72F68">
      <w:pPr>
        <w:autoSpaceDE w:val="0"/>
        <w:autoSpaceDN w:val="0"/>
        <w:adjustRightInd w:val="0"/>
        <w:spacing w:after="0" w:line="400" w:lineRule="atLeast"/>
        <w:rPr>
          <w:rFonts w:asciiTheme="majorBidi" w:hAnsiTheme="majorBidi" w:cstheme="majorBidi"/>
          <w:sz w:val="24"/>
          <w:szCs w:val="24"/>
        </w:rPr>
      </w:pPr>
    </w:p>
    <w:p w:rsidR="00191F44" w:rsidRPr="00401AD6" w:rsidRDefault="00191F44" w:rsidP="00A72F68">
      <w:pPr>
        <w:autoSpaceDE w:val="0"/>
        <w:autoSpaceDN w:val="0"/>
        <w:adjustRightInd w:val="0"/>
        <w:spacing w:after="0" w:line="400" w:lineRule="atLeast"/>
        <w:rPr>
          <w:rFonts w:asciiTheme="majorBidi" w:hAnsiTheme="majorBidi" w:cstheme="majorBidi"/>
          <w:sz w:val="24"/>
          <w:szCs w:val="24"/>
        </w:rPr>
      </w:pPr>
    </w:p>
    <w:p w:rsidR="00A72F68" w:rsidRPr="00401AD6" w:rsidRDefault="00191F44"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Uji Linieritas</w:t>
      </w:r>
    </w:p>
    <w:p w:rsidR="00191F44" w:rsidRPr="00401AD6" w:rsidRDefault="0027263E"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X ke Z</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851"/>
        <w:gridCol w:w="1134"/>
        <w:gridCol w:w="1275"/>
        <w:gridCol w:w="1276"/>
        <w:gridCol w:w="709"/>
        <w:gridCol w:w="850"/>
      </w:tblGrid>
      <w:tr w:rsidR="00A72F68" w:rsidRPr="00401AD6" w:rsidTr="004B4D8B">
        <w:trPr>
          <w:cantSplit/>
        </w:trPr>
        <w:tc>
          <w:tcPr>
            <w:tcW w:w="7938" w:type="dxa"/>
            <w:gridSpan w:val="8"/>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ANOVA Table</w:t>
            </w:r>
          </w:p>
        </w:tc>
      </w:tr>
      <w:tr w:rsidR="00A72F68" w:rsidRPr="00401AD6" w:rsidTr="004B4D8B">
        <w:trPr>
          <w:cantSplit/>
        </w:trPr>
        <w:tc>
          <w:tcPr>
            <w:tcW w:w="2694" w:type="dxa"/>
            <w:gridSpan w:val="3"/>
            <w:tcBorders>
              <w:top w:val="single" w:sz="16" w:space="0" w:color="000000"/>
              <w:left w:val="single" w:sz="16" w:space="0" w:color="000000"/>
              <w:bottom w:val="single" w:sz="16" w:space="0" w:color="000000"/>
              <w:right w:val="nil"/>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1134" w:type="dxa"/>
            <w:tcBorders>
              <w:top w:val="single" w:sz="16" w:space="0" w:color="000000"/>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Sum of Squares</w:t>
            </w:r>
          </w:p>
        </w:tc>
        <w:tc>
          <w:tcPr>
            <w:tcW w:w="1275"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df</w:t>
            </w:r>
          </w:p>
        </w:tc>
        <w:tc>
          <w:tcPr>
            <w:tcW w:w="1276"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Mean Square</w:t>
            </w:r>
          </w:p>
        </w:tc>
        <w:tc>
          <w:tcPr>
            <w:tcW w:w="709"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F</w:t>
            </w:r>
          </w:p>
        </w:tc>
        <w:tc>
          <w:tcPr>
            <w:tcW w:w="850" w:type="dxa"/>
            <w:tcBorders>
              <w:top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Sig.</w:t>
            </w:r>
          </w:p>
        </w:tc>
      </w:tr>
      <w:tr w:rsidR="004B4D8B" w:rsidRPr="00401AD6" w:rsidTr="004B4D8B">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 * X</w:t>
            </w:r>
          </w:p>
        </w:tc>
        <w:tc>
          <w:tcPr>
            <w:tcW w:w="992" w:type="dxa"/>
            <w:vMerge w:val="restart"/>
            <w:tcBorders>
              <w:top w:val="single" w:sz="16" w:space="0" w:color="000000"/>
              <w:left w:val="nil"/>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Between Groups</w:t>
            </w:r>
          </w:p>
        </w:tc>
        <w:tc>
          <w:tcPr>
            <w:tcW w:w="851" w:type="dxa"/>
            <w:tcBorders>
              <w:top w:val="single" w:sz="16" w:space="0" w:color="000000"/>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(Combined)</w:t>
            </w:r>
          </w:p>
        </w:tc>
        <w:tc>
          <w:tcPr>
            <w:tcW w:w="1134" w:type="dxa"/>
            <w:tcBorders>
              <w:top w:val="single" w:sz="16" w:space="0" w:color="000000"/>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660,923</w:t>
            </w:r>
          </w:p>
        </w:tc>
        <w:tc>
          <w:tcPr>
            <w:tcW w:w="1275" w:type="dxa"/>
            <w:tcBorders>
              <w:top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21</w:t>
            </w:r>
          </w:p>
        </w:tc>
        <w:tc>
          <w:tcPr>
            <w:tcW w:w="1276" w:type="dxa"/>
            <w:tcBorders>
              <w:top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31,473</w:t>
            </w:r>
          </w:p>
        </w:tc>
        <w:tc>
          <w:tcPr>
            <w:tcW w:w="709" w:type="dxa"/>
            <w:tcBorders>
              <w:top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2,092</w:t>
            </w:r>
          </w:p>
        </w:tc>
        <w:tc>
          <w:tcPr>
            <w:tcW w:w="850" w:type="dxa"/>
            <w:tcBorders>
              <w:top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,009</w:t>
            </w:r>
          </w:p>
        </w:tc>
      </w:tr>
      <w:tr w:rsidR="004B4D8B" w:rsidRPr="00401AD6" w:rsidTr="004B4D8B">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992" w:type="dxa"/>
            <w:vMerge/>
            <w:tcBorders>
              <w:top w:val="single" w:sz="16" w:space="0" w:color="000000"/>
              <w:left w:val="nil"/>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851"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Linearity</w:t>
            </w:r>
          </w:p>
        </w:tc>
        <w:tc>
          <w:tcPr>
            <w:tcW w:w="1134" w:type="dxa"/>
            <w:tcBorders>
              <w:top w:val="nil"/>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410,800</w:t>
            </w:r>
          </w:p>
        </w:tc>
        <w:tc>
          <w:tcPr>
            <w:tcW w:w="1275"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276"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410,800</w:t>
            </w:r>
          </w:p>
        </w:tc>
        <w:tc>
          <w:tcPr>
            <w:tcW w:w="709"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27,306</w:t>
            </w:r>
          </w:p>
        </w:tc>
        <w:tc>
          <w:tcPr>
            <w:tcW w:w="850" w:type="dxa"/>
            <w:tcBorders>
              <w:top w:val="nil"/>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4B4D8B" w:rsidRPr="00401AD6" w:rsidTr="004B4D8B">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992" w:type="dxa"/>
            <w:vMerge/>
            <w:tcBorders>
              <w:top w:val="single" w:sz="16" w:space="0" w:color="000000"/>
              <w:left w:val="nil"/>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851"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Deviation from Linearity</w:t>
            </w:r>
          </w:p>
        </w:tc>
        <w:tc>
          <w:tcPr>
            <w:tcW w:w="1134" w:type="dxa"/>
            <w:tcBorders>
              <w:top w:val="nil"/>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250,124</w:t>
            </w:r>
          </w:p>
        </w:tc>
        <w:tc>
          <w:tcPr>
            <w:tcW w:w="1275"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20</w:t>
            </w:r>
          </w:p>
        </w:tc>
        <w:tc>
          <w:tcPr>
            <w:tcW w:w="1276"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12,506</w:t>
            </w:r>
          </w:p>
        </w:tc>
        <w:tc>
          <w:tcPr>
            <w:tcW w:w="709"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,831</w:t>
            </w:r>
          </w:p>
        </w:tc>
        <w:tc>
          <w:tcPr>
            <w:tcW w:w="850" w:type="dxa"/>
            <w:tcBorders>
              <w:top w:val="nil"/>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,670</w:t>
            </w:r>
          </w:p>
        </w:tc>
      </w:tr>
      <w:tr w:rsidR="00401AD6" w:rsidRPr="00401AD6" w:rsidTr="004B4D8B">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843" w:type="dxa"/>
            <w:gridSpan w:val="2"/>
            <w:tcBorders>
              <w:top w:val="nil"/>
              <w:left w:val="nil"/>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Within Groups</w:t>
            </w:r>
          </w:p>
        </w:tc>
        <w:tc>
          <w:tcPr>
            <w:tcW w:w="1134" w:type="dxa"/>
            <w:tcBorders>
              <w:top w:val="nil"/>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1308,875</w:t>
            </w:r>
          </w:p>
        </w:tc>
        <w:tc>
          <w:tcPr>
            <w:tcW w:w="1275"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87</w:t>
            </w:r>
          </w:p>
        </w:tc>
        <w:tc>
          <w:tcPr>
            <w:tcW w:w="1276"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15,045</w:t>
            </w:r>
          </w:p>
        </w:tc>
        <w:tc>
          <w:tcPr>
            <w:tcW w:w="709" w:type="dxa"/>
            <w:tcBorders>
              <w:top w:val="nil"/>
              <w:bottom w:val="nil"/>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850" w:type="dxa"/>
            <w:tcBorders>
              <w:top w:val="nil"/>
              <w:bottom w:val="nil"/>
              <w:right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r>
      <w:tr w:rsidR="00401AD6" w:rsidRPr="00401AD6" w:rsidTr="004B4D8B">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1843" w:type="dxa"/>
            <w:gridSpan w:val="2"/>
            <w:tcBorders>
              <w:top w:val="nil"/>
              <w:left w:val="nil"/>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Total</w:t>
            </w:r>
          </w:p>
        </w:tc>
        <w:tc>
          <w:tcPr>
            <w:tcW w:w="1134" w:type="dxa"/>
            <w:tcBorders>
              <w:top w:val="nil"/>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1969,798</w:t>
            </w:r>
          </w:p>
        </w:tc>
        <w:tc>
          <w:tcPr>
            <w:tcW w:w="1275" w:type="dxa"/>
            <w:tcBorders>
              <w:top w:val="nil"/>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108</w:t>
            </w:r>
          </w:p>
        </w:tc>
        <w:tc>
          <w:tcPr>
            <w:tcW w:w="1276" w:type="dxa"/>
            <w:tcBorders>
              <w:top w:val="nil"/>
              <w:bottom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709" w:type="dxa"/>
            <w:tcBorders>
              <w:top w:val="nil"/>
              <w:bottom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850" w:type="dxa"/>
            <w:tcBorders>
              <w:top w:val="nil"/>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r>
    </w:tbl>
    <w:p w:rsidR="00A72F68" w:rsidRPr="00401AD6" w:rsidRDefault="00A72F68" w:rsidP="00A72F68">
      <w:pPr>
        <w:autoSpaceDE w:val="0"/>
        <w:autoSpaceDN w:val="0"/>
        <w:adjustRightInd w:val="0"/>
        <w:spacing w:after="0" w:line="400" w:lineRule="atLeast"/>
        <w:rPr>
          <w:rFonts w:asciiTheme="majorBidi" w:hAnsiTheme="majorBidi" w:cstheme="majorBidi"/>
          <w:sz w:val="24"/>
          <w:szCs w:val="24"/>
        </w:rPr>
      </w:pPr>
    </w:p>
    <w:p w:rsidR="00A72F68" w:rsidRPr="00401AD6" w:rsidRDefault="0027263E" w:rsidP="0027263E">
      <w:pPr>
        <w:autoSpaceDE w:val="0"/>
        <w:autoSpaceDN w:val="0"/>
        <w:adjustRightInd w:val="0"/>
        <w:spacing w:after="0" w:line="480" w:lineRule="auto"/>
        <w:rPr>
          <w:rFonts w:asciiTheme="majorBidi" w:hAnsiTheme="majorBidi" w:cstheme="majorBidi"/>
          <w:sz w:val="24"/>
          <w:szCs w:val="24"/>
        </w:rPr>
      </w:pPr>
      <w:r w:rsidRPr="00401AD6">
        <w:rPr>
          <w:rFonts w:asciiTheme="majorBidi" w:hAnsiTheme="majorBidi" w:cstheme="majorBidi"/>
          <w:sz w:val="24"/>
          <w:szCs w:val="24"/>
        </w:rPr>
        <w:t>Z ke Y</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1276"/>
        <w:gridCol w:w="1276"/>
        <w:gridCol w:w="850"/>
        <w:gridCol w:w="1276"/>
        <w:gridCol w:w="709"/>
        <w:gridCol w:w="850"/>
      </w:tblGrid>
      <w:tr w:rsidR="00A72F68" w:rsidRPr="00401AD6" w:rsidTr="00EF44EA">
        <w:trPr>
          <w:cantSplit/>
        </w:trPr>
        <w:tc>
          <w:tcPr>
            <w:tcW w:w="7938" w:type="dxa"/>
            <w:gridSpan w:val="8"/>
            <w:tcBorders>
              <w:top w:val="nil"/>
              <w:left w:val="nil"/>
              <w:bottom w:val="nil"/>
              <w:right w:val="nil"/>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ANOVA Table</w:t>
            </w:r>
          </w:p>
        </w:tc>
      </w:tr>
      <w:tr w:rsidR="00A72F68" w:rsidRPr="00401AD6" w:rsidTr="00EF44EA">
        <w:trPr>
          <w:cantSplit/>
        </w:trPr>
        <w:tc>
          <w:tcPr>
            <w:tcW w:w="2977" w:type="dxa"/>
            <w:gridSpan w:val="3"/>
            <w:tcBorders>
              <w:top w:val="single" w:sz="16" w:space="0" w:color="000000"/>
              <w:left w:val="single" w:sz="16" w:space="0" w:color="000000"/>
              <w:bottom w:val="single" w:sz="16" w:space="0" w:color="000000"/>
              <w:right w:val="nil"/>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Sum of Squares</w:t>
            </w:r>
          </w:p>
        </w:tc>
        <w:tc>
          <w:tcPr>
            <w:tcW w:w="850"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df</w:t>
            </w:r>
          </w:p>
        </w:tc>
        <w:tc>
          <w:tcPr>
            <w:tcW w:w="1276"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Mean Square</w:t>
            </w:r>
          </w:p>
        </w:tc>
        <w:tc>
          <w:tcPr>
            <w:tcW w:w="709" w:type="dxa"/>
            <w:tcBorders>
              <w:top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F</w:t>
            </w:r>
          </w:p>
        </w:tc>
        <w:tc>
          <w:tcPr>
            <w:tcW w:w="850" w:type="dxa"/>
            <w:tcBorders>
              <w:top w:val="single" w:sz="16" w:space="0" w:color="000000"/>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Sig.</w:t>
            </w:r>
          </w:p>
        </w:tc>
      </w:tr>
      <w:tr w:rsidR="00A72F68" w:rsidRPr="00401AD6" w:rsidTr="00EF44EA">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Y * Z</w:t>
            </w:r>
          </w:p>
        </w:tc>
        <w:tc>
          <w:tcPr>
            <w:tcW w:w="992" w:type="dxa"/>
            <w:vMerge w:val="restart"/>
            <w:tcBorders>
              <w:top w:val="single" w:sz="16" w:space="0" w:color="000000"/>
              <w:left w:val="nil"/>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Between Groups</w:t>
            </w:r>
          </w:p>
        </w:tc>
        <w:tc>
          <w:tcPr>
            <w:tcW w:w="1276" w:type="dxa"/>
            <w:tcBorders>
              <w:top w:val="single" w:sz="16" w:space="0" w:color="000000"/>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(Combined)</w:t>
            </w:r>
          </w:p>
        </w:tc>
        <w:tc>
          <w:tcPr>
            <w:tcW w:w="1276" w:type="dxa"/>
            <w:tcBorders>
              <w:top w:val="single" w:sz="16" w:space="0" w:color="000000"/>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319,208</w:t>
            </w:r>
          </w:p>
        </w:tc>
        <w:tc>
          <w:tcPr>
            <w:tcW w:w="850" w:type="dxa"/>
            <w:tcBorders>
              <w:top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19</w:t>
            </w:r>
          </w:p>
        </w:tc>
        <w:tc>
          <w:tcPr>
            <w:tcW w:w="1276" w:type="dxa"/>
            <w:tcBorders>
              <w:top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16,800</w:t>
            </w:r>
          </w:p>
        </w:tc>
        <w:tc>
          <w:tcPr>
            <w:tcW w:w="709" w:type="dxa"/>
            <w:tcBorders>
              <w:top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2,711</w:t>
            </w:r>
          </w:p>
        </w:tc>
        <w:tc>
          <w:tcPr>
            <w:tcW w:w="850" w:type="dxa"/>
            <w:tcBorders>
              <w:top w:val="single" w:sz="16" w:space="0" w:color="000000"/>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,001</w:t>
            </w:r>
          </w:p>
        </w:tc>
      </w:tr>
      <w:tr w:rsidR="00A72F68" w:rsidRPr="00401AD6" w:rsidTr="00EF44EA">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992" w:type="dxa"/>
            <w:vMerge/>
            <w:tcBorders>
              <w:top w:val="single" w:sz="16" w:space="0" w:color="000000"/>
              <w:left w:val="nil"/>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276"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Linearity</w:t>
            </w:r>
          </w:p>
        </w:tc>
        <w:tc>
          <w:tcPr>
            <w:tcW w:w="1276" w:type="dxa"/>
            <w:tcBorders>
              <w:top w:val="nil"/>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175,408</w:t>
            </w:r>
          </w:p>
        </w:tc>
        <w:tc>
          <w:tcPr>
            <w:tcW w:w="850"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276"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175,408</w:t>
            </w:r>
          </w:p>
        </w:tc>
        <w:tc>
          <w:tcPr>
            <w:tcW w:w="709"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28,304</w:t>
            </w:r>
          </w:p>
        </w:tc>
        <w:tc>
          <w:tcPr>
            <w:tcW w:w="850" w:type="dxa"/>
            <w:tcBorders>
              <w:top w:val="nil"/>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A72F68" w:rsidRPr="00401AD6" w:rsidTr="00EF44EA">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992" w:type="dxa"/>
            <w:vMerge/>
            <w:tcBorders>
              <w:top w:val="single" w:sz="16" w:space="0" w:color="000000"/>
              <w:left w:val="nil"/>
              <w:bottom w:val="nil"/>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1276" w:type="dxa"/>
            <w:tcBorders>
              <w:top w:val="nil"/>
              <w:left w:val="nil"/>
              <w:bottom w:val="nil"/>
              <w:right w:val="single" w:sz="16" w:space="0" w:color="000000"/>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Deviation from Linearity</w:t>
            </w:r>
          </w:p>
        </w:tc>
        <w:tc>
          <w:tcPr>
            <w:tcW w:w="1276" w:type="dxa"/>
            <w:tcBorders>
              <w:top w:val="nil"/>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143,800</w:t>
            </w:r>
          </w:p>
        </w:tc>
        <w:tc>
          <w:tcPr>
            <w:tcW w:w="850"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18</w:t>
            </w:r>
          </w:p>
        </w:tc>
        <w:tc>
          <w:tcPr>
            <w:tcW w:w="1276"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7,989</w:t>
            </w:r>
          </w:p>
        </w:tc>
        <w:tc>
          <w:tcPr>
            <w:tcW w:w="709"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1,289</w:t>
            </w:r>
          </w:p>
        </w:tc>
        <w:tc>
          <w:tcPr>
            <w:tcW w:w="850" w:type="dxa"/>
            <w:tcBorders>
              <w:top w:val="nil"/>
              <w:bottom w:val="nil"/>
              <w:right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,214</w:t>
            </w:r>
          </w:p>
        </w:tc>
      </w:tr>
      <w:tr w:rsidR="00A72F68" w:rsidRPr="00401AD6" w:rsidTr="00EF44EA">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color w:val="000000"/>
                <w:sz w:val="18"/>
                <w:szCs w:val="18"/>
              </w:rPr>
            </w:pPr>
          </w:p>
        </w:tc>
        <w:tc>
          <w:tcPr>
            <w:tcW w:w="2268" w:type="dxa"/>
            <w:gridSpan w:val="2"/>
            <w:tcBorders>
              <w:top w:val="nil"/>
              <w:left w:val="nil"/>
              <w:bottom w:val="nil"/>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Within Groups</w:t>
            </w:r>
          </w:p>
        </w:tc>
        <w:tc>
          <w:tcPr>
            <w:tcW w:w="1276" w:type="dxa"/>
            <w:tcBorders>
              <w:top w:val="nil"/>
              <w:left w:val="single" w:sz="16" w:space="0" w:color="000000"/>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551,563</w:t>
            </w:r>
          </w:p>
        </w:tc>
        <w:tc>
          <w:tcPr>
            <w:tcW w:w="850"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89</w:t>
            </w:r>
          </w:p>
        </w:tc>
        <w:tc>
          <w:tcPr>
            <w:tcW w:w="1276" w:type="dxa"/>
            <w:tcBorders>
              <w:top w:val="nil"/>
              <w:bottom w:val="nil"/>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6,197</w:t>
            </w:r>
          </w:p>
        </w:tc>
        <w:tc>
          <w:tcPr>
            <w:tcW w:w="709" w:type="dxa"/>
            <w:tcBorders>
              <w:top w:val="nil"/>
              <w:bottom w:val="nil"/>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850" w:type="dxa"/>
            <w:tcBorders>
              <w:top w:val="nil"/>
              <w:bottom w:val="nil"/>
              <w:right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r>
      <w:tr w:rsidR="00A72F68" w:rsidRPr="00401AD6" w:rsidTr="00EF44EA">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2268" w:type="dxa"/>
            <w:gridSpan w:val="2"/>
            <w:tcBorders>
              <w:top w:val="nil"/>
              <w:left w:val="nil"/>
              <w:bottom w:val="single" w:sz="16" w:space="0" w:color="000000"/>
              <w:right w:val="nil"/>
            </w:tcBorders>
            <w:shd w:val="clear" w:color="auto" w:fill="FFFFFF"/>
            <w:vAlign w:val="center"/>
          </w:tcPr>
          <w:p w:rsidR="00A72F68" w:rsidRPr="00401AD6" w:rsidRDefault="00A72F68" w:rsidP="00A72F68">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Total</w:t>
            </w:r>
          </w:p>
        </w:tc>
        <w:tc>
          <w:tcPr>
            <w:tcW w:w="1276" w:type="dxa"/>
            <w:tcBorders>
              <w:top w:val="nil"/>
              <w:left w:val="single" w:sz="16" w:space="0" w:color="000000"/>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870,771</w:t>
            </w:r>
          </w:p>
        </w:tc>
        <w:tc>
          <w:tcPr>
            <w:tcW w:w="850" w:type="dxa"/>
            <w:tcBorders>
              <w:top w:val="nil"/>
              <w:bottom w:val="single" w:sz="16" w:space="0" w:color="000000"/>
            </w:tcBorders>
            <w:shd w:val="clear" w:color="auto" w:fill="FFFFFF"/>
          </w:tcPr>
          <w:p w:rsidR="00A72F68" w:rsidRPr="00401AD6" w:rsidRDefault="00A72F68" w:rsidP="00A72F68">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108</w:t>
            </w:r>
          </w:p>
        </w:tc>
        <w:tc>
          <w:tcPr>
            <w:tcW w:w="1276" w:type="dxa"/>
            <w:tcBorders>
              <w:top w:val="nil"/>
              <w:bottom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709" w:type="dxa"/>
            <w:tcBorders>
              <w:top w:val="nil"/>
              <w:bottom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c>
          <w:tcPr>
            <w:tcW w:w="850" w:type="dxa"/>
            <w:tcBorders>
              <w:top w:val="nil"/>
              <w:bottom w:val="single" w:sz="16" w:space="0" w:color="000000"/>
              <w:right w:val="single" w:sz="16" w:space="0" w:color="000000"/>
            </w:tcBorders>
            <w:shd w:val="clear" w:color="auto" w:fill="FFFFFF"/>
          </w:tcPr>
          <w:p w:rsidR="00A72F68" w:rsidRPr="00401AD6" w:rsidRDefault="00A72F68" w:rsidP="00A72F68">
            <w:pPr>
              <w:autoSpaceDE w:val="0"/>
              <w:autoSpaceDN w:val="0"/>
              <w:adjustRightInd w:val="0"/>
              <w:spacing w:after="0" w:line="240" w:lineRule="auto"/>
              <w:rPr>
                <w:rFonts w:asciiTheme="majorBidi" w:hAnsiTheme="majorBidi" w:cstheme="majorBidi"/>
                <w:sz w:val="24"/>
                <w:szCs w:val="24"/>
              </w:rPr>
            </w:pPr>
          </w:p>
        </w:tc>
      </w:tr>
    </w:tbl>
    <w:p w:rsidR="00A72F68" w:rsidRPr="00401AD6" w:rsidRDefault="00A72F68" w:rsidP="00A72F68">
      <w:pPr>
        <w:autoSpaceDE w:val="0"/>
        <w:autoSpaceDN w:val="0"/>
        <w:adjustRightInd w:val="0"/>
        <w:spacing w:after="0" w:line="400" w:lineRule="atLeast"/>
        <w:rPr>
          <w:rFonts w:asciiTheme="majorBidi" w:hAnsiTheme="majorBidi" w:cstheme="majorBidi"/>
          <w:sz w:val="24"/>
          <w:szCs w:val="24"/>
        </w:rPr>
      </w:pPr>
    </w:p>
    <w:p w:rsidR="00C36183" w:rsidRPr="00401AD6" w:rsidRDefault="00C36183" w:rsidP="00AC6DA2">
      <w:pPr>
        <w:spacing w:after="0" w:line="480" w:lineRule="auto"/>
        <w:jc w:val="both"/>
        <w:rPr>
          <w:rFonts w:asciiTheme="majorBidi" w:hAnsiTheme="majorBidi" w:cstheme="majorBidi"/>
          <w:sz w:val="24"/>
          <w:szCs w:val="24"/>
        </w:rPr>
      </w:pPr>
    </w:p>
    <w:p w:rsidR="00355B2F" w:rsidRPr="00401AD6" w:rsidRDefault="00355B2F" w:rsidP="00AC6DA2">
      <w:pPr>
        <w:spacing w:after="0" w:line="480" w:lineRule="auto"/>
        <w:jc w:val="both"/>
        <w:rPr>
          <w:rFonts w:asciiTheme="majorBidi" w:hAnsiTheme="majorBidi" w:cstheme="majorBidi"/>
          <w:sz w:val="24"/>
          <w:szCs w:val="24"/>
          <w:lang w:val="en-US"/>
        </w:rPr>
      </w:pPr>
    </w:p>
    <w:p w:rsidR="00FF3B78" w:rsidRPr="00401AD6" w:rsidRDefault="00FF3B78" w:rsidP="00AC6DA2">
      <w:pPr>
        <w:spacing w:after="0" w:line="480" w:lineRule="auto"/>
        <w:jc w:val="both"/>
        <w:rPr>
          <w:rFonts w:asciiTheme="majorBidi" w:hAnsiTheme="majorBidi" w:cstheme="majorBidi"/>
          <w:sz w:val="24"/>
          <w:szCs w:val="24"/>
        </w:rPr>
      </w:pPr>
      <w:r w:rsidRPr="00401AD6">
        <w:rPr>
          <w:rFonts w:asciiTheme="majorBidi" w:hAnsiTheme="majorBidi" w:cstheme="majorBidi"/>
          <w:sz w:val="24"/>
          <w:szCs w:val="24"/>
        </w:rPr>
        <w:lastRenderedPageBreak/>
        <w:t>Path Analisis</w:t>
      </w:r>
    </w:p>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r w:rsidRPr="00401AD6">
        <w:rPr>
          <w:rFonts w:asciiTheme="majorBidi" w:hAnsiTheme="majorBidi" w:cstheme="majorBidi"/>
          <w:sz w:val="24"/>
          <w:szCs w:val="24"/>
        </w:rPr>
        <w:t>X KE Z</w:t>
      </w: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C7644" w:rsidRPr="00401AD6" w:rsidTr="000C7644">
        <w:trPr>
          <w:cantSplit/>
        </w:trPr>
        <w:tc>
          <w:tcPr>
            <w:tcW w:w="7970" w:type="dxa"/>
            <w:gridSpan w:val="7"/>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Coefficients</w:t>
            </w:r>
            <w:r w:rsidRPr="00401AD6">
              <w:rPr>
                <w:rFonts w:asciiTheme="majorBidi" w:hAnsiTheme="majorBidi" w:cstheme="majorBidi"/>
                <w:b/>
                <w:bCs/>
                <w:color w:val="000000"/>
                <w:sz w:val="18"/>
                <w:szCs w:val="18"/>
                <w:vertAlign w:val="superscript"/>
              </w:rPr>
              <w:t>a</w:t>
            </w:r>
          </w:p>
        </w:tc>
      </w:tr>
      <w:tr w:rsidR="000C7644" w:rsidRPr="00401AD6" w:rsidTr="000C7644">
        <w:trPr>
          <w:cantSplit/>
        </w:trPr>
        <w:tc>
          <w:tcPr>
            <w:tcW w:w="1879" w:type="dxa"/>
            <w:gridSpan w:val="2"/>
            <w:vMerge w:val="restart"/>
            <w:tcBorders>
              <w:top w:val="single" w:sz="16" w:space="0" w:color="000000"/>
              <w:left w:val="single" w:sz="16" w:space="0" w:color="000000"/>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Model</w:t>
            </w:r>
          </w:p>
        </w:tc>
        <w:tc>
          <w:tcPr>
            <w:tcW w:w="2636" w:type="dxa"/>
            <w:gridSpan w:val="2"/>
            <w:tcBorders>
              <w:top w:val="single" w:sz="16" w:space="0" w:color="000000"/>
              <w:lef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Unstandardized Coefficients</w:t>
            </w:r>
          </w:p>
        </w:tc>
        <w:tc>
          <w:tcPr>
            <w:tcW w:w="1455" w:type="dxa"/>
            <w:tcBorders>
              <w:top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Standardized Coefficients</w:t>
            </w:r>
          </w:p>
        </w:tc>
        <w:tc>
          <w:tcPr>
            <w:tcW w:w="1000" w:type="dxa"/>
            <w:vMerge w:val="restart"/>
            <w:tcBorders>
              <w:top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t</w:t>
            </w:r>
          </w:p>
        </w:tc>
        <w:tc>
          <w:tcPr>
            <w:tcW w:w="1000" w:type="dxa"/>
            <w:vMerge w:val="restart"/>
            <w:tcBorders>
              <w:top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Sig.</w:t>
            </w:r>
          </w:p>
        </w:tc>
      </w:tr>
      <w:tr w:rsidR="000C7644" w:rsidRPr="00401AD6" w:rsidTr="000C7644">
        <w:trPr>
          <w:cantSplit/>
        </w:trPr>
        <w:tc>
          <w:tcPr>
            <w:tcW w:w="1879" w:type="dxa"/>
            <w:gridSpan w:val="2"/>
            <w:vMerge/>
            <w:tcBorders>
              <w:top w:val="single" w:sz="16" w:space="0" w:color="000000"/>
              <w:left w:val="single" w:sz="16" w:space="0" w:color="000000"/>
              <w:bottom w:val="nil"/>
              <w:right w:val="nil"/>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318" w:type="dxa"/>
            <w:tcBorders>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B</w:t>
            </w:r>
          </w:p>
        </w:tc>
        <w:tc>
          <w:tcPr>
            <w:tcW w:w="1318" w:type="dxa"/>
            <w:tcBorders>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Std. Error</w:t>
            </w:r>
          </w:p>
        </w:tc>
        <w:tc>
          <w:tcPr>
            <w:tcW w:w="1455" w:type="dxa"/>
            <w:tcBorders>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Beta</w:t>
            </w:r>
          </w:p>
        </w:tc>
        <w:tc>
          <w:tcPr>
            <w:tcW w:w="1000" w:type="dxa"/>
            <w:vMerge/>
            <w:tcBorders>
              <w:top w:val="single" w:sz="16" w:space="0" w:color="000000"/>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000" w:type="dxa"/>
            <w:vMerge/>
            <w:tcBorders>
              <w:top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r>
      <w:tr w:rsidR="000C7644" w:rsidRPr="00401AD6" w:rsidTr="000C764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152" w:type="dxa"/>
            <w:tcBorders>
              <w:top w:val="single" w:sz="16" w:space="0" w:color="000000"/>
              <w:left w:val="nil"/>
              <w:bottom w:val="nil"/>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(Constant)</w:t>
            </w:r>
          </w:p>
        </w:tc>
        <w:tc>
          <w:tcPr>
            <w:tcW w:w="1318" w:type="dxa"/>
            <w:tcBorders>
              <w:top w:val="single" w:sz="16" w:space="0" w:color="000000"/>
              <w:left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39,821</w:t>
            </w:r>
          </w:p>
        </w:tc>
        <w:tc>
          <w:tcPr>
            <w:tcW w:w="1318"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3,488</w:t>
            </w:r>
          </w:p>
        </w:tc>
        <w:tc>
          <w:tcPr>
            <w:tcW w:w="1455"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p>
        </w:tc>
        <w:tc>
          <w:tcPr>
            <w:tcW w:w="1000"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11,417</w:t>
            </w:r>
          </w:p>
        </w:tc>
        <w:tc>
          <w:tcPr>
            <w:tcW w:w="1000" w:type="dxa"/>
            <w:tcBorders>
              <w:top w:val="single" w:sz="16" w:space="0" w:color="000000"/>
              <w:bottom w:val="nil"/>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0C7644" w:rsidRPr="00401AD6" w:rsidTr="000C764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w:t>
            </w:r>
          </w:p>
        </w:tc>
        <w:tc>
          <w:tcPr>
            <w:tcW w:w="1318" w:type="dxa"/>
            <w:tcBorders>
              <w:top w:val="nil"/>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,429</w:t>
            </w:r>
          </w:p>
        </w:tc>
        <w:tc>
          <w:tcPr>
            <w:tcW w:w="1318"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,081</w:t>
            </w:r>
          </w:p>
        </w:tc>
        <w:tc>
          <w:tcPr>
            <w:tcW w:w="1455"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,457</w:t>
            </w:r>
          </w:p>
        </w:tc>
        <w:tc>
          <w:tcPr>
            <w:tcW w:w="1000"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5,310</w:t>
            </w:r>
          </w:p>
        </w:tc>
        <w:tc>
          <w:tcPr>
            <w:tcW w:w="1000" w:type="dxa"/>
            <w:tcBorders>
              <w:top w:val="nil"/>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0C7644" w:rsidRPr="00401AD6" w:rsidTr="000C7644">
        <w:trPr>
          <w:cantSplit/>
        </w:trPr>
        <w:tc>
          <w:tcPr>
            <w:tcW w:w="7970" w:type="dxa"/>
            <w:gridSpan w:val="7"/>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Dependent Variable: Z</w:t>
            </w:r>
          </w:p>
        </w:tc>
      </w:tr>
    </w:tbl>
    <w:p w:rsidR="00C36183" w:rsidRPr="00401AD6" w:rsidRDefault="00C36183" w:rsidP="000C7644">
      <w:pPr>
        <w:autoSpaceDE w:val="0"/>
        <w:autoSpaceDN w:val="0"/>
        <w:adjustRightInd w:val="0"/>
        <w:spacing w:after="0" w:line="400" w:lineRule="atLeast"/>
        <w:rPr>
          <w:rFonts w:asciiTheme="majorBidi" w:hAnsiTheme="majorBidi" w:cstheme="majorBidi"/>
          <w:sz w:val="24"/>
          <w:szCs w:val="24"/>
        </w:rPr>
      </w:pPr>
    </w:p>
    <w:p w:rsidR="000C7644" w:rsidRPr="00401AD6" w:rsidRDefault="000C7644" w:rsidP="000C7644">
      <w:pPr>
        <w:autoSpaceDE w:val="0"/>
        <w:autoSpaceDN w:val="0"/>
        <w:adjustRightInd w:val="0"/>
        <w:spacing w:after="0" w:line="400" w:lineRule="atLeast"/>
        <w:rPr>
          <w:rFonts w:asciiTheme="majorBidi" w:hAnsiTheme="majorBidi" w:cstheme="majorBidi"/>
          <w:sz w:val="24"/>
          <w:szCs w:val="24"/>
        </w:rPr>
      </w:pPr>
      <w:r w:rsidRPr="00401AD6">
        <w:rPr>
          <w:rFonts w:asciiTheme="majorBidi" w:hAnsiTheme="majorBidi" w:cstheme="majorBidi"/>
          <w:sz w:val="24"/>
          <w:szCs w:val="24"/>
        </w:rPr>
        <w:t>Z KE Y</w:t>
      </w: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C7644" w:rsidRPr="00401AD6" w:rsidTr="000C7644">
        <w:trPr>
          <w:cantSplit/>
        </w:trPr>
        <w:tc>
          <w:tcPr>
            <w:tcW w:w="7970" w:type="dxa"/>
            <w:gridSpan w:val="7"/>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Coefficients</w:t>
            </w:r>
            <w:r w:rsidRPr="00401AD6">
              <w:rPr>
                <w:rFonts w:asciiTheme="majorBidi" w:hAnsiTheme="majorBidi" w:cstheme="majorBidi"/>
                <w:b/>
                <w:bCs/>
                <w:color w:val="000000"/>
                <w:sz w:val="18"/>
                <w:szCs w:val="18"/>
                <w:vertAlign w:val="superscript"/>
              </w:rPr>
              <w:t>a</w:t>
            </w:r>
          </w:p>
        </w:tc>
      </w:tr>
      <w:tr w:rsidR="000C7644" w:rsidRPr="00401AD6" w:rsidTr="000C7644">
        <w:trPr>
          <w:cantSplit/>
        </w:trPr>
        <w:tc>
          <w:tcPr>
            <w:tcW w:w="1879" w:type="dxa"/>
            <w:gridSpan w:val="2"/>
            <w:vMerge w:val="restart"/>
            <w:tcBorders>
              <w:top w:val="single" w:sz="16" w:space="0" w:color="000000"/>
              <w:left w:val="single" w:sz="16" w:space="0" w:color="000000"/>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Model</w:t>
            </w:r>
          </w:p>
        </w:tc>
        <w:tc>
          <w:tcPr>
            <w:tcW w:w="2636" w:type="dxa"/>
            <w:gridSpan w:val="2"/>
            <w:tcBorders>
              <w:top w:val="single" w:sz="16" w:space="0" w:color="000000"/>
              <w:lef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Unstandardized Coefficients</w:t>
            </w:r>
          </w:p>
        </w:tc>
        <w:tc>
          <w:tcPr>
            <w:tcW w:w="1455" w:type="dxa"/>
            <w:tcBorders>
              <w:top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Standardized Coefficients</w:t>
            </w:r>
          </w:p>
        </w:tc>
        <w:tc>
          <w:tcPr>
            <w:tcW w:w="1000" w:type="dxa"/>
            <w:vMerge w:val="restart"/>
            <w:tcBorders>
              <w:top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t</w:t>
            </w:r>
          </w:p>
        </w:tc>
        <w:tc>
          <w:tcPr>
            <w:tcW w:w="1000" w:type="dxa"/>
            <w:vMerge w:val="restart"/>
            <w:tcBorders>
              <w:top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Sig.</w:t>
            </w:r>
          </w:p>
        </w:tc>
      </w:tr>
      <w:tr w:rsidR="000C7644" w:rsidRPr="00401AD6" w:rsidTr="000C7644">
        <w:trPr>
          <w:cantSplit/>
        </w:trPr>
        <w:tc>
          <w:tcPr>
            <w:tcW w:w="1879" w:type="dxa"/>
            <w:gridSpan w:val="2"/>
            <w:vMerge/>
            <w:tcBorders>
              <w:top w:val="single" w:sz="16" w:space="0" w:color="000000"/>
              <w:left w:val="single" w:sz="16" w:space="0" w:color="000000"/>
              <w:bottom w:val="nil"/>
              <w:right w:val="nil"/>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318" w:type="dxa"/>
            <w:tcBorders>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B</w:t>
            </w:r>
          </w:p>
        </w:tc>
        <w:tc>
          <w:tcPr>
            <w:tcW w:w="1318" w:type="dxa"/>
            <w:tcBorders>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Std. Error</w:t>
            </w:r>
          </w:p>
        </w:tc>
        <w:tc>
          <w:tcPr>
            <w:tcW w:w="1455" w:type="dxa"/>
            <w:tcBorders>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Beta</w:t>
            </w:r>
          </w:p>
        </w:tc>
        <w:tc>
          <w:tcPr>
            <w:tcW w:w="1000" w:type="dxa"/>
            <w:vMerge/>
            <w:tcBorders>
              <w:top w:val="single" w:sz="16" w:space="0" w:color="000000"/>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000" w:type="dxa"/>
            <w:vMerge/>
            <w:tcBorders>
              <w:top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r>
      <w:tr w:rsidR="000C7644" w:rsidRPr="00401AD6" w:rsidTr="000C764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152" w:type="dxa"/>
            <w:tcBorders>
              <w:top w:val="single" w:sz="16" w:space="0" w:color="000000"/>
              <w:left w:val="nil"/>
              <w:bottom w:val="nil"/>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(Constant)</w:t>
            </w:r>
          </w:p>
        </w:tc>
        <w:tc>
          <w:tcPr>
            <w:tcW w:w="1318" w:type="dxa"/>
            <w:tcBorders>
              <w:top w:val="single" w:sz="16" w:space="0" w:color="000000"/>
              <w:left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14,667</w:t>
            </w:r>
          </w:p>
        </w:tc>
        <w:tc>
          <w:tcPr>
            <w:tcW w:w="1318"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3,354</w:t>
            </w:r>
          </w:p>
        </w:tc>
        <w:tc>
          <w:tcPr>
            <w:tcW w:w="1455"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p>
        </w:tc>
        <w:tc>
          <w:tcPr>
            <w:tcW w:w="1000"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4,373</w:t>
            </w:r>
          </w:p>
        </w:tc>
        <w:tc>
          <w:tcPr>
            <w:tcW w:w="1000" w:type="dxa"/>
            <w:tcBorders>
              <w:top w:val="single" w:sz="16" w:space="0" w:color="000000"/>
              <w:bottom w:val="nil"/>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0C7644" w:rsidRPr="00401AD6" w:rsidTr="000C764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Z</w:t>
            </w:r>
          </w:p>
        </w:tc>
        <w:tc>
          <w:tcPr>
            <w:tcW w:w="1318" w:type="dxa"/>
            <w:tcBorders>
              <w:top w:val="nil"/>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,298</w:t>
            </w:r>
          </w:p>
        </w:tc>
        <w:tc>
          <w:tcPr>
            <w:tcW w:w="1318"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,057</w:t>
            </w:r>
          </w:p>
        </w:tc>
        <w:tc>
          <w:tcPr>
            <w:tcW w:w="1455"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,449</w:t>
            </w:r>
          </w:p>
        </w:tc>
        <w:tc>
          <w:tcPr>
            <w:tcW w:w="1000"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5,195</w:t>
            </w:r>
          </w:p>
        </w:tc>
        <w:tc>
          <w:tcPr>
            <w:tcW w:w="1000" w:type="dxa"/>
            <w:tcBorders>
              <w:top w:val="nil"/>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0C7644" w:rsidRPr="00401AD6" w:rsidTr="000C7644">
        <w:trPr>
          <w:cantSplit/>
        </w:trPr>
        <w:tc>
          <w:tcPr>
            <w:tcW w:w="7970" w:type="dxa"/>
            <w:gridSpan w:val="7"/>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Dependent Variable: Y</w:t>
            </w:r>
          </w:p>
        </w:tc>
      </w:tr>
    </w:tbl>
    <w:p w:rsidR="000C7644" w:rsidRPr="00401AD6" w:rsidRDefault="000C7644" w:rsidP="000C7644">
      <w:pPr>
        <w:autoSpaceDE w:val="0"/>
        <w:autoSpaceDN w:val="0"/>
        <w:adjustRightInd w:val="0"/>
        <w:spacing w:after="0" w:line="400" w:lineRule="atLeast"/>
        <w:rPr>
          <w:rFonts w:asciiTheme="majorBidi" w:hAnsiTheme="majorBidi" w:cstheme="majorBidi"/>
          <w:sz w:val="24"/>
          <w:szCs w:val="24"/>
        </w:rPr>
      </w:pPr>
    </w:p>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r w:rsidRPr="00401AD6">
        <w:rPr>
          <w:rFonts w:asciiTheme="majorBidi" w:hAnsiTheme="majorBidi" w:cstheme="majorBidi"/>
          <w:sz w:val="24"/>
          <w:szCs w:val="24"/>
        </w:rPr>
        <w:t>X KE Y</w:t>
      </w: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C7644" w:rsidRPr="00401AD6" w:rsidTr="000C7644">
        <w:trPr>
          <w:cantSplit/>
        </w:trPr>
        <w:tc>
          <w:tcPr>
            <w:tcW w:w="7970" w:type="dxa"/>
            <w:gridSpan w:val="7"/>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Coefficients</w:t>
            </w:r>
            <w:r w:rsidRPr="00401AD6">
              <w:rPr>
                <w:rFonts w:asciiTheme="majorBidi" w:hAnsiTheme="majorBidi" w:cstheme="majorBidi"/>
                <w:b/>
                <w:bCs/>
                <w:color w:val="000000"/>
                <w:sz w:val="18"/>
                <w:szCs w:val="18"/>
                <w:vertAlign w:val="superscript"/>
              </w:rPr>
              <w:t>a</w:t>
            </w:r>
          </w:p>
        </w:tc>
      </w:tr>
      <w:tr w:rsidR="000C7644" w:rsidRPr="00401AD6" w:rsidTr="000C7644">
        <w:trPr>
          <w:cantSplit/>
        </w:trPr>
        <w:tc>
          <w:tcPr>
            <w:tcW w:w="1879" w:type="dxa"/>
            <w:gridSpan w:val="2"/>
            <w:vMerge w:val="restart"/>
            <w:tcBorders>
              <w:top w:val="single" w:sz="16" w:space="0" w:color="000000"/>
              <w:left w:val="single" w:sz="16" w:space="0" w:color="000000"/>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Model</w:t>
            </w:r>
          </w:p>
        </w:tc>
        <w:tc>
          <w:tcPr>
            <w:tcW w:w="2636" w:type="dxa"/>
            <w:gridSpan w:val="2"/>
            <w:tcBorders>
              <w:top w:val="single" w:sz="16" w:space="0" w:color="000000"/>
              <w:lef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Unstandardized Coefficients</w:t>
            </w:r>
          </w:p>
        </w:tc>
        <w:tc>
          <w:tcPr>
            <w:tcW w:w="1455" w:type="dxa"/>
            <w:tcBorders>
              <w:top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Standardized Coefficients</w:t>
            </w:r>
          </w:p>
        </w:tc>
        <w:tc>
          <w:tcPr>
            <w:tcW w:w="1000" w:type="dxa"/>
            <w:vMerge w:val="restart"/>
            <w:tcBorders>
              <w:top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t</w:t>
            </w:r>
          </w:p>
        </w:tc>
        <w:tc>
          <w:tcPr>
            <w:tcW w:w="1000" w:type="dxa"/>
            <w:vMerge w:val="restart"/>
            <w:tcBorders>
              <w:top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Sig.</w:t>
            </w:r>
          </w:p>
        </w:tc>
      </w:tr>
      <w:tr w:rsidR="000C7644" w:rsidRPr="00401AD6" w:rsidTr="000C7644">
        <w:trPr>
          <w:cantSplit/>
        </w:trPr>
        <w:tc>
          <w:tcPr>
            <w:tcW w:w="1879" w:type="dxa"/>
            <w:gridSpan w:val="2"/>
            <w:vMerge/>
            <w:tcBorders>
              <w:top w:val="single" w:sz="16" w:space="0" w:color="000000"/>
              <w:left w:val="single" w:sz="16" w:space="0" w:color="000000"/>
              <w:bottom w:val="nil"/>
              <w:right w:val="nil"/>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318" w:type="dxa"/>
            <w:tcBorders>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B</w:t>
            </w:r>
          </w:p>
        </w:tc>
        <w:tc>
          <w:tcPr>
            <w:tcW w:w="1318" w:type="dxa"/>
            <w:tcBorders>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Std. Error</w:t>
            </w:r>
          </w:p>
        </w:tc>
        <w:tc>
          <w:tcPr>
            <w:tcW w:w="1455" w:type="dxa"/>
            <w:tcBorders>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Beta</w:t>
            </w:r>
          </w:p>
        </w:tc>
        <w:tc>
          <w:tcPr>
            <w:tcW w:w="1000" w:type="dxa"/>
            <w:vMerge/>
            <w:tcBorders>
              <w:top w:val="single" w:sz="16" w:space="0" w:color="000000"/>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000" w:type="dxa"/>
            <w:vMerge/>
            <w:tcBorders>
              <w:top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r>
      <w:tr w:rsidR="000C7644" w:rsidRPr="00401AD6" w:rsidTr="000C764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152" w:type="dxa"/>
            <w:tcBorders>
              <w:top w:val="single" w:sz="16" w:space="0" w:color="000000"/>
              <w:left w:val="nil"/>
              <w:bottom w:val="nil"/>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(Constant)</w:t>
            </w:r>
          </w:p>
        </w:tc>
        <w:tc>
          <w:tcPr>
            <w:tcW w:w="1318" w:type="dxa"/>
            <w:tcBorders>
              <w:top w:val="single" w:sz="16" w:space="0" w:color="000000"/>
              <w:left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22,232</w:t>
            </w:r>
          </w:p>
        </w:tc>
        <w:tc>
          <w:tcPr>
            <w:tcW w:w="1318"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2,426</w:t>
            </w:r>
          </w:p>
        </w:tc>
        <w:tc>
          <w:tcPr>
            <w:tcW w:w="1455"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p>
        </w:tc>
        <w:tc>
          <w:tcPr>
            <w:tcW w:w="1000" w:type="dxa"/>
            <w:tcBorders>
              <w:top w:val="single" w:sz="16" w:space="0" w:color="000000"/>
              <w:bottom w:val="nil"/>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9,165</w:t>
            </w:r>
          </w:p>
        </w:tc>
        <w:tc>
          <w:tcPr>
            <w:tcW w:w="1000" w:type="dxa"/>
            <w:tcBorders>
              <w:top w:val="single" w:sz="16" w:space="0" w:color="000000"/>
              <w:bottom w:val="nil"/>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0C7644" w:rsidRPr="00401AD6" w:rsidTr="000C764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C7644" w:rsidRPr="00401AD6" w:rsidRDefault="000C7644" w:rsidP="000C7644">
            <w:pPr>
              <w:autoSpaceDE w:val="0"/>
              <w:autoSpaceDN w:val="0"/>
              <w:adjustRightInd w:val="0"/>
              <w:spacing w:after="0" w:line="240" w:lineRule="auto"/>
              <w:rPr>
                <w:rFonts w:asciiTheme="majorBidi" w:hAnsiTheme="majorBidi" w:cstheme="majorBidi"/>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X</w:t>
            </w:r>
          </w:p>
        </w:tc>
        <w:tc>
          <w:tcPr>
            <w:tcW w:w="1318" w:type="dxa"/>
            <w:tcBorders>
              <w:top w:val="nil"/>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,229</w:t>
            </w:r>
          </w:p>
        </w:tc>
        <w:tc>
          <w:tcPr>
            <w:tcW w:w="1318"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,056</w:t>
            </w:r>
          </w:p>
        </w:tc>
        <w:tc>
          <w:tcPr>
            <w:tcW w:w="1455"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,366</w:t>
            </w:r>
          </w:p>
        </w:tc>
        <w:tc>
          <w:tcPr>
            <w:tcW w:w="1000" w:type="dxa"/>
            <w:tcBorders>
              <w:top w:val="nil"/>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4,068</w:t>
            </w:r>
          </w:p>
        </w:tc>
        <w:tc>
          <w:tcPr>
            <w:tcW w:w="1000" w:type="dxa"/>
            <w:tcBorders>
              <w:top w:val="nil"/>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,000</w:t>
            </w:r>
          </w:p>
        </w:tc>
      </w:tr>
      <w:tr w:rsidR="000C7644" w:rsidRPr="00401AD6" w:rsidTr="000C7644">
        <w:trPr>
          <w:cantSplit/>
        </w:trPr>
        <w:tc>
          <w:tcPr>
            <w:tcW w:w="7970" w:type="dxa"/>
            <w:gridSpan w:val="7"/>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Dependent Variable: Y</w:t>
            </w:r>
          </w:p>
        </w:tc>
      </w:tr>
    </w:tbl>
    <w:p w:rsidR="000C7644" w:rsidRPr="00401AD6" w:rsidRDefault="000C7644" w:rsidP="000C7644">
      <w:pPr>
        <w:autoSpaceDE w:val="0"/>
        <w:autoSpaceDN w:val="0"/>
        <w:adjustRightInd w:val="0"/>
        <w:spacing w:after="0" w:line="400" w:lineRule="atLeast"/>
        <w:rPr>
          <w:rFonts w:asciiTheme="majorBidi" w:hAnsiTheme="majorBidi" w:cstheme="majorBidi"/>
          <w:sz w:val="24"/>
          <w:szCs w:val="24"/>
        </w:rPr>
      </w:pPr>
    </w:p>
    <w:tbl>
      <w:tblPr>
        <w:tblStyle w:val="TableGrid"/>
        <w:tblW w:w="0" w:type="auto"/>
        <w:tblInd w:w="108" w:type="dxa"/>
        <w:tblLook w:val="04A0" w:firstRow="1" w:lastRow="0" w:firstColumn="1" w:lastColumn="0" w:noHBand="0" w:noVBand="1"/>
      </w:tblPr>
      <w:tblGrid>
        <w:gridCol w:w="1134"/>
        <w:gridCol w:w="1418"/>
        <w:gridCol w:w="1150"/>
        <w:gridCol w:w="1401"/>
        <w:gridCol w:w="1418"/>
        <w:gridCol w:w="1417"/>
      </w:tblGrid>
      <w:tr w:rsidR="000C7644" w:rsidRPr="00401AD6" w:rsidTr="00EF44EA">
        <w:tc>
          <w:tcPr>
            <w:tcW w:w="1134"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Hipotesis</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Pengaruh</w:t>
            </w:r>
          </w:p>
        </w:tc>
        <w:tc>
          <w:tcPr>
            <w:tcW w:w="1150"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Koefisien</w:t>
            </w:r>
          </w:p>
        </w:tc>
        <w:tc>
          <w:tcPr>
            <w:tcW w:w="1401"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t ststistik</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Signifikansi</w:t>
            </w:r>
          </w:p>
        </w:tc>
        <w:tc>
          <w:tcPr>
            <w:tcW w:w="1417"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Keterangan</w:t>
            </w:r>
          </w:p>
        </w:tc>
      </w:tr>
      <w:tr w:rsidR="000C7644" w:rsidRPr="00401AD6" w:rsidTr="00EF44EA">
        <w:tc>
          <w:tcPr>
            <w:tcW w:w="1134" w:type="dxa"/>
          </w:tcPr>
          <w:p w:rsidR="000C7644" w:rsidRPr="00401AD6" w:rsidRDefault="000C7644" w:rsidP="00EF44EA">
            <w:pPr>
              <w:jc w:val="center"/>
              <w:rPr>
                <w:rFonts w:asciiTheme="majorBidi" w:hAnsiTheme="majorBidi" w:cstheme="majorBidi"/>
                <w:sz w:val="24"/>
                <w:szCs w:val="24"/>
              </w:rPr>
            </w:pPr>
            <w:r w:rsidRPr="00401AD6">
              <w:rPr>
                <w:rFonts w:asciiTheme="majorBidi" w:hAnsiTheme="majorBidi" w:cstheme="majorBidi"/>
                <w:sz w:val="24"/>
                <w:szCs w:val="24"/>
              </w:rPr>
              <w:t>1</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X ke Y</w:t>
            </w:r>
          </w:p>
        </w:tc>
        <w:tc>
          <w:tcPr>
            <w:tcW w:w="1150"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0,366</w:t>
            </w:r>
          </w:p>
        </w:tc>
        <w:tc>
          <w:tcPr>
            <w:tcW w:w="1401"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4,068</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0,000</w:t>
            </w:r>
          </w:p>
        </w:tc>
        <w:tc>
          <w:tcPr>
            <w:tcW w:w="1417"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Signifikan</w:t>
            </w:r>
          </w:p>
        </w:tc>
      </w:tr>
      <w:tr w:rsidR="000C7644" w:rsidRPr="00401AD6" w:rsidTr="00EF44EA">
        <w:tc>
          <w:tcPr>
            <w:tcW w:w="1134" w:type="dxa"/>
          </w:tcPr>
          <w:p w:rsidR="000C7644" w:rsidRPr="00401AD6" w:rsidRDefault="000C7644" w:rsidP="00EF44EA">
            <w:pPr>
              <w:jc w:val="center"/>
              <w:rPr>
                <w:rFonts w:asciiTheme="majorBidi" w:hAnsiTheme="majorBidi" w:cstheme="majorBidi"/>
                <w:sz w:val="24"/>
                <w:szCs w:val="24"/>
              </w:rPr>
            </w:pPr>
            <w:r w:rsidRPr="00401AD6">
              <w:rPr>
                <w:rFonts w:asciiTheme="majorBidi" w:hAnsiTheme="majorBidi" w:cstheme="majorBidi"/>
                <w:sz w:val="24"/>
                <w:szCs w:val="24"/>
              </w:rPr>
              <w:t>2</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X ke Z</w:t>
            </w:r>
          </w:p>
        </w:tc>
        <w:tc>
          <w:tcPr>
            <w:tcW w:w="1150"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0,457</w:t>
            </w:r>
          </w:p>
        </w:tc>
        <w:tc>
          <w:tcPr>
            <w:tcW w:w="1401"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5,310</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0,000</w:t>
            </w:r>
          </w:p>
        </w:tc>
        <w:tc>
          <w:tcPr>
            <w:tcW w:w="1417"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Signifikan</w:t>
            </w:r>
          </w:p>
        </w:tc>
      </w:tr>
      <w:tr w:rsidR="000C7644" w:rsidRPr="00401AD6" w:rsidTr="00EF44EA">
        <w:tc>
          <w:tcPr>
            <w:tcW w:w="1134" w:type="dxa"/>
          </w:tcPr>
          <w:p w:rsidR="000C7644" w:rsidRPr="00401AD6" w:rsidRDefault="000C7644" w:rsidP="00EF44EA">
            <w:pPr>
              <w:jc w:val="center"/>
              <w:rPr>
                <w:rFonts w:asciiTheme="majorBidi" w:hAnsiTheme="majorBidi" w:cstheme="majorBidi"/>
                <w:sz w:val="24"/>
                <w:szCs w:val="24"/>
              </w:rPr>
            </w:pPr>
            <w:r w:rsidRPr="00401AD6">
              <w:rPr>
                <w:rFonts w:asciiTheme="majorBidi" w:hAnsiTheme="majorBidi" w:cstheme="majorBidi"/>
                <w:sz w:val="24"/>
                <w:szCs w:val="24"/>
              </w:rPr>
              <w:t>3</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Z ke Y</w:t>
            </w:r>
          </w:p>
        </w:tc>
        <w:tc>
          <w:tcPr>
            <w:tcW w:w="1150"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0,449</w:t>
            </w:r>
          </w:p>
        </w:tc>
        <w:tc>
          <w:tcPr>
            <w:tcW w:w="1401"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5,195</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0,000</w:t>
            </w:r>
          </w:p>
        </w:tc>
        <w:tc>
          <w:tcPr>
            <w:tcW w:w="1417"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Signifikan</w:t>
            </w:r>
          </w:p>
        </w:tc>
      </w:tr>
      <w:tr w:rsidR="000C7644" w:rsidRPr="00401AD6" w:rsidTr="00EF44EA">
        <w:tc>
          <w:tcPr>
            <w:tcW w:w="1134" w:type="dxa"/>
          </w:tcPr>
          <w:p w:rsidR="000C7644" w:rsidRPr="00401AD6" w:rsidRDefault="000C7644" w:rsidP="00EF44EA">
            <w:pPr>
              <w:jc w:val="center"/>
              <w:rPr>
                <w:rFonts w:asciiTheme="majorBidi" w:hAnsiTheme="majorBidi" w:cstheme="majorBidi"/>
                <w:sz w:val="24"/>
                <w:szCs w:val="24"/>
              </w:rPr>
            </w:pPr>
            <w:r w:rsidRPr="00401AD6">
              <w:rPr>
                <w:rFonts w:asciiTheme="majorBidi" w:hAnsiTheme="majorBidi" w:cstheme="majorBidi"/>
                <w:sz w:val="24"/>
                <w:szCs w:val="24"/>
              </w:rPr>
              <w:t>4</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X ke Z ke Y</w:t>
            </w:r>
          </w:p>
        </w:tc>
        <w:tc>
          <w:tcPr>
            <w:tcW w:w="1150"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w:t>
            </w:r>
            <w:r w:rsidR="00FF3B78" w:rsidRPr="00401AD6">
              <w:rPr>
                <w:rFonts w:asciiTheme="majorBidi" w:hAnsiTheme="majorBidi" w:cstheme="majorBidi"/>
                <w:sz w:val="24"/>
                <w:szCs w:val="24"/>
              </w:rPr>
              <w:t>,205</w:t>
            </w:r>
          </w:p>
        </w:tc>
        <w:tc>
          <w:tcPr>
            <w:tcW w:w="1401"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4,068</w:t>
            </w:r>
          </w:p>
        </w:tc>
        <w:tc>
          <w:tcPr>
            <w:tcW w:w="1418"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0,000</w:t>
            </w:r>
          </w:p>
        </w:tc>
        <w:tc>
          <w:tcPr>
            <w:tcW w:w="1417" w:type="dxa"/>
          </w:tcPr>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t>Signifikan</w:t>
            </w:r>
          </w:p>
        </w:tc>
      </w:tr>
    </w:tbl>
    <w:p w:rsidR="000C7644" w:rsidRPr="00401AD6" w:rsidRDefault="000C7644" w:rsidP="000C7644">
      <w:pPr>
        <w:rPr>
          <w:rFonts w:asciiTheme="majorBidi" w:hAnsiTheme="majorBidi" w:cstheme="majorBidi"/>
        </w:rPr>
      </w:pPr>
    </w:p>
    <w:p w:rsidR="000C7644" w:rsidRPr="00401AD6" w:rsidRDefault="000C7644" w:rsidP="000C7644">
      <w:pPr>
        <w:rPr>
          <w:rFonts w:asciiTheme="majorBidi" w:hAnsiTheme="majorBidi" w:cstheme="majorBidi"/>
        </w:rPr>
      </w:pPr>
    </w:p>
    <w:p w:rsidR="00355B2F" w:rsidRPr="00401AD6" w:rsidRDefault="00355B2F" w:rsidP="000C7644">
      <w:pPr>
        <w:rPr>
          <w:rFonts w:asciiTheme="majorBidi" w:hAnsiTheme="majorBidi" w:cstheme="majorBidi"/>
        </w:rPr>
      </w:pPr>
    </w:p>
    <w:p w:rsidR="000C7644" w:rsidRPr="00401AD6" w:rsidRDefault="000C7644" w:rsidP="000C7644">
      <w:pPr>
        <w:rPr>
          <w:rFonts w:asciiTheme="majorBidi" w:hAnsiTheme="majorBidi" w:cstheme="majorBidi"/>
          <w:sz w:val="24"/>
          <w:szCs w:val="24"/>
        </w:rPr>
      </w:pPr>
      <w:r w:rsidRPr="00401AD6">
        <w:rPr>
          <w:rFonts w:asciiTheme="majorBidi" w:hAnsiTheme="majorBidi" w:cstheme="majorBidi"/>
          <w:sz w:val="24"/>
          <w:szCs w:val="24"/>
        </w:rPr>
        <w:lastRenderedPageBreak/>
        <w:t>GOODNESS X KE Z</w:t>
      </w:r>
    </w:p>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0C7644" w:rsidRPr="00401AD6" w:rsidTr="000C7644">
        <w:trPr>
          <w:cantSplit/>
        </w:trPr>
        <w:tc>
          <w:tcPr>
            <w:tcW w:w="5744" w:type="dxa"/>
            <w:gridSpan w:val="5"/>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Model Summary</w:t>
            </w:r>
          </w:p>
        </w:tc>
      </w:tr>
      <w:tr w:rsidR="000C7644" w:rsidRPr="00401AD6" w:rsidTr="000C764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R</w:t>
            </w:r>
          </w:p>
        </w:tc>
        <w:tc>
          <w:tcPr>
            <w:tcW w:w="1061"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R Square</w:t>
            </w:r>
          </w:p>
        </w:tc>
        <w:tc>
          <w:tcPr>
            <w:tcW w:w="1455"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Std. Error of the Estimate</w:t>
            </w:r>
          </w:p>
        </w:tc>
      </w:tr>
      <w:tr w:rsidR="000C7644" w:rsidRPr="00401AD6" w:rsidTr="000C764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,457</w:t>
            </w:r>
            <w:r w:rsidRPr="00401AD6">
              <w:rPr>
                <w:rFonts w:asciiTheme="majorBidi" w:hAnsiTheme="majorBidi" w:cstheme="majorBidi"/>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,209</w:t>
            </w:r>
          </w:p>
        </w:tc>
        <w:tc>
          <w:tcPr>
            <w:tcW w:w="1455"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,201</w:t>
            </w:r>
          </w:p>
        </w:tc>
        <w:tc>
          <w:tcPr>
            <w:tcW w:w="1455" w:type="dxa"/>
            <w:tcBorders>
              <w:top w:val="single" w:sz="16" w:space="0" w:color="000000"/>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3,817</w:t>
            </w:r>
          </w:p>
        </w:tc>
      </w:tr>
      <w:tr w:rsidR="000C7644" w:rsidRPr="00401AD6" w:rsidTr="000C7644">
        <w:trPr>
          <w:cantSplit/>
        </w:trPr>
        <w:tc>
          <w:tcPr>
            <w:tcW w:w="5744" w:type="dxa"/>
            <w:gridSpan w:val="5"/>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Predictors: (Constant), X</w:t>
            </w:r>
          </w:p>
          <w:p w:rsidR="00C36183" w:rsidRPr="00401AD6" w:rsidRDefault="00C36183" w:rsidP="000C7644">
            <w:pPr>
              <w:autoSpaceDE w:val="0"/>
              <w:autoSpaceDN w:val="0"/>
              <w:adjustRightInd w:val="0"/>
              <w:spacing w:after="0" w:line="320" w:lineRule="atLeast"/>
              <w:ind w:left="60" w:right="60"/>
              <w:rPr>
                <w:rFonts w:asciiTheme="majorBidi" w:hAnsiTheme="majorBidi" w:cstheme="majorBidi"/>
                <w:color w:val="000000"/>
                <w:sz w:val="18"/>
                <w:szCs w:val="18"/>
              </w:rPr>
            </w:pPr>
          </w:p>
          <w:p w:rsidR="00C36183" w:rsidRPr="00401AD6" w:rsidRDefault="00C36183" w:rsidP="000C7644">
            <w:pPr>
              <w:autoSpaceDE w:val="0"/>
              <w:autoSpaceDN w:val="0"/>
              <w:adjustRightInd w:val="0"/>
              <w:spacing w:after="0" w:line="320" w:lineRule="atLeast"/>
              <w:ind w:left="60" w:right="60"/>
              <w:rPr>
                <w:rFonts w:asciiTheme="majorBidi" w:hAnsiTheme="majorBidi" w:cstheme="majorBidi"/>
                <w:color w:val="000000"/>
                <w:sz w:val="18"/>
                <w:szCs w:val="18"/>
              </w:rPr>
            </w:pPr>
          </w:p>
          <w:p w:rsidR="00C36183" w:rsidRPr="00401AD6" w:rsidRDefault="00C36183" w:rsidP="000C7644">
            <w:pPr>
              <w:autoSpaceDE w:val="0"/>
              <w:autoSpaceDN w:val="0"/>
              <w:adjustRightInd w:val="0"/>
              <w:spacing w:after="0" w:line="320" w:lineRule="atLeast"/>
              <w:ind w:left="60" w:right="60"/>
              <w:rPr>
                <w:rFonts w:asciiTheme="majorBidi" w:hAnsiTheme="majorBidi" w:cstheme="majorBidi"/>
                <w:color w:val="000000"/>
                <w:sz w:val="18"/>
                <w:szCs w:val="18"/>
              </w:rPr>
            </w:pPr>
          </w:p>
          <w:p w:rsidR="00C36183" w:rsidRPr="00401AD6" w:rsidRDefault="00C36183" w:rsidP="000C7644">
            <w:pPr>
              <w:autoSpaceDE w:val="0"/>
              <w:autoSpaceDN w:val="0"/>
              <w:adjustRightInd w:val="0"/>
              <w:spacing w:after="0" w:line="320" w:lineRule="atLeast"/>
              <w:ind w:left="60" w:right="60"/>
              <w:rPr>
                <w:rFonts w:asciiTheme="majorBidi" w:hAnsiTheme="majorBidi" w:cstheme="majorBidi"/>
                <w:color w:val="000000"/>
                <w:sz w:val="18"/>
                <w:szCs w:val="18"/>
              </w:rPr>
            </w:pPr>
          </w:p>
        </w:tc>
      </w:tr>
    </w:tbl>
    <w:p w:rsidR="000C7644" w:rsidRPr="00401AD6" w:rsidRDefault="000C7644" w:rsidP="000C7644">
      <w:pPr>
        <w:autoSpaceDE w:val="0"/>
        <w:autoSpaceDN w:val="0"/>
        <w:adjustRightInd w:val="0"/>
        <w:spacing w:after="0" w:line="400" w:lineRule="atLeast"/>
        <w:rPr>
          <w:rFonts w:asciiTheme="majorBidi" w:hAnsiTheme="majorBidi" w:cstheme="majorBidi"/>
          <w:sz w:val="24"/>
          <w:szCs w:val="24"/>
        </w:rPr>
      </w:pPr>
      <w:r w:rsidRPr="00401AD6">
        <w:rPr>
          <w:rFonts w:asciiTheme="majorBidi" w:hAnsiTheme="majorBidi" w:cstheme="majorBidi"/>
          <w:sz w:val="24"/>
          <w:szCs w:val="24"/>
        </w:rPr>
        <w:t>GOODNESS X KE Y</w:t>
      </w:r>
    </w:p>
    <w:p w:rsidR="000C7644" w:rsidRPr="00401AD6" w:rsidRDefault="000C7644" w:rsidP="000C7644">
      <w:pPr>
        <w:autoSpaceDE w:val="0"/>
        <w:autoSpaceDN w:val="0"/>
        <w:adjustRightInd w:val="0"/>
        <w:spacing w:after="0" w:line="240" w:lineRule="auto"/>
        <w:rPr>
          <w:rFonts w:asciiTheme="majorBidi" w:hAnsiTheme="majorBidi" w:cstheme="majorBidi"/>
          <w:sz w:val="24"/>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0C7644" w:rsidRPr="00401AD6" w:rsidTr="000C7644">
        <w:trPr>
          <w:cantSplit/>
        </w:trPr>
        <w:tc>
          <w:tcPr>
            <w:tcW w:w="5744" w:type="dxa"/>
            <w:gridSpan w:val="5"/>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b/>
                <w:bCs/>
                <w:color w:val="000000"/>
                <w:sz w:val="18"/>
                <w:szCs w:val="18"/>
              </w:rPr>
              <w:t>Model Summary</w:t>
            </w:r>
          </w:p>
        </w:tc>
      </w:tr>
      <w:tr w:rsidR="000C7644" w:rsidRPr="00401AD6" w:rsidTr="000C764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R</w:t>
            </w:r>
          </w:p>
        </w:tc>
        <w:tc>
          <w:tcPr>
            <w:tcW w:w="1061"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R Square</w:t>
            </w:r>
          </w:p>
        </w:tc>
        <w:tc>
          <w:tcPr>
            <w:tcW w:w="1455"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center"/>
              <w:rPr>
                <w:rFonts w:asciiTheme="majorBidi" w:hAnsiTheme="majorBidi" w:cstheme="majorBidi"/>
                <w:color w:val="000000"/>
                <w:sz w:val="18"/>
                <w:szCs w:val="18"/>
              </w:rPr>
            </w:pPr>
            <w:r w:rsidRPr="00401AD6">
              <w:rPr>
                <w:rFonts w:asciiTheme="majorBidi" w:hAnsiTheme="majorBidi" w:cstheme="majorBidi"/>
                <w:color w:val="000000"/>
                <w:sz w:val="18"/>
                <w:szCs w:val="18"/>
              </w:rPr>
              <w:t>Std. Error of the Estimate</w:t>
            </w:r>
          </w:p>
        </w:tc>
      </w:tr>
      <w:tr w:rsidR="000C7644" w:rsidRPr="00401AD6" w:rsidTr="000C764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,366</w:t>
            </w:r>
            <w:r w:rsidRPr="00401AD6">
              <w:rPr>
                <w:rFonts w:asciiTheme="majorBidi" w:hAnsiTheme="majorBidi" w:cstheme="majorBidi"/>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,134</w:t>
            </w:r>
          </w:p>
        </w:tc>
        <w:tc>
          <w:tcPr>
            <w:tcW w:w="1455" w:type="dxa"/>
            <w:tcBorders>
              <w:top w:val="single" w:sz="16" w:space="0" w:color="000000"/>
              <w:bottom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,126</w:t>
            </w:r>
          </w:p>
        </w:tc>
        <w:tc>
          <w:tcPr>
            <w:tcW w:w="1455" w:type="dxa"/>
            <w:tcBorders>
              <w:top w:val="single" w:sz="16" w:space="0" w:color="000000"/>
              <w:bottom w:val="single" w:sz="16" w:space="0" w:color="000000"/>
              <w:right w:val="single" w:sz="16" w:space="0" w:color="000000"/>
            </w:tcBorders>
            <w:shd w:val="clear" w:color="auto" w:fill="FFFFFF"/>
          </w:tcPr>
          <w:p w:rsidR="000C7644" w:rsidRPr="00401AD6" w:rsidRDefault="000C7644" w:rsidP="000C7644">
            <w:pPr>
              <w:autoSpaceDE w:val="0"/>
              <w:autoSpaceDN w:val="0"/>
              <w:adjustRightInd w:val="0"/>
              <w:spacing w:after="0" w:line="320" w:lineRule="atLeast"/>
              <w:ind w:left="60" w:right="60"/>
              <w:jc w:val="right"/>
              <w:rPr>
                <w:rFonts w:asciiTheme="majorBidi" w:hAnsiTheme="majorBidi" w:cstheme="majorBidi"/>
                <w:color w:val="000000"/>
                <w:sz w:val="18"/>
                <w:szCs w:val="18"/>
              </w:rPr>
            </w:pPr>
            <w:r w:rsidRPr="00401AD6">
              <w:rPr>
                <w:rFonts w:asciiTheme="majorBidi" w:hAnsiTheme="majorBidi" w:cstheme="majorBidi"/>
                <w:color w:val="000000"/>
                <w:sz w:val="18"/>
                <w:szCs w:val="18"/>
              </w:rPr>
              <w:t>2,655</w:t>
            </w:r>
          </w:p>
        </w:tc>
      </w:tr>
      <w:tr w:rsidR="000C7644" w:rsidRPr="00401AD6" w:rsidTr="000C7644">
        <w:trPr>
          <w:cantSplit/>
        </w:trPr>
        <w:tc>
          <w:tcPr>
            <w:tcW w:w="5744" w:type="dxa"/>
            <w:gridSpan w:val="5"/>
            <w:tcBorders>
              <w:top w:val="nil"/>
              <w:left w:val="nil"/>
              <w:bottom w:val="nil"/>
              <w:right w:val="nil"/>
            </w:tcBorders>
            <w:shd w:val="clear" w:color="auto" w:fill="FFFFFF"/>
          </w:tcPr>
          <w:p w:rsidR="000C7644" w:rsidRPr="00401AD6" w:rsidRDefault="000C7644" w:rsidP="000C7644">
            <w:pPr>
              <w:autoSpaceDE w:val="0"/>
              <w:autoSpaceDN w:val="0"/>
              <w:adjustRightInd w:val="0"/>
              <w:spacing w:after="0" w:line="320" w:lineRule="atLeast"/>
              <w:ind w:left="60" w:right="60"/>
              <w:rPr>
                <w:rFonts w:asciiTheme="majorBidi" w:hAnsiTheme="majorBidi" w:cstheme="majorBidi"/>
                <w:color w:val="000000"/>
                <w:sz w:val="18"/>
                <w:szCs w:val="18"/>
              </w:rPr>
            </w:pPr>
            <w:r w:rsidRPr="00401AD6">
              <w:rPr>
                <w:rFonts w:asciiTheme="majorBidi" w:hAnsiTheme="majorBidi" w:cstheme="majorBidi"/>
                <w:color w:val="000000"/>
                <w:sz w:val="18"/>
                <w:szCs w:val="18"/>
              </w:rPr>
              <w:t>a. Predictors: (Constant), X</w:t>
            </w:r>
          </w:p>
        </w:tc>
      </w:tr>
    </w:tbl>
    <w:p w:rsidR="000C7644" w:rsidRPr="00401AD6" w:rsidRDefault="000C7644" w:rsidP="000C7644">
      <w:pPr>
        <w:autoSpaceDE w:val="0"/>
        <w:autoSpaceDN w:val="0"/>
        <w:adjustRightInd w:val="0"/>
        <w:spacing w:after="0" w:line="400" w:lineRule="atLeast"/>
        <w:rPr>
          <w:rFonts w:asciiTheme="majorBidi" w:hAnsiTheme="majorBidi" w:cstheme="majorBidi"/>
          <w:sz w:val="24"/>
          <w:szCs w:val="24"/>
        </w:rPr>
      </w:pPr>
    </w:p>
    <w:tbl>
      <w:tblPr>
        <w:tblStyle w:val="TableGrid"/>
        <w:tblW w:w="0" w:type="auto"/>
        <w:tblInd w:w="108" w:type="dxa"/>
        <w:tblLook w:val="04A0" w:firstRow="1" w:lastRow="0" w:firstColumn="1" w:lastColumn="0" w:noHBand="0" w:noVBand="1"/>
      </w:tblPr>
      <w:tblGrid>
        <w:gridCol w:w="3983"/>
        <w:gridCol w:w="3955"/>
      </w:tblGrid>
      <w:tr w:rsidR="000C7644" w:rsidRPr="00401AD6" w:rsidTr="00C86BD9">
        <w:tc>
          <w:tcPr>
            <w:tcW w:w="3983" w:type="dxa"/>
          </w:tcPr>
          <w:p w:rsidR="000C7644" w:rsidRPr="00401AD6" w:rsidRDefault="000C7644" w:rsidP="000C7644">
            <w:pPr>
              <w:autoSpaceDE w:val="0"/>
              <w:autoSpaceDN w:val="0"/>
              <w:adjustRightInd w:val="0"/>
              <w:rPr>
                <w:rFonts w:asciiTheme="majorBidi" w:hAnsiTheme="majorBidi" w:cstheme="majorBidi"/>
                <w:sz w:val="24"/>
                <w:szCs w:val="24"/>
              </w:rPr>
            </w:pPr>
            <w:r w:rsidRPr="00401AD6">
              <w:rPr>
                <w:rFonts w:asciiTheme="majorBidi" w:hAnsiTheme="majorBidi" w:cstheme="majorBidi"/>
                <w:sz w:val="24"/>
                <w:szCs w:val="24"/>
              </w:rPr>
              <w:t>Pengaruh</w:t>
            </w:r>
          </w:p>
        </w:tc>
        <w:tc>
          <w:tcPr>
            <w:tcW w:w="3955" w:type="dxa"/>
          </w:tcPr>
          <w:p w:rsidR="000C7644" w:rsidRPr="00401AD6" w:rsidRDefault="000C7644" w:rsidP="000C7644">
            <w:pPr>
              <w:autoSpaceDE w:val="0"/>
              <w:autoSpaceDN w:val="0"/>
              <w:adjustRightInd w:val="0"/>
              <w:rPr>
                <w:rFonts w:asciiTheme="majorBidi" w:hAnsiTheme="majorBidi" w:cstheme="majorBidi"/>
                <w:sz w:val="24"/>
                <w:szCs w:val="24"/>
              </w:rPr>
            </w:pPr>
            <w:r w:rsidRPr="00401AD6">
              <w:rPr>
                <w:rFonts w:asciiTheme="majorBidi" w:hAnsiTheme="majorBidi" w:cstheme="majorBidi"/>
                <w:sz w:val="24"/>
                <w:szCs w:val="24"/>
              </w:rPr>
              <w:t>R Square</w:t>
            </w:r>
          </w:p>
        </w:tc>
      </w:tr>
      <w:tr w:rsidR="000C7644" w:rsidRPr="00401AD6" w:rsidTr="00C86BD9">
        <w:tc>
          <w:tcPr>
            <w:tcW w:w="3983" w:type="dxa"/>
          </w:tcPr>
          <w:p w:rsidR="000C7644" w:rsidRPr="00401AD6" w:rsidRDefault="000C7644" w:rsidP="000C7644">
            <w:pPr>
              <w:autoSpaceDE w:val="0"/>
              <w:autoSpaceDN w:val="0"/>
              <w:adjustRightInd w:val="0"/>
              <w:rPr>
                <w:rFonts w:asciiTheme="majorBidi" w:hAnsiTheme="majorBidi" w:cstheme="majorBidi"/>
                <w:sz w:val="24"/>
                <w:szCs w:val="24"/>
              </w:rPr>
            </w:pPr>
            <w:r w:rsidRPr="00401AD6">
              <w:rPr>
                <w:rFonts w:asciiTheme="majorBidi" w:hAnsiTheme="majorBidi" w:cstheme="majorBidi"/>
                <w:sz w:val="24"/>
                <w:szCs w:val="24"/>
              </w:rPr>
              <w:t>X ke Z</w:t>
            </w:r>
          </w:p>
        </w:tc>
        <w:tc>
          <w:tcPr>
            <w:tcW w:w="3955" w:type="dxa"/>
          </w:tcPr>
          <w:p w:rsidR="000C7644" w:rsidRPr="00401AD6" w:rsidRDefault="000C7644" w:rsidP="000C7644">
            <w:pPr>
              <w:autoSpaceDE w:val="0"/>
              <w:autoSpaceDN w:val="0"/>
              <w:adjustRightInd w:val="0"/>
              <w:rPr>
                <w:rFonts w:asciiTheme="majorBidi" w:hAnsiTheme="majorBidi" w:cstheme="majorBidi"/>
                <w:sz w:val="24"/>
                <w:szCs w:val="24"/>
              </w:rPr>
            </w:pPr>
            <w:r w:rsidRPr="00401AD6">
              <w:rPr>
                <w:rFonts w:asciiTheme="majorBidi" w:hAnsiTheme="majorBidi" w:cstheme="majorBidi"/>
                <w:sz w:val="24"/>
                <w:szCs w:val="24"/>
              </w:rPr>
              <w:t>0,201</w:t>
            </w:r>
          </w:p>
        </w:tc>
      </w:tr>
      <w:tr w:rsidR="000C7644" w:rsidRPr="00401AD6" w:rsidTr="00C86BD9">
        <w:tc>
          <w:tcPr>
            <w:tcW w:w="3983" w:type="dxa"/>
          </w:tcPr>
          <w:p w:rsidR="000C7644" w:rsidRPr="00401AD6" w:rsidRDefault="000C7644" w:rsidP="000C7644">
            <w:pPr>
              <w:autoSpaceDE w:val="0"/>
              <w:autoSpaceDN w:val="0"/>
              <w:adjustRightInd w:val="0"/>
              <w:rPr>
                <w:rFonts w:asciiTheme="majorBidi" w:hAnsiTheme="majorBidi" w:cstheme="majorBidi"/>
                <w:sz w:val="24"/>
                <w:szCs w:val="24"/>
              </w:rPr>
            </w:pPr>
            <w:r w:rsidRPr="00401AD6">
              <w:rPr>
                <w:rFonts w:asciiTheme="majorBidi" w:hAnsiTheme="majorBidi" w:cstheme="majorBidi"/>
                <w:sz w:val="24"/>
                <w:szCs w:val="24"/>
              </w:rPr>
              <w:t>X ke Y</w:t>
            </w:r>
          </w:p>
        </w:tc>
        <w:tc>
          <w:tcPr>
            <w:tcW w:w="3955" w:type="dxa"/>
          </w:tcPr>
          <w:p w:rsidR="000C7644" w:rsidRPr="00401AD6" w:rsidRDefault="000C7644" w:rsidP="000C7644">
            <w:pPr>
              <w:autoSpaceDE w:val="0"/>
              <w:autoSpaceDN w:val="0"/>
              <w:adjustRightInd w:val="0"/>
              <w:rPr>
                <w:rFonts w:asciiTheme="majorBidi" w:hAnsiTheme="majorBidi" w:cstheme="majorBidi"/>
                <w:sz w:val="24"/>
                <w:szCs w:val="24"/>
              </w:rPr>
            </w:pPr>
            <w:r w:rsidRPr="00401AD6">
              <w:rPr>
                <w:rFonts w:asciiTheme="majorBidi" w:hAnsiTheme="majorBidi" w:cstheme="majorBidi"/>
                <w:sz w:val="24"/>
                <w:szCs w:val="24"/>
              </w:rPr>
              <w:t>0,126</w:t>
            </w:r>
          </w:p>
        </w:tc>
      </w:tr>
    </w:tbl>
    <w:p w:rsidR="00024DFA" w:rsidRPr="00401AD6" w:rsidRDefault="00024DFA" w:rsidP="00AC6DA2">
      <w:pPr>
        <w:spacing w:after="0" w:line="480" w:lineRule="auto"/>
        <w:jc w:val="both"/>
        <w:rPr>
          <w:rFonts w:asciiTheme="majorBidi" w:hAnsiTheme="majorBidi" w:cstheme="majorBidi"/>
          <w:sz w:val="24"/>
          <w:szCs w:val="24"/>
        </w:rPr>
      </w:pPr>
    </w:p>
    <w:p w:rsidR="00024DFA" w:rsidRPr="00401AD6" w:rsidRDefault="00024DFA" w:rsidP="00AC6DA2">
      <w:pPr>
        <w:spacing w:after="0" w:line="480" w:lineRule="auto"/>
        <w:jc w:val="both"/>
        <w:rPr>
          <w:rFonts w:asciiTheme="majorBidi" w:hAnsiTheme="majorBidi" w:cstheme="majorBidi"/>
          <w:sz w:val="24"/>
          <w:szCs w:val="24"/>
        </w:rPr>
      </w:pPr>
    </w:p>
    <w:p w:rsidR="00024DFA" w:rsidRPr="00401AD6" w:rsidRDefault="00024DFA" w:rsidP="00AC6DA2">
      <w:pPr>
        <w:spacing w:after="0" w:line="480" w:lineRule="auto"/>
        <w:jc w:val="both"/>
        <w:rPr>
          <w:rFonts w:asciiTheme="majorBidi" w:hAnsiTheme="majorBidi" w:cstheme="majorBidi"/>
          <w:sz w:val="24"/>
          <w:szCs w:val="24"/>
        </w:rPr>
      </w:pPr>
    </w:p>
    <w:p w:rsidR="00FF3B78" w:rsidRPr="00401AD6" w:rsidRDefault="00FF3B78" w:rsidP="00AC6DA2">
      <w:pPr>
        <w:spacing w:after="0" w:line="480" w:lineRule="auto"/>
        <w:jc w:val="both"/>
        <w:rPr>
          <w:rFonts w:asciiTheme="majorBidi" w:hAnsiTheme="majorBidi" w:cstheme="majorBidi"/>
          <w:sz w:val="24"/>
          <w:szCs w:val="24"/>
        </w:rPr>
      </w:pPr>
    </w:p>
    <w:p w:rsidR="00FF3B78" w:rsidRPr="00401AD6" w:rsidRDefault="00FF3B78" w:rsidP="00AC6DA2">
      <w:pPr>
        <w:spacing w:after="0" w:line="480" w:lineRule="auto"/>
        <w:jc w:val="both"/>
        <w:rPr>
          <w:rFonts w:asciiTheme="majorBidi" w:hAnsiTheme="majorBidi" w:cstheme="majorBidi"/>
          <w:sz w:val="24"/>
          <w:szCs w:val="24"/>
        </w:rPr>
      </w:pPr>
    </w:p>
    <w:p w:rsidR="00FF3B78" w:rsidRPr="00401AD6" w:rsidRDefault="00FF3B78" w:rsidP="00AC6DA2">
      <w:pPr>
        <w:spacing w:after="0" w:line="480" w:lineRule="auto"/>
        <w:jc w:val="both"/>
        <w:rPr>
          <w:rFonts w:asciiTheme="majorBidi" w:hAnsiTheme="majorBidi" w:cstheme="majorBidi"/>
          <w:sz w:val="24"/>
          <w:szCs w:val="24"/>
        </w:rPr>
      </w:pPr>
    </w:p>
    <w:p w:rsidR="00C36183" w:rsidRPr="00401AD6" w:rsidRDefault="00C36183" w:rsidP="00AC6DA2">
      <w:pPr>
        <w:spacing w:after="0" w:line="480" w:lineRule="auto"/>
        <w:jc w:val="both"/>
        <w:rPr>
          <w:rFonts w:asciiTheme="majorBidi" w:hAnsiTheme="majorBidi" w:cstheme="majorBidi"/>
          <w:sz w:val="24"/>
          <w:szCs w:val="24"/>
          <w:lang w:val="en-US"/>
        </w:rPr>
      </w:pPr>
    </w:p>
    <w:p w:rsidR="00EF44EA" w:rsidRPr="00401AD6" w:rsidRDefault="00EF44EA" w:rsidP="00AC6DA2">
      <w:pPr>
        <w:spacing w:after="0" w:line="480" w:lineRule="auto"/>
        <w:jc w:val="both"/>
        <w:rPr>
          <w:rFonts w:asciiTheme="majorBidi" w:hAnsiTheme="majorBidi" w:cstheme="majorBidi"/>
          <w:sz w:val="24"/>
          <w:szCs w:val="24"/>
          <w:lang w:val="en-US"/>
        </w:rPr>
      </w:pPr>
    </w:p>
    <w:p w:rsidR="00EF44EA" w:rsidRPr="00401AD6" w:rsidRDefault="00EF44EA" w:rsidP="00AC6DA2">
      <w:pPr>
        <w:spacing w:after="0" w:line="480" w:lineRule="auto"/>
        <w:jc w:val="both"/>
        <w:rPr>
          <w:rFonts w:asciiTheme="majorBidi" w:hAnsiTheme="majorBidi" w:cstheme="majorBidi"/>
          <w:sz w:val="24"/>
          <w:szCs w:val="24"/>
          <w:lang w:val="en-US"/>
        </w:rPr>
      </w:pPr>
    </w:p>
    <w:p w:rsidR="00C36183" w:rsidRPr="00401AD6" w:rsidRDefault="00C36183" w:rsidP="00AC6DA2">
      <w:pPr>
        <w:spacing w:after="0" w:line="480" w:lineRule="auto"/>
        <w:jc w:val="both"/>
        <w:rPr>
          <w:rFonts w:asciiTheme="majorBidi" w:hAnsiTheme="majorBidi" w:cstheme="majorBidi"/>
          <w:sz w:val="24"/>
          <w:szCs w:val="24"/>
          <w:lang w:val="en-US"/>
        </w:rPr>
      </w:pPr>
    </w:p>
    <w:p w:rsidR="00024DFA" w:rsidRPr="00802E57" w:rsidRDefault="00024DFA" w:rsidP="00802E57">
      <w:pPr>
        <w:spacing w:after="0" w:line="720" w:lineRule="auto"/>
        <w:jc w:val="center"/>
        <w:rPr>
          <w:rFonts w:asciiTheme="majorBidi" w:hAnsiTheme="majorBidi" w:cstheme="majorBidi"/>
          <w:b/>
          <w:bCs/>
          <w:sz w:val="28"/>
          <w:szCs w:val="28"/>
          <w:lang w:val="en-US"/>
        </w:rPr>
      </w:pPr>
      <w:r w:rsidRPr="00401AD6">
        <w:rPr>
          <w:rFonts w:asciiTheme="majorBidi" w:hAnsiTheme="majorBidi" w:cstheme="majorBidi"/>
          <w:b/>
          <w:bCs/>
          <w:sz w:val="28"/>
          <w:szCs w:val="28"/>
        </w:rPr>
        <w:lastRenderedPageBreak/>
        <w:t>LAMPIRAN 2</w:t>
      </w:r>
    </w:p>
    <w:p w:rsidR="00024DFA" w:rsidRPr="00401AD6" w:rsidRDefault="00024DFA" w:rsidP="00024DFA">
      <w:pPr>
        <w:spacing w:after="0" w:line="240" w:lineRule="auto"/>
        <w:jc w:val="center"/>
        <w:rPr>
          <w:rFonts w:asciiTheme="majorBidi" w:hAnsiTheme="majorBidi" w:cstheme="majorBidi"/>
          <w:b/>
          <w:bCs/>
          <w:sz w:val="24"/>
          <w:szCs w:val="24"/>
        </w:rPr>
      </w:pPr>
      <w:r w:rsidRPr="00401AD6">
        <w:rPr>
          <w:rFonts w:asciiTheme="majorBidi" w:hAnsiTheme="majorBidi" w:cstheme="majorBidi"/>
          <w:b/>
          <w:bCs/>
          <w:sz w:val="24"/>
          <w:szCs w:val="24"/>
        </w:rPr>
        <w:t>KUESIONER PENELITIAN</w:t>
      </w:r>
    </w:p>
    <w:p w:rsidR="00024DFA" w:rsidRPr="00401AD6" w:rsidRDefault="00024DFA" w:rsidP="00024DFA">
      <w:pPr>
        <w:spacing w:after="0" w:line="360" w:lineRule="auto"/>
        <w:jc w:val="center"/>
        <w:rPr>
          <w:rFonts w:asciiTheme="majorBidi" w:hAnsiTheme="majorBidi" w:cstheme="majorBidi"/>
          <w:b/>
          <w:bCs/>
          <w:sz w:val="24"/>
          <w:szCs w:val="24"/>
        </w:rPr>
      </w:pPr>
      <w:r w:rsidRPr="00401AD6">
        <w:rPr>
          <w:rFonts w:asciiTheme="majorBidi" w:hAnsiTheme="majorBidi" w:cstheme="majorBidi"/>
          <w:b/>
          <w:bCs/>
          <w:sz w:val="24"/>
          <w:szCs w:val="24"/>
        </w:rPr>
        <w:t>PENGARUH KOMPENSASI TERHADAP KINERJA KARYAWAN DENGAN MOTIVASI KERJA SEBAGAI VARIABEL INTERVENING DI PT. VICTORY INTERNASIONAL FUTURES BLIMBING MALANG</w:t>
      </w:r>
    </w:p>
    <w:p w:rsidR="00024DFA" w:rsidRPr="00401AD6" w:rsidRDefault="00024DFA" w:rsidP="00024DFA">
      <w:pPr>
        <w:spacing w:after="0" w:line="360" w:lineRule="auto"/>
        <w:jc w:val="center"/>
        <w:rPr>
          <w:rFonts w:asciiTheme="majorBidi" w:hAnsiTheme="majorBidi" w:cstheme="majorBidi"/>
          <w:sz w:val="24"/>
          <w:szCs w:val="24"/>
        </w:rPr>
      </w:pP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Kepada Yth. Bapak/Ibu/Sdr</w:t>
      </w: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Karyawan PT. Victory International Futures</w:t>
      </w: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Di Blimbing Malang</w:t>
      </w:r>
    </w:p>
    <w:p w:rsidR="00024DFA" w:rsidRPr="00401AD6" w:rsidRDefault="00024DFA" w:rsidP="00024DFA">
      <w:pPr>
        <w:spacing w:after="0" w:line="360" w:lineRule="auto"/>
        <w:jc w:val="both"/>
        <w:rPr>
          <w:rFonts w:asciiTheme="majorBidi" w:hAnsiTheme="majorBidi" w:cstheme="majorBidi"/>
          <w:sz w:val="24"/>
          <w:szCs w:val="24"/>
        </w:rPr>
      </w:pP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Dengan Hormat,</w:t>
      </w: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ab/>
        <w:t>Dalam rangka penyusunan skripsi kami yang berjudul “Pengaruh Kompensasi terhadap Kinerja Karyawan dengan Motivasi Kerja sebagai Variabel Intervening di PT. Victory International Futures Blimbing Malang” maka kami sangat mengharapkan kesediaan Bapak/Ibu/Sdr untuk mengisi kuesioner berikut ini bertujuan untuk menggali penilaian/pendapat/persepsi Bapak/Ibu/Sdr yang berkaitan dengan kinerja karyawan dan faktor-faktor yang mempengaruhinya, yang nantinya diharapkan dapat menjadi masukan bagi PT. Victory International Futures Blimbing Malang.</w:t>
      </w: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ab/>
        <w:t>Informasi yang kami peroleh mengenai persepsi karyawan terhadap kinerja ini untuk keperluan akademis dalam rangka penyusunan skripsi. Oleh karena itu kami sangat mengharap Bapak/Ibu/Sdr untuk memberikan penilaian yang jujur atas kondisi yang ada sesuai pertanyaan dari kuesioner yang kami berikan sehingga diharapkan dapat diperoleh gambaran keadaan yang sebenarnya.</w:t>
      </w:r>
    </w:p>
    <w:p w:rsidR="00024DFA" w:rsidRPr="00401AD6" w:rsidRDefault="00024DFA" w:rsidP="00024DFA">
      <w:pPr>
        <w:pBdr>
          <w:bottom w:val="single" w:sz="4" w:space="1" w:color="auto"/>
        </w:pBd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ab/>
        <w:t>Atas kesediaan dan kerjasama Bapak/Ibu/Sdr kami mengucapkan banyak terima kasih.</w:t>
      </w:r>
    </w:p>
    <w:p w:rsidR="00024DFA" w:rsidRPr="00401AD6" w:rsidRDefault="00024DFA" w:rsidP="00024DFA">
      <w:pPr>
        <w:spacing w:after="0" w:line="360" w:lineRule="auto"/>
        <w:jc w:val="both"/>
        <w:rPr>
          <w:rFonts w:asciiTheme="majorBidi" w:hAnsiTheme="majorBidi" w:cstheme="majorBidi"/>
          <w:sz w:val="24"/>
          <w:szCs w:val="24"/>
        </w:rPr>
      </w:pP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Nama</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(tidak perlu diisi)</w:t>
      </w:r>
    </w:p>
    <w:p w:rsidR="00024DFA" w:rsidRPr="00401AD6" w:rsidRDefault="00D10091" w:rsidP="00024DFA">
      <w:pPr>
        <w:spacing w:after="0" w:line="360" w:lineRule="auto"/>
        <w:jc w:val="both"/>
        <w:rPr>
          <w:rFonts w:asciiTheme="majorBidi" w:hAnsiTheme="majorBidi" w:cstheme="majorBidi"/>
          <w:sz w:val="24"/>
          <w:szCs w:val="24"/>
        </w:rPr>
      </w:pPr>
      <w:r>
        <w:rPr>
          <w:rFonts w:asciiTheme="majorBidi" w:hAnsiTheme="majorBidi" w:cstheme="majorBidi"/>
          <w:noProof/>
          <w:lang w:val="en-US" w:eastAsia="en-US"/>
        </w:rPr>
        <w:pict>
          <v:rect id="Rectangle 15" o:spid="_x0000_s1061" style="position:absolute;left:0;text-align:left;margin-left:313.35pt;margin-top:1.45pt;width:8.35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"/>
        </w:pict>
      </w:r>
      <w:r>
        <w:rPr>
          <w:rFonts w:asciiTheme="majorBidi" w:hAnsiTheme="majorBidi" w:cstheme="majorBidi"/>
          <w:noProof/>
          <w:lang w:val="en-US" w:eastAsia="en-US"/>
        </w:rPr>
        <w:pict>
          <v:rect id="Rectangle 18" o:spid="_x0000_s1060" style="position:absolute;left:0;text-align:left;margin-left:261.15pt;margin-top:1.45pt;width:8.35pt;height: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"/>
        </w:pict>
      </w:r>
      <w:r>
        <w:rPr>
          <w:rFonts w:asciiTheme="majorBidi" w:hAnsiTheme="majorBidi" w:cstheme="majorBidi"/>
          <w:noProof/>
          <w:lang w:val="en-US" w:eastAsia="en-US"/>
        </w:rPr>
        <w:pict>
          <v:rect id="Rectangle 19" o:spid="_x0000_s1059" style="position:absolute;left:0;text-align:left;margin-left:201.4pt;margin-top:1.45pt;width:8.35pt;height: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"/>
        </w:pict>
      </w:r>
      <w:r>
        <w:rPr>
          <w:rFonts w:asciiTheme="majorBidi" w:hAnsiTheme="majorBidi" w:cstheme="majorBidi"/>
          <w:noProof/>
          <w:lang w:val="en-US" w:eastAsia="en-US"/>
        </w:rPr>
        <w:pict>
          <v:rect id="Rectangle 20" o:spid="_x0000_s1058" style="position:absolute;left:0;text-align:left;margin-left:145.25pt;margin-top:1.45pt;width:8.35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"/>
        </w:pict>
      </w:r>
      <w:r w:rsidR="00024DFA" w:rsidRPr="00401AD6">
        <w:rPr>
          <w:rFonts w:asciiTheme="majorBidi" w:hAnsiTheme="majorBidi" w:cstheme="majorBidi"/>
          <w:sz w:val="24"/>
          <w:szCs w:val="24"/>
        </w:rPr>
        <w:t>Umur</w:t>
      </w:r>
      <w:r w:rsidR="00024DFA" w:rsidRPr="00401AD6">
        <w:rPr>
          <w:rFonts w:asciiTheme="majorBidi" w:hAnsiTheme="majorBidi" w:cstheme="majorBidi"/>
          <w:sz w:val="24"/>
          <w:szCs w:val="24"/>
        </w:rPr>
        <w:tab/>
      </w:r>
      <w:r w:rsidR="00024DFA" w:rsidRPr="00401AD6">
        <w:rPr>
          <w:rFonts w:asciiTheme="majorBidi" w:hAnsiTheme="majorBidi" w:cstheme="majorBidi"/>
          <w:sz w:val="24"/>
          <w:szCs w:val="24"/>
        </w:rPr>
        <w:tab/>
      </w:r>
      <w:r w:rsidR="00024DFA" w:rsidRPr="00401AD6">
        <w:rPr>
          <w:rFonts w:asciiTheme="majorBidi" w:hAnsiTheme="majorBidi" w:cstheme="majorBidi"/>
          <w:sz w:val="24"/>
          <w:szCs w:val="24"/>
        </w:rPr>
        <w:tab/>
        <w:t>: 18-27         28-37          38-47        48-56</w:t>
      </w:r>
    </w:p>
    <w:p w:rsidR="00024DFA" w:rsidRPr="00401AD6" w:rsidRDefault="00D10091" w:rsidP="00355B2F">
      <w:pPr>
        <w:spacing w:after="0" w:line="360" w:lineRule="auto"/>
        <w:jc w:val="both"/>
        <w:rPr>
          <w:rFonts w:asciiTheme="majorBidi" w:hAnsiTheme="majorBidi" w:cstheme="majorBidi"/>
          <w:sz w:val="24"/>
          <w:szCs w:val="24"/>
        </w:rPr>
      </w:pPr>
      <w:r>
        <w:rPr>
          <w:rFonts w:asciiTheme="majorBidi" w:hAnsiTheme="majorBidi" w:cstheme="majorBidi"/>
          <w:noProof/>
          <w:lang w:val="en-US" w:eastAsia="en-US"/>
        </w:rPr>
        <w:pict>
          <v:rect id="Rectangle 16" o:spid="_x0000_s1057" style="position:absolute;left:0;text-align:left;margin-left:241.35pt;margin-top:2.95pt;width:8.35pt;height: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"/>
        </w:pict>
      </w:r>
      <w:r>
        <w:rPr>
          <w:rFonts w:asciiTheme="majorBidi" w:hAnsiTheme="majorBidi" w:cstheme="majorBidi"/>
          <w:noProof/>
          <w:lang w:val="en-US" w:eastAsia="en-US"/>
        </w:rPr>
        <w:pict>
          <v:rect id="Rectangle 17" o:spid="_x0000_s1056" style="position:absolute;left:0;text-align:left;margin-left:162.7pt;margin-top:2.95pt;width:8.35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"/>
        </w:pict>
      </w:r>
      <w:r w:rsidR="00024DFA" w:rsidRPr="00401AD6">
        <w:rPr>
          <w:rFonts w:asciiTheme="majorBidi" w:hAnsiTheme="majorBidi" w:cstheme="majorBidi"/>
          <w:sz w:val="24"/>
          <w:szCs w:val="24"/>
        </w:rPr>
        <w:t>Jenis Kelamin</w:t>
      </w:r>
      <w:r w:rsidR="00024DFA" w:rsidRPr="00401AD6">
        <w:rPr>
          <w:rFonts w:asciiTheme="majorBidi" w:hAnsiTheme="majorBidi" w:cstheme="majorBidi"/>
          <w:sz w:val="24"/>
          <w:szCs w:val="24"/>
        </w:rPr>
        <w:tab/>
      </w:r>
      <w:r w:rsidR="00024DFA" w:rsidRPr="00401AD6">
        <w:rPr>
          <w:rFonts w:asciiTheme="majorBidi" w:hAnsiTheme="majorBidi" w:cstheme="majorBidi"/>
          <w:sz w:val="24"/>
          <w:szCs w:val="24"/>
        </w:rPr>
        <w:tab/>
        <w:t>: Laki-laki        Perempuan</w:t>
      </w:r>
    </w:p>
    <w:p w:rsidR="00024DFA" w:rsidRPr="00401AD6" w:rsidRDefault="00D10091" w:rsidP="00024DFA">
      <w:pPr>
        <w:spacing w:after="0" w:line="360" w:lineRule="auto"/>
        <w:jc w:val="both"/>
        <w:rPr>
          <w:rFonts w:asciiTheme="majorBidi" w:hAnsiTheme="majorBidi" w:cstheme="majorBidi"/>
          <w:sz w:val="24"/>
          <w:szCs w:val="24"/>
        </w:rPr>
      </w:pPr>
      <w:r>
        <w:rPr>
          <w:rFonts w:asciiTheme="majorBidi" w:hAnsiTheme="majorBidi" w:cstheme="majorBidi"/>
          <w:noProof/>
          <w:lang w:val="en-US" w:eastAsia="en-US"/>
        </w:rPr>
        <w:lastRenderedPageBreak/>
        <w:pict>
          <v:rect id="Rectangle 7" o:spid="_x0000_s1055" style="position:absolute;left:0;text-align:left;margin-left:241.65pt;margin-top:2.4pt;width:8.3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"/>
        </w:pict>
      </w:r>
      <w:r>
        <w:rPr>
          <w:rFonts w:asciiTheme="majorBidi" w:hAnsiTheme="majorBidi" w:cstheme="majorBidi"/>
          <w:noProof/>
          <w:lang w:val="en-US" w:eastAsia="en-US"/>
        </w:rPr>
        <w:pict>
          <v:rect id="Rectangle 9" o:spid="_x0000_s1054" style="position:absolute;left:0;text-align:left;margin-left:185.85pt;margin-top:2.25pt;width:8.35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"/>
        </w:pict>
      </w:r>
      <w:r>
        <w:rPr>
          <w:rFonts w:asciiTheme="majorBidi" w:hAnsiTheme="majorBidi" w:cstheme="majorBidi"/>
          <w:noProof/>
          <w:lang w:val="en-US" w:eastAsia="en-US"/>
        </w:rPr>
        <w:pict>
          <v:rect id="Rectangle 10" o:spid="_x0000_s1049" style="position:absolute;left:0;text-align:left;margin-left:133.25pt;margin-top:2.2pt;width:8.35pt;height: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">
            <v:textbox>
              <w:txbxContent>
                <w:p w:rsidR="008B4CB3" w:rsidRDefault="008B4CB3" w:rsidP="00024DFA">
                  <w:pPr>
                    <w:jc w:val="center"/>
                  </w:pPr>
                </w:p>
              </w:txbxContent>
            </v:textbox>
          </v:rect>
        </w:pict>
      </w:r>
      <w:r w:rsidR="00024DFA" w:rsidRPr="00401AD6">
        <w:rPr>
          <w:rFonts w:asciiTheme="majorBidi" w:hAnsiTheme="majorBidi" w:cstheme="majorBidi"/>
          <w:sz w:val="24"/>
          <w:szCs w:val="24"/>
        </w:rPr>
        <w:t>Lama Kerja</w:t>
      </w:r>
      <w:r w:rsidR="00024DFA" w:rsidRPr="00401AD6">
        <w:rPr>
          <w:rFonts w:asciiTheme="majorBidi" w:hAnsiTheme="majorBidi" w:cstheme="majorBidi"/>
          <w:sz w:val="24"/>
          <w:szCs w:val="24"/>
        </w:rPr>
        <w:tab/>
      </w:r>
      <w:r w:rsidR="00024DFA" w:rsidRPr="00401AD6">
        <w:rPr>
          <w:rFonts w:asciiTheme="majorBidi" w:hAnsiTheme="majorBidi" w:cstheme="majorBidi"/>
          <w:sz w:val="24"/>
          <w:szCs w:val="24"/>
        </w:rPr>
        <w:tab/>
        <w:t xml:space="preserve">: 1-5          6-10         11-15  </w:t>
      </w:r>
    </w:p>
    <w:p w:rsidR="00024DFA" w:rsidRPr="00401AD6" w:rsidRDefault="00D10091" w:rsidP="006E341A">
      <w:pPr>
        <w:spacing w:after="0" w:line="360" w:lineRule="auto"/>
        <w:jc w:val="both"/>
        <w:rPr>
          <w:rFonts w:asciiTheme="majorBidi" w:hAnsiTheme="majorBidi" w:cstheme="majorBidi"/>
          <w:sz w:val="24"/>
          <w:szCs w:val="24"/>
          <w:lang w:val="en-US"/>
        </w:rPr>
      </w:pPr>
      <w:r>
        <w:rPr>
          <w:rFonts w:asciiTheme="majorBidi" w:hAnsiTheme="majorBidi" w:cstheme="majorBidi"/>
          <w:noProof/>
          <w:lang w:val="en-US" w:eastAsia="en-US"/>
        </w:rPr>
        <w:pict>
          <v:rect id="Rectangle 11" o:spid="_x0000_s1053" style="position:absolute;left:0;text-align:left;margin-left:257.85pt;margin-top:2.25pt;width:8.35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"/>
        </w:pict>
      </w:r>
      <w:r>
        <w:rPr>
          <w:rFonts w:asciiTheme="majorBidi" w:hAnsiTheme="majorBidi" w:cstheme="majorBidi"/>
          <w:noProof/>
          <w:lang w:val="en-US" w:eastAsia="en-US"/>
        </w:rPr>
        <w:pict>
          <v:rect id="Rectangle 12" o:spid="_x0000_s1052" style="position:absolute;left:0;text-align:left;margin-left:294.6pt;margin-top:2.25pt;width:8.35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"/>
        </w:pict>
      </w:r>
      <w:r>
        <w:rPr>
          <w:rFonts w:asciiTheme="majorBidi" w:hAnsiTheme="majorBidi" w:cstheme="majorBidi"/>
          <w:noProof/>
          <w:lang w:val="en-US" w:eastAsia="en-US"/>
        </w:rPr>
        <w:pict>
          <v:rect id="Rectangle 13" o:spid="_x0000_s1051" style="position:absolute;left:0;text-align:left;margin-left:218.95pt;margin-top:2.25pt;width:8.35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"/>
        </w:pict>
      </w:r>
      <w:r>
        <w:rPr>
          <w:rFonts w:asciiTheme="majorBidi" w:hAnsiTheme="majorBidi" w:cstheme="majorBidi"/>
          <w:noProof/>
          <w:lang w:val="en-US" w:eastAsia="en-US"/>
        </w:rPr>
        <w:pict>
          <v:rect id="Rectangle 14" o:spid="_x0000_s1050" style="position:absolute;left:0;text-align:left;margin-left:174.5pt;margin-top:2.4pt;width:8.35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"/>
        </w:pict>
      </w:r>
      <w:r w:rsidR="00024DFA" w:rsidRPr="00401AD6">
        <w:rPr>
          <w:rFonts w:asciiTheme="majorBidi" w:hAnsiTheme="majorBidi" w:cstheme="majorBidi"/>
          <w:sz w:val="24"/>
          <w:szCs w:val="24"/>
        </w:rPr>
        <w:t>Pendidikan Terakhir</w:t>
      </w:r>
      <w:r w:rsidR="00024DFA" w:rsidRPr="00401AD6">
        <w:rPr>
          <w:rFonts w:asciiTheme="majorBidi" w:hAnsiTheme="majorBidi" w:cstheme="majorBidi"/>
          <w:sz w:val="24"/>
          <w:szCs w:val="24"/>
        </w:rPr>
        <w:tab/>
        <w:t xml:space="preserve">: SMA/SMK          D3         S1        S2   </w:t>
      </w:r>
    </w:p>
    <w:p w:rsidR="00024DFA" w:rsidRPr="00401AD6" w:rsidRDefault="006E341A" w:rsidP="00024DFA">
      <w:pPr>
        <w:spacing w:after="0" w:line="360" w:lineRule="auto"/>
        <w:jc w:val="both"/>
        <w:rPr>
          <w:rFonts w:asciiTheme="majorBidi" w:eastAsia="SimSun" w:hAnsiTheme="majorBidi" w:cstheme="majorBidi"/>
          <w:sz w:val="24"/>
          <w:szCs w:val="24"/>
        </w:rPr>
      </w:pPr>
      <w:r w:rsidRPr="00401AD6">
        <w:rPr>
          <w:rFonts w:asciiTheme="majorBidi" w:hAnsiTheme="majorBidi" w:cstheme="majorBidi"/>
          <w:sz w:val="24"/>
          <w:szCs w:val="24"/>
          <w:lang w:val="en-US"/>
        </w:rPr>
        <w:tab/>
      </w:r>
      <w:r w:rsidR="00024DFA" w:rsidRPr="00401AD6">
        <w:rPr>
          <w:rFonts w:asciiTheme="majorBidi" w:hAnsiTheme="majorBidi" w:cstheme="majorBidi"/>
          <w:sz w:val="24"/>
          <w:szCs w:val="24"/>
        </w:rPr>
        <w:t xml:space="preserve">Untuk setiap pernyataan berikut berilah tanda cek </w:t>
      </w:r>
      <w:r w:rsidR="00024DFA" w:rsidRPr="00401AD6">
        <w:rPr>
          <w:rFonts w:asciiTheme="majorBidi" w:eastAsia="SimSun" w:hAnsiTheme="majorBidi" w:cstheme="majorBidi"/>
          <w:sz w:val="24"/>
          <w:szCs w:val="24"/>
        </w:rPr>
        <w:t xml:space="preserve"> (</w:t>
      </w:r>
      <w:r w:rsidR="00024DFA" w:rsidRPr="00401AD6">
        <w:rPr>
          <w:rFonts w:asciiTheme="majorBidi" w:eastAsia="SimSun" w:hAnsiTheme="majorBidi" w:cstheme="majorBidi"/>
          <w:b/>
          <w:bCs/>
          <w:sz w:val="24"/>
          <w:szCs w:val="24"/>
        </w:rPr>
        <w:sym w:font="Symbol" w:char="00D6"/>
      </w:r>
      <w:r w:rsidR="00024DFA" w:rsidRPr="00401AD6">
        <w:rPr>
          <w:rFonts w:asciiTheme="majorBidi" w:eastAsia="SimSun" w:hAnsiTheme="majorBidi" w:cstheme="majorBidi"/>
          <w:b/>
          <w:bCs/>
          <w:sz w:val="24"/>
          <w:szCs w:val="24"/>
        </w:rPr>
        <w:t xml:space="preserve"> ) </w:t>
      </w:r>
      <w:r w:rsidR="00024DFA" w:rsidRPr="00401AD6">
        <w:rPr>
          <w:rFonts w:asciiTheme="majorBidi" w:eastAsia="SimSun" w:hAnsiTheme="majorBidi" w:cstheme="majorBidi"/>
          <w:sz w:val="24"/>
          <w:szCs w:val="24"/>
        </w:rPr>
        <w:t>tepat pada kolom yang tersedia sesuai dengan penilaian Anda.</w:t>
      </w:r>
    </w:p>
    <w:p w:rsidR="00024DFA" w:rsidRPr="00401AD6" w:rsidRDefault="00024DFA" w:rsidP="00024DFA">
      <w:pPr>
        <w:spacing w:after="0" w:line="360" w:lineRule="auto"/>
        <w:jc w:val="both"/>
        <w:rPr>
          <w:rFonts w:asciiTheme="majorBidi" w:eastAsia="Times New Roman" w:hAnsiTheme="majorBidi" w:cstheme="majorBidi"/>
          <w:sz w:val="24"/>
          <w:szCs w:val="24"/>
        </w:rPr>
      </w:pPr>
      <w:r w:rsidRPr="00401AD6">
        <w:rPr>
          <w:rFonts w:asciiTheme="majorBidi" w:eastAsia="SimSun" w:hAnsiTheme="majorBidi" w:cstheme="majorBidi"/>
          <w:sz w:val="24"/>
          <w:szCs w:val="24"/>
        </w:rPr>
        <w:t>Keterangan Jawaban:</w:t>
      </w: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r w:rsidRPr="00401AD6">
        <w:rPr>
          <w:rFonts w:asciiTheme="majorBidi" w:eastAsia="Times New Roman" w:hAnsiTheme="majorBidi" w:cstheme="majorBidi"/>
          <w:b/>
          <w:sz w:val="24"/>
          <w:szCs w:val="24"/>
          <w:lang w:val="fi-FI"/>
        </w:rPr>
        <w:t>SS</w:t>
      </w:r>
      <w:r w:rsidRPr="00401AD6">
        <w:rPr>
          <w:rFonts w:asciiTheme="majorBidi" w:eastAsia="Times New Roman" w:hAnsiTheme="majorBidi" w:cstheme="majorBidi"/>
          <w:b/>
          <w:sz w:val="24"/>
          <w:szCs w:val="24"/>
        </w:rPr>
        <w:tab/>
        <w:t xml:space="preserve">: </w:t>
      </w:r>
      <w:r w:rsidRPr="00401AD6">
        <w:rPr>
          <w:rFonts w:asciiTheme="majorBidi" w:eastAsia="Times New Roman" w:hAnsiTheme="majorBidi" w:cstheme="majorBidi"/>
          <w:sz w:val="24"/>
          <w:szCs w:val="24"/>
        </w:rPr>
        <w:t>Sangat Setuju</w:t>
      </w: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r w:rsidRPr="00401AD6">
        <w:rPr>
          <w:rFonts w:asciiTheme="majorBidi" w:eastAsia="Times New Roman" w:hAnsiTheme="majorBidi" w:cstheme="majorBidi"/>
          <w:b/>
          <w:sz w:val="24"/>
          <w:szCs w:val="24"/>
        </w:rPr>
        <w:t>S</w:t>
      </w:r>
      <w:r w:rsidRPr="00401AD6">
        <w:rPr>
          <w:rFonts w:asciiTheme="majorBidi" w:eastAsia="Times New Roman" w:hAnsiTheme="majorBidi" w:cstheme="majorBidi"/>
          <w:b/>
          <w:sz w:val="24"/>
          <w:szCs w:val="24"/>
        </w:rPr>
        <w:tab/>
        <w:t xml:space="preserve">: </w:t>
      </w:r>
      <w:r w:rsidRPr="00401AD6">
        <w:rPr>
          <w:rFonts w:asciiTheme="majorBidi" w:eastAsia="Times New Roman" w:hAnsiTheme="majorBidi" w:cstheme="majorBidi"/>
          <w:sz w:val="24"/>
          <w:szCs w:val="24"/>
        </w:rPr>
        <w:t>Setuju</w:t>
      </w:r>
    </w:p>
    <w:p w:rsidR="00024DFA" w:rsidRPr="00401AD6" w:rsidRDefault="006E341A" w:rsidP="00024DFA">
      <w:pPr>
        <w:tabs>
          <w:tab w:val="left" w:pos="709"/>
          <w:tab w:val="left" w:pos="2640"/>
          <w:tab w:val="left" w:pos="3000"/>
        </w:tabs>
        <w:spacing w:after="0" w:line="360" w:lineRule="auto"/>
        <w:jc w:val="both"/>
        <w:rPr>
          <w:rFonts w:asciiTheme="majorBidi" w:eastAsia="Times New Roman" w:hAnsiTheme="majorBidi" w:cstheme="majorBidi"/>
          <w:sz w:val="24"/>
          <w:szCs w:val="24"/>
          <w:lang w:val="en-US"/>
        </w:rPr>
      </w:pPr>
      <w:r w:rsidRPr="00401AD6">
        <w:rPr>
          <w:rFonts w:asciiTheme="majorBidi" w:eastAsia="Times New Roman" w:hAnsiTheme="majorBidi" w:cstheme="majorBidi"/>
          <w:b/>
          <w:sz w:val="24"/>
          <w:szCs w:val="24"/>
          <w:lang w:val="en-US"/>
        </w:rPr>
        <w:t>N</w:t>
      </w:r>
      <w:r w:rsidR="00024DFA" w:rsidRPr="00401AD6">
        <w:rPr>
          <w:rFonts w:asciiTheme="majorBidi" w:eastAsia="Times New Roman" w:hAnsiTheme="majorBidi" w:cstheme="majorBidi"/>
          <w:b/>
          <w:sz w:val="24"/>
          <w:szCs w:val="24"/>
        </w:rPr>
        <w:tab/>
        <w:t xml:space="preserve">: </w:t>
      </w:r>
      <w:r w:rsidRPr="00401AD6">
        <w:rPr>
          <w:rFonts w:asciiTheme="majorBidi" w:eastAsia="Times New Roman" w:hAnsiTheme="majorBidi" w:cstheme="majorBidi"/>
          <w:sz w:val="24"/>
          <w:szCs w:val="24"/>
          <w:lang w:val="en-US"/>
        </w:rPr>
        <w:t>Netral</w:t>
      </w: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r w:rsidRPr="00401AD6">
        <w:rPr>
          <w:rFonts w:asciiTheme="majorBidi" w:eastAsia="Times New Roman" w:hAnsiTheme="majorBidi" w:cstheme="majorBidi"/>
          <w:b/>
          <w:sz w:val="24"/>
          <w:szCs w:val="24"/>
          <w:lang w:val="pt-PT"/>
        </w:rPr>
        <w:t>TS</w:t>
      </w:r>
      <w:r w:rsidRPr="00401AD6">
        <w:rPr>
          <w:rFonts w:asciiTheme="majorBidi" w:eastAsia="Times New Roman" w:hAnsiTheme="majorBidi" w:cstheme="majorBidi"/>
          <w:b/>
          <w:sz w:val="24"/>
          <w:szCs w:val="24"/>
        </w:rPr>
        <w:tab/>
        <w:t xml:space="preserve">: </w:t>
      </w:r>
      <w:r w:rsidRPr="00401AD6">
        <w:rPr>
          <w:rFonts w:asciiTheme="majorBidi" w:eastAsia="Times New Roman" w:hAnsiTheme="majorBidi" w:cstheme="majorBidi"/>
          <w:sz w:val="24"/>
          <w:szCs w:val="24"/>
        </w:rPr>
        <w:t>Tidak Setuju</w:t>
      </w: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r w:rsidRPr="00401AD6">
        <w:rPr>
          <w:rFonts w:asciiTheme="majorBidi" w:eastAsia="Times New Roman" w:hAnsiTheme="majorBidi" w:cstheme="majorBidi"/>
          <w:b/>
          <w:sz w:val="24"/>
          <w:szCs w:val="24"/>
        </w:rPr>
        <w:t>STS</w:t>
      </w:r>
      <w:r w:rsidRPr="00401AD6">
        <w:rPr>
          <w:rFonts w:asciiTheme="majorBidi" w:eastAsia="Times New Roman" w:hAnsiTheme="majorBidi" w:cstheme="majorBidi"/>
          <w:b/>
          <w:sz w:val="24"/>
          <w:szCs w:val="24"/>
        </w:rPr>
        <w:tab/>
        <w:t xml:space="preserve">: </w:t>
      </w:r>
      <w:r w:rsidRPr="00401AD6">
        <w:rPr>
          <w:rFonts w:asciiTheme="majorBidi" w:eastAsia="Times New Roman" w:hAnsiTheme="majorBidi" w:cstheme="majorBidi"/>
          <w:sz w:val="24"/>
          <w:szCs w:val="24"/>
        </w:rPr>
        <w:t>Sangat Tidak Setuju</w:t>
      </w: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Variabel Kompensasi (X)</w:t>
      </w:r>
    </w:p>
    <w:tbl>
      <w:tblPr>
        <w:tblStyle w:val="TableGrid"/>
        <w:tblW w:w="0" w:type="auto"/>
        <w:tblLook w:val="04A0" w:firstRow="1" w:lastRow="0" w:firstColumn="1" w:lastColumn="0" w:noHBand="0" w:noVBand="1"/>
      </w:tblPr>
      <w:tblGrid>
        <w:gridCol w:w="859"/>
        <w:gridCol w:w="3726"/>
        <w:gridCol w:w="753"/>
        <w:gridCol w:w="689"/>
        <w:gridCol w:w="708"/>
        <w:gridCol w:w="687"/>
        <w:gridCol w:w="731"/>
      </w:tblGrid>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No</w:t>
            </w:r>
          </w:p>
        </w:tc>
        <w:tc>
          <w:tcPr>
            <w:tcW w:w="4195"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PERNYATAAN</w:t>
            </w:r>
          </w:p>
        </w:tc>
        <w:tc>
          <w:tcPr>
            <w:tcW w:w="822"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SS</w:t>
            </w:r>
          </w:p>
        </w:tc>
        <w:tc>
          <w:tcPr>
            <w:tcW w:w="776"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w:t>
            </w:r>
          </w:p>
        </w:tc>
        <w:tc>
          <w:tcPr>
            <w:tcW w:w="790"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N</w:t>
            </w:r>
          </w:p>
        </w:tc>
        <w:tc>
          <w:tcPr>
            <w:tcW w:w="732"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TS</w:t>
            </w:r>
          </w:p>
        </w:tc>
        <w:tc>
          <w:tcPr>
            <w:tcW w:w="753"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STS</w:t>
            </w: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Besaran gaji yang saya terima sesuai dengan hasil pekerjaan yang saya berikan kepada perusahaan</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2.</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mendapatkan gaji atas pekerjaan saya setiap bulan secara tepat waktu</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3.</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Saya mendapatkan insentif secara adil </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4.</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Insentif yang diberikan sesuai dengan target yang telah titetapkan</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5.</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mendapatkan insentif atas pekerjaan saya secara tepat waktu</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6.</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mendapatkan insentif sesuai dengan prestasi kerja saya kepada perusahaan</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7.</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Setiap tahun saya mendapatkan Tunjangan Hari Raya</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8.</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Selama bekerja di perusahaan saya mendapatkan tunjangan kesehatan</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9.</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Selama bekerja di perusahaan saya mendapatkan tunjangan jabatan dan prestasi kerja</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10.</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Fasilitas yang ada di perusahaan sangat menunjang kelancaran saya saat bekerja</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11.</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Saat bekerja di perusahaan saya diberiakan keleluasaan untuk </w:t>
            </w:r>
            <w:r w:rsidRPr="00401AD6">
              <w:rPr>
                <w:rFonts w:asciiTheme="majorBidi" w:eastAsia="Times New Roman" w:hAnsiTheme="majorBidi" w:cstheme="majorBidi"/>
                <w:sz w:val="24"/>
                <w:szCs w:val="24"/>
              </w:rPr>
              <w:lastRenderedPageBreak/>
              <w:t>memanfaatkan fasilitas yang ada</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4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lastRenderedPageBreak/>
              <w:t>12.</w:t>
            </w:r>
          </w:p>
        </w:tc>
        <w:tc>
          <w:tcPr>
            <w:tcW w:w="419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Dengan fasilitas yang yang disediakan saya merasa nyaman saat bekerja</w:t>
            </w:r>
          </w:p>
        </w:tc>
        <w:tc>
          <w:tcPr>
            <w:tcW w:w="82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bl>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p>
    <w:p w:rsidR="00024DFA" w:rsidRPr="00401AD6" w:rsidRDefault="00024DFA" w:rsidP="00024DFA">
      <w:pPr>
        <w:tabs>
          <w:tab w:val="left" w:pos="709"/>
          <w:tab w:val="left" w:pos="2640"/>
          <w:tab w:val="left" w:pos="3000"/>
        </w:tabs>
        <w:spacing w:after="0" w:line="360" w:lineRule="auto"/>
        <w:jc w:val="both"/>
        <w:rPr>
          <w:rFonts w:asciiTheme="majorBidi" w:eastAsia="Times New Roman" w:hAnsiTheme="majorBidi" w:cstheme="majorBidi"/>
          <w:sz w:val="24"/>
          <w:szCs w:val="24"/>
        </w:rPr>
      </w:pP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Variabel Kinerja Karyawan (Y)</w:t>
      </w:r>
    </w:p>
    <w:tbl>
      <w:tblPr>
        <w:tblStyle w:val="TableGrid"/>
        <w:tblW w:w="0" w:type="auto"/>
        <w:tblLook w:val="04A0" w:firstRow="1" w:lastRow="0" w:firstColumn="1" w:lastColumn="0" w:noHBand="0" w:noVBand="1"/>
      </w:tblPr>
      <w:tblGrid>
        <w:gridCol w:w="827"/>
        <w:gridCol w:w="3746"/>
        <w:gridCol w:w="754"/>
        <w:gridCol w:w="691"/>
        <w:gridCol w:w="709"/>
        <w:gridCol w:w="691"/>
        <w:gridCol w:w="735"/>
      </w:tblGrid>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No</w:t>
            </w:r>
          </w:p>
        </w:tc>
        <w:tc>
          <w:tcPr>
            <w:tcW w:w="4220"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PERNYATAAN</w:t>
            </w:r>
          </w:p>
        </w:tc>
        <w:tc>
          <w:tcPr>
            <w:tcW w:w="823"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SS</w:t>
            </w:r>
          </w:p>
        </w:tc>
        <w:tc>
          <w:tcPr>
            <w:tcW w:w="77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w:t>
            </w:r>
          </w:p>
        </w:tc>
        <w:tc>
          <w:tcPr>
            <w:tcW w:w="791"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N</w:t>
            </w:r>
          </w:p>
        </w:tc>
        <w:tc>
          <w:tcPr>
            <w:tcW w:w="737"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TS</w:t>
            </w:r>
          </w:p>
        </w:tc>
        <w:tc>
          <w:tcPr>
            <w:tcW w:w="758"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STS</w:t>
            </w: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selalu berusaha untuk menyelesaikan tugas dengan penuh rasa tanggung jawab untuk mencapai hasil maksimal</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2.</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Saya selalu berusaha mencapai target kerja yang ditetapkan oleh instansi </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3.</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Saya selalu bekerja mencapai sesuai standard mutu yang telah ditetapkan instansi </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4.</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selalu menyelesaikan tugas-tugas</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5.</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Pengetahuan akan pekerjaan dapat membantu saya dalam mengatasi permasalahan yang muncul pada saat bekerja</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6.</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dapat mengerjakan pekerjaan dengan efektif dan efisien sehingga tidak perlu banyak instruksi</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7.</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selalu bersedia untuk bekerja sama dengan sesama anggota instansi</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0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8.</w:t>
            </w:r>
          </w:p>
        </w:tc>
        <w:tc>
          <w:tcPr>
            <w:tcW w:w="4220"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selalu hadir tepat waktu sesuai dengan jadwal yang sudah ditetapkan di tempat kerja</w:t>
            </w:r>
          </w:p>
        </w:tc>
        <w:tc>
          <w:tcPr>
            <w:tcW w:w="82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7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9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37"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758"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bl>
    <w:p w:rsidR="00024DFA" w:rsidRPr="00401AD6" w:rsidRDefault="00024DFA" w:rsidP="00024DFA">
      <w:pPr>
        <w:spacing w:after="0" w:line="360" w:lineRule="auto"/>
        <w:jc w:val="both"/>
        <w:rPr>
          <w:rFonts w:asciiTheme="majorBidi" w:hAnsiTheme="majorBidi" w:cstheme="majorBidi"/>
          <w:sz w:val="24"/>
          <w:szCs w:val="24"/>
        </w:rPr>
      </w:pPr>
    </w:p>
    <w:p w:rsidR="00355B2F" w:rsidRPr="00401AD6" w:rsidRDefault="00355B2F" w:rsidP="00024DFA">
      <w:pPr>
        <w:spacing w:after="0" w:line="360" w:lineRule="auto"/>
        <w:jc w:val="both"/>
        <w:rPr>
          <w:rFonts w:asciiTheme="majorBidi" w:hAnsiTheme="majorBidi" w:cstheme="majorBidi"/>
          <w:sz w:val="24"/>
          <w:szCs w:val="24"/>
        </w:rPr>
      </w:pPr>
    </w:p>
    <w:p w:rsidR="00024DFA" w:rsidRPr="00401AD6" w:rsidRDefault="00024DFA" w:rsidP="00024DFA">
      <w:pPr>
        <w:spacing w:after="0" w:line="360" w:lineRule="auto"/>
        <w:jc w:val="both"/>
        <w:rPr>
          <w:rFonts w:asciiTheme="majorBidi" w:hAnsiTheme="majorBidi" w:cstheme="majorBidi"/>
          <w:sz w:val="24"/>
          <w:szCs w:val="24"/>
        </w:rPr>
      </w:pPr>
      <w:r w:rsidRPr="00401AD6">
        <w:rPr>
          <w:rFonts w:asciiTheme="majorBidi" w:hAnsiTheme="majorBidi" w:cstheme="majorBidi"/>
          <w:sz w:val="24"/>
          <w:szCs w:val="24"/>
        </w:rPr>
        <w:t>Variabel Motivasi kerja (Z)</w:t>
      </w:r>
    </w:p>
    <w:tbl>
      <w:tblPr>
        <w:tblStyle w:val="TableGrid"/>
        <w:tblW w:w="0" w:type="auto"/>
        <w:tblLook w:val="04A0" w:firstRow="1" w:lastRow="0" w:firstColumn="1" w:lastColumn="0" w:noHBand="0" w:noVBand="1"/>
      </w:tblPr>
      <w:tblGrid>
        <w:gridCol w:w="756"/>
        <w:gridCol w:w="3790"/>
        <w:gridCol w:w="760"/>
        <w:gridCol w:w="698"/>
        <w:gridCol w:w="717"/>
        <w:gridCol w:w="695"/>
        <w:gridCol w:w="737"/>
      </w:tblGrid>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No</w:t>
            </w:r>
          </w:p>
        </w:tc>
        <w:tc>
          <w:tcPr>
            <w:tcW w:w="5386"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PERNYATAAN</w:t>
            </w:r>
          </w:p>
        </w:tc>
        <w:tc>
          <w:tcPr>
            <w:tcW w:w="993"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SS</w:t>
            </w:r>
          </w:p>
        </w:tc>
        <w:tc>
          <w:tcPr>
            <w:tcW w:w="992"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w:t>
            </w:r>
          </w:p>
        </w:tc>
        <w:tc>
          <w:tcPr>
            <w:tcW w:w="992"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N</w:t>
            </w:r>
          </w:p>
        </w:tc>
        <w:tc>
          <w:tcPr>
            <w:tcW w:w="851"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TS</w:t>
            </w:r>
          </w:p>
        </w:tc>
        <w:tc>
          <w:tcPr>
            <w:tcW w:w="815"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b/>
                <w:bCs/>
                <w:sz w:val="24"/>
                <w:szCs w:val="24"/>
              </w:rPr>
            </w:pPr>
            <w:r w:rsidRPr="00401AD6">
              <w:rPr>
                <w:rFonts w:asciiTheme="majorBidi" w:eastAsia="Times New Roman" w:hAnsiTheme="majorBidi" w:cstheme="majorBidi"/>
                <w:b/>
                <w:bCs/>
                <w:sz w:val="24"/>
                <w:szCs w:val="24"/>
              </w:rPr>
              <w:t>STS</w:t>
            </w: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bahwa kebutuhan dasar seperti makan secara wajar sudah terpenuhi</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2.</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dengan bekerja di instansi ini, kebutuhan perumahan secara wajar sudah dapat terpenuhi</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lastRenderedPageBreak/>
              <w:t>3.</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bahwa pakaian yang saya pakai merupakan hasil jerih payah saya bekerja di instansi ini</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4.</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tenang dalam bekerja karena tersedianya jaminan kesehatan dari instansi</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5.</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Bekerja di instansi ini dapat menjamin kehidupan hari tua saya</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6.</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Kondisi ruangan kerja yang saya gunakan cukup memuaskan </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7.</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sangat senang karena pegawai di perusahaan ini dapat menerima saya sebagai patner dengan baik</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8.</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selalu dilibatkan dalam pertemuan atau rapat dalam mengambil keputusan instansi</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9.</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Rasa kekeluargaan dalam instansi ini membuat saya semangat dalam bekerja</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10.</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 xml:space="preserve">Atasan saya selalu memberi pujian apabila saya dapat mengerjakan tugas pekerjaan dengan hasil yang memuaskan </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11.</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senang apabila pengabdian saya selama bekerja di instansi ini diakui oleh atasan</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12.</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Pemberian penghargaan bagi karyawan yang berprestasi akan memberi motivasi kerja karyawan</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13.</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Instansi memberikan kesempatan pada karyawan untuk mengembangkan potensi yang ada pada dirinya untuk lebih maju</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14.</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Saya merasa tertantang untuk menyelesaikan tugas yang diberikan</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r w:rsidR="00024DFA" w:rsidRPr="00401AD6" w:rsidTr="000C7644">
        <w:tc>
          <w:tcPr>
            <w:tcW w:w="959" w:type="dxa"/>
          </w:tcPr>
          <w:p w:rsidR="00024DFA" w:rsidRPr="00401AD6" w:rsidRDefault="00024DFA" w:rsidP="000C7644">
            <w:pPr>
              <w:tabs>
                <w:tab w:val="left" w:pos="709"/>
                <w:tab w:val="left" w:pos="2640"/>
                <w:tab w:val="left" w:pos="3000"/>
              </w:tabs>
              <w:jc w:val="center"/>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15.</w:t>
            </w:r>
          </w:p>
        </w:tc>
        <w:tc>
          <w:tcPr>
            <w:tcW w:w="5386"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r w:rsidRPr="00401AD6">
              <w:rPr>
                <w:rFonts w:asciiTheme="majorBidi" w:eastAsia="Times New Roman" w:hAnsiTheme="majorBidi" w:cstheme="majorBidi"/>
                <w:sz w:val="24"/>
                <w:szCs w:val="24"/>
              </w:rPr>
              <w:t>Karyawan diberi kesempatan untuk dapat melanjutkan pendidikan ke jenjang yang lebih tinggi</w:t>
            </w:r>
          </w:p>
        </w:tc>
        <w:tc>
          <w:tcPr>
            <w:tcW w:w="993"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992"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51"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c>
          <w:tcPr>
            <w:tcW w:w="815" w:type="dxa"/>
          </w:tcPr>
          <w:p w:rsidR="00024DFA" w:rsidRPr="00401AD6" w:rsidRDefault="00024DFA" w:rsidP="000C7644">
            <w:pPr>
              <w:tabs>
                <w:tab w:val="left" w:pos="709"/>
                <w:tab w:val="left" w:pos="2640"/>
                <w:tab w:val="left" w:pos="3000"/>
              </w:tabs>
              <w:jc w:val="both"/>
              <w:rPr>
                <w:rFonts w:asciiTheme="majorBidi" w:eastAsia="Times New Roman" w:hAnsiTheme="majorBidi" w:cstheme="majorBidi"/>
                <w:sz w:val="24"/>
                <w:szCs w:val="24"/>
              </w:rPr>
            </w:pPr>
          </w:p>
        </w:tc>
      </w:tr>
    </w:tbl>
    <w:p w:rsidR="004F585B" w:rsidRPr="00401AD6" w:rsidRDefault="004F585B" w:rsidP="006E341A">
      <w:pPr>
        <w:spacing w:after="0" w:line="360" w:lineRule="auto"/>
        <w:jc w:val="both"/>
        <w:rPr>
          <w:rFonts w:asciiTheme="majorBidi" w:hAnsiTheme="majorBidi" w:cstheme="majorBidi"/>
          <w:sz w:val="24"/>
          <w:szCs w:val="24"/>
          <w:lang w:val="en-US"/>
        </w:rPr>
      </w:pPr>
    </w:p>
    <w:p w:rsidR="006E341A" w:rsidRPr="00401AD6" w:rsidRDefault="006E341A" w:rsidP="00024DFA">
      <w:pPr>
        <w:spacing w:after="0" w:line="240" w:lineRule="auto"/>
        <w:jc w:val="center"/>
        <w:rPr>
          <w:rFonts w:asciiTheme="majorBidi" w:hAnsiTheme="majorBidi" w:cstheme="majorBidi"/>
          <w:b/>
          <w:bCs/>
          <w:sz w:val="28"/>
          <w:szCs w:val="28"/>
          <w:lang w:val="en-US"/>
        </w:rPr>
      </w:pPr>
    </w:p>
    <w:p w:rsidR="006E341A" w:rsidRPr="00401AD6" w:rsidRDefault="006E341A" w:rsidP="00024DFA">
      <w:pPr>
        <w:spacing w:after="0" w:line="240" w:lineRule="auto"/>
        <w:jc w:val="center"/>
        <w:rPr>
          <w:rFonts w:asciiTheme="majorBidi" w:hAnsiTheme="majorBidi" w:cstheme="majorBidi"/>
          <w:b/>
          <w:bCs/>
          <w:sz w:val="28"/>
          <w:szCs w:val="28"/>
          <w:lang w:val="en-US"/>
        </w:rPr>
      </w:pPr>
    </w:p>
    <w:p w:rsidR="006E341A" w:rsidRPr="00401AD6" w:rsidRDefault="006E341A" w:rsidP="00024DFA">
      <w:pPr>
        <w:spacing w:after="0" w:line="240" w:lineRule="auto"/>
        <w:jc w:val="center"/>
        <w:rPr>
          <w:rFonts w:asciiTheme="majorBidi" w:hAnsiTheme="majorBidi" w:cstheme="majorBidi"/>
          <w:b/>
          <w:bCs/>
          <w:sz w:val="28"/>
          <w:szCs w:val="28"/>
          <w:lang w:val="en-US"/>
        </w:rPr>
      </w:pPr>
    </w:p>
    <w:p w:rsidR="006E341A" w:rsidRPr="00401AD6" w:rsidRDefault="006E341A" w:rsidP="00802E57">
      <w:pPr>
        <w:spacing w:after="0" w:line="240" w:lineRule="auto"/>
        <w:rPr>
          <w:rFonts w:asciiTheme="majorBidi" w:hAnsiTheme="majorBidi" w:cstheme="majorBidi"/>
          <w:b/>
          <w:bCs/>
          <w:sz w:val="28"/>
          <w:szCs w:val="28"/>
          <w:lang w:val="en-US"/>
        </w:rPr>
      </w:pPr>
    </w:p>
    <w:p w:rsidR="000C7644" w:rsidRPr="00401AD6" w:rsidRDefault="005F1806" w:rsidP="00024DFA">
      <w:pPr>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694080" behindDoc="0" locked="0" layoutInCell="1" allowOverlap="1">
            <wp:simplePos x="0" y="0"/>
            <wp:positionH relativeFrom="column">
              <wp:posOffset>-1430655</wp:posOffset>
            </wp:positionH>
            <wp:positionV relativeFrom="paragraph">
              <wp:posOffset>-1421130</wp:posOffset>
            </wp:positionV>
            <wp:extent cx="7543800" cy="10668000"/>
            <wp:effectExtent l="0" t="0" r="0" b="0"/>
            <wp:wrapNone/>
            <wp:docPr id="9" name="Picture 9" descr="E:\M ADIB ALI MAGHFUR SKRIPSI\scan adib\IMG_2018071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 ADIB ALI MAGHFUR SKRIPSI\scan adib\IMG_20180711_0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644" w:rsidRPr="00401AD6">
        <w:rPr>
          <w:rFonts w:asciiTheme="majorBidi" w:hAnsiTheme="majorBidi" w:cstheme="majorBidi"/>
          <w:b/>
          <w:bCs/>
          <w:sz w:val="28"/>
          <w:szCs w:val="28"/>
        </w:rPr>
        <w:t>LAMPIRAN 3</w:t>
      </w:r>
    </w:p>
    <w:p w:rsidR="00D80990" w:rsidRPr="00401AD6" w:rsidRDefault="00D80990" w:rsidP="00802E57">
      <w:pPr>
        <w:spacing w:line="720" w:lineRule="auto"/>
        <w:jc w:val="center"/>
        <w:rPr>
          <w:rFonts w:asciiTheme="majorBidi" w:hAnsiTheme="majorBidi" w:cstheme="majorBidi"/>
          <w:b/>
          <w:bCs/>
          <w:sz w:val="28"/>
          <w:szCs w:val="28"/>
        </w:rPr>
      </w:pPr>
      <w:r w:rsidRPr="00401AD6">
        <w:rPr>
          <w:rFonts w:asciiTheme="majorBidi" w:hAnsiTheme="majorBidi" w:cstheme="majorBidi"/>
          <w:b/>
          <w:bCs/>
          <w:sz w:val="28"/>
          <w:szCs w:val="28"/>
        </w:rPr>
        <w:t>BUKTI KONSULTASI</w:t>
      </w:r>
    </w:p>
    <w:p w:rsidR="00D80990" w:rsidRPr="00401AD6" w:rsidRDefault="00D80990" w:rsidP="00D80990">
      <w:pPr>
        <w:jc w:val="both"/>
        <w:rPr>
          <w:rFonts w:asciiTheme="majorBidi" w:hAnsiTheme="majorBidi" w:cstheme="majorBidi"/>
          <w:sz w:val="24"/>
          <w:szCs w:val="24"/>
        </w:rPr>
      </w:pPr>
      <w:r w:rsidRPr="00401AD6">
        <w:rPr>
          <w:rFonts w:asciiTheme="majorBidi" w:hAnsiTheme="majorBidi" w:cstheme="majorBidi"/>
          <w:sz w:val="24"/>
          <w:szCs w:val="24"/>
        </w:rPr>
        <w:t>Nama</w:t>
      </w:r>
      <w:r w:rsidRPr="00401AD6">
        <w:rPr>
          <w:rFonts w:asciiTheme="majorBidi" w:hAnsiTheme="majorBidi" w:cstheme="majorBidi"/>
          <w:sz w:val="24"/>
          <w:szCs w:val="24"/>
          <w:lang w:val="en-US"/>
        </w:rPr>
        <w:tab/>
      </w:r>
      <w:r w:rsidRPr="00401AD6">
        <w:rPr>
          <w:rFonts w:asciiTheme="majorBidi" w:hAnsiTheme="majorBidi" w:cstheme="majorBidi"/>
          <w:sz w:val="24"/>
          <w:szCs w:val="24"/>
          <w:lang w:val="en-US"/>
        </w:rPr>
        <w:tab/>
        <w:t xml:space="preserve">: </w:t>
      </w:r>
      <w:r w:rsidRPr="00401AD6">
        <w:rPr>
          <w:rFonts w:asciiTheme="majorBidi" w:hAnsiTheme="majorBidi" w:cstheme="majorBidi"/>
          <w:sz w:val="24"/>
          <w:szCs w:val="24"/>
        </w:rPr>
        <w:t>M. Adib Ali Maghfur</w:t>
      </w:r>
    </w:p>
    <w:p w:rsidR="00D80990" w:rsidRPr="00401AD6" w:rsidRDefault="00D80990" w:rsidP="00D80990">
      <w:pPr>
        <w:jc w:val="both"/>
        <w:rPr>
          <w:rFonts w:asciiTheme="majorBidi" w:hAnsiTheme="majorBidi" w:cstheme="majorBidi"/>
          <w:sz w:val="24"/>
          <w:szCs w:val="24"/>
        </w:rPr>
      </w:pPr>
      <w:r w:rsidRPr="00401AD6">
        <w:rPr>
          <w:rFonts w:asciiTheme="majorBidi" w:hAnsiTheme="majorBidi" w:cstheme="majorBidi"/>
          <w:sz w:val="24"/>
          <w:szCs w:val="24"/>
        </w:rPr>
        <w:t>NIM/Jurusan</w:t>
      </w:r>
      <w:r w:rsidRPr="00401AD6">
        <w:rPr>
          <w:rFonts w:asciiTheme="majorBidi" w:hAnsiTheme="majorBidi" w:cstheme="majorBidi"/>
          <w:sz w:val="24"/>
          <w:szCs w:val="24"/>
          <w:lang w:val="en-US"/>
        </w:rPr>
        <w:tab/>
        <w:t>: 14510</w:t>
      </w:r>
      <w:r w:rsidRPr="00401AD6">
        <w:rPr>
          <w:rFonts w:asciiTheme="majorBidi" w:hAnsiTheme="majorBidi" w:cstheme="majorBidi"/>
          <w:sz w:val="24"/>
          <w:szCs w:val="24"/>
        </w:rPr>
        <w:t>108/ Manajemen</w:t>
      </w:r>
    </w:p>
    <w:p w:rsidR="00D80990" w:rsidRPr="00401AD6" w:rsidRDefault="00D80990" w:rsidP="00D80990">
      <w:pPr>
        <w:jc w:val="both"/>
        <w:rPr>
          <w:rFonts w:asciiTheme="majorBidi" w:hAnsiTheme="majorBidi" w:cstheme="majorBidi"/>
          <w:sz w:val="24"/>
          <w:szCs w:val="24"/>
        </w:rPr>
      </w:pPr>
      <w:r w:rsidRPr="00401AD6">
        <w:rPr>
          <w:rFonts w:asciiTheme="majorBidi" w:hAnsiTheme="majorBidi" w:cstheme="majorBidi"/>
          <w:sz w:val="24"/>
          <w:szCs w:val="24"/>
        </w:rPr>
        <w:t>Pembimbing</w:t>
      </w:r>
      <w:r w:rsidRPr="00401AD6">
        <w:rPr>
          <w:rFonts w:asciiTheme="majorBidi" w:hAnsiTheme="majorBidi" w:cstheme="majorBidi"/>
          <w:sz w:val="24"/>
          <w:szCs w:val="24"/>
          <w:lang w:val="en-US"/>
        </w:rPr>
        <w:tab/>
        <w:t xml:space="preserve">: Dr. H. </w:t>
      </w:r>
      <w:r w:rsidRPr="00401AD6">
        <w:rPr>
          <w:rFonts w:asciiTheme="majorBidi" w:hAnsiTheme="majorBidi" w:cstheme="majorBidi"/>
          <w:sz w:val="24"/>
          <w:szCs w:val="24"/>
        </w:rPr>
        <w:t>Achmad Sani Supriyanto, SE., M.Si</w:t>
      </w:r>
    </w:p>
    <w:p w:rsidR="00D80990" w:rsidRPr="00401AD6" w:rsidRDefault="00D80990" w:rsidP="00D80990">
      <w:pPr>
        <w:ind w:left="1440" w:hanging="1440"/>
        <w:jc w:val="both"/>
        <w:rPr>
          <w:rFonts w:asciiTheme="majorBidi" w:hAnsiTheme="majorBidi" w:cstheme="majorBidi"/>
          <w:sz w:val="24"/>
          <w:szCs w:val="24"/>
        </w:rPr>
      </w:pPr>
      <w:r w:rsidRPr="00401AD6">
        <w:rPr>
          <w:rFonts w:asciiTheme="majorBidi" w:hAnsiTheme="majorBidi" w:cstheme="majorBidi"/>
          <w:sz w:val="24"/>
          <w:szCs w:val="24"/>
        </w:rPr>
        <w:t>Judul Skripsi</w:t>
      </w:r>
      <w:r w:rsidRPr="00401AD6">
        <w:rPr>
          <w:rFonts w:asciiTheme="majorBidi" w:hAnsiTheme="majorBidi" w:cstheme="majorBidi"/>
          <w:sz w:val="24"/>
          <w:szCs w:val="24"/>
        </w:rPr>
        <w:tab/>
        <w:t>: Pengaruh Kompensasi Terhadap Kinerja Karyawan Dengan Motivasi Kerja Sebagai Variabel Intervening Di PT. Victory International Futures Blimbing Malang.</w:t>
      </w:r>
    </w:p>
    <w:tbl>
      <w:tblPr>
        <w:tblStyle w:val="TableGrid"/>
        <w:tblW w:w="8330" w:type="dxa"/>
        <w:tblLook w:val="04A0" w:firstRow="1" w:lastRow="0" w:firstColumn="1" w:lastColumn="0" w:noHBand="0" w:noVBand="1"/>
      </w:tblPr>
      <w:tblGrid>
        <w:gridCol w:w="558"/>
        <w:gridCol w:w="2385"/>
        <w:gridCol w:w="2441"/>
        <w:gridCol w:w="2946"/>
      </w:tblGrid>
      <w:tr w:rsidR="00D80990" w:rsidRPr="00401AD6" w:rsidTr="00D80990">
        <w:tc>
          <w:tcPr>
            <w:tcW w:w="558" w:type="dxa"/>
          </w:tcPr>
          <w:p w:rsidR="00D80990" w:rsidRPr="00401AD6" w:rsidRDefault="00D80990" w:rsidP="004600C0">
            <w:pPr>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No</w:t>
            </w:r>
          </w:p>
        </w:tc>
        <w:tc>
          <w:tcPr>
            <w:tcW w:w="2385" w:type="dxa"/>
          </w:tcPr>
          <w:p w:rsidR="00D80990" w:rsidRPr="00401AD6" w:rsidRDefault="00D80990" w:rsidP="004600C0">
            <w:pPr>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Tanggal</w:t>
            </w:r>
          </w:p>
        </w:tc>
        <w:tc>
          <w:tcPr>
            <w:tcW w:w="2441" w:type="dxa"/>
          </w:tcPr>
          <w:p w:rsidR="00D80990" w:rsidRPr="00401AD6" w:rsidRDefault="00D80990" w:rsidP="004600C0">
            <w:pPr>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Materi konsultasi</w:t>
            </w:r>
          </w:p>
        </w:tc>
        <w:tc>
          <w:tcPr>
            <w:tcW w:w="2946" w:type="dxa"/>
          </w:tcPr>
          <w:p w:rsidR="00D80990" w:rsidRPr="00401AD6" w:rsidRDefault="00D80990" w:rsidP="004600C0">
            <w:pPr>
              <w:jc w:val="center"/>
              <w:rPr>
                <w:rFonts w:asciiTheme="majorBidi" w:hAnsiTheme="majorBidi" w:cstheme="majorBidi"/>
                <w:b/>
                <w:bCs/>
                <w:sz w:val="24"/>
                <w:szCs w:val="24"/>
                <w:lang w:val="en-US"/>
              </w:rPr>
            </w:pPr>
            <w:r w:rsidRPr="00401AD6">
              <w:rPr>
                <w:rFonts w:asciiTheme="majorBidi" w:hAnsiTheme="majorBidi" w:cstheme="majorBidi"/>
                <w:b/>
                <w:bCs/>
                <w:sz w:val="24"/>
                <w:szCs w:val="24"/>
                <w:lang w:val="en-US"/>
              </w:rPr>
              <w:t>Pembimbing</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w:t>
            </w:r>
          </w:p>
        </w:tc>
        <w:tc>
          <w:tcPr>
            <w:tcW w:w="2385"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16 September 2017</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Konsultasi Judul</w:t>
            </w:r>
          </w:p>
        </w:tc>
        <w:tc>
          <w:tcPr>
            <w:tcW w:w="2946"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2</w:t>
            </w:r>
          </w:p>
        </w:tc>
        <w:tc>
          <w:tcPr>
            <w:tcW w:w="2385"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19 September 2017</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Revisi Latar Belakang</w:t>
            </w:r>
          </w:p>
        </w:tc>
        <w:tc>
          <w:tcPr>
            <w:tcW w:w="2946" w:type="dxa"/>
          </w:tcPr>
          <w:p w:rsidR="00D80990" w:rsidRPr="00401AD6" w:rsidRDefault="00527ABF" w:rsidP="004600C0">
            <w:pPr>
              <w:jc w:val="both"/>
              <w:rPr>
                <w:rFonts w:asciiTheme="majorBidi" w:hAnsiTheme="majorBidi" w:cstheme="majorBidi"/>
                <w:sz w:val="24"/>
                <w:szCs w:val="24"/>
                <w:lang w:val="en-US"/>
              </w:rPr>
            </w:pPr>
            <w:r>
              <w:rPr>
                <w:rFonts w:asciiTheme="majorBidi" w:hAnsiTheme="majorBidi" w:cstheme="majorBidi"/>
                <w:sz w:val="24"/>
                <w:szCs w:val="24"/>
              </w:rPr>
              <w:t xml:space="preserve">                      </w:t>
            </w:r>
            <w:r w:rsidR="00D80990" w:rsidRPr="00401AD6">
              <w:rPr>
                <w:rFonts w:asciiTheme="majorBidi" w:hAnsiTheme="majorBidi" w:cstheme="majorBidi"/>
                <w:sz w:val="24"/>
                <w:szCs w:val="24"/>
                <w:lang w:val="en-US"/>
              </w:rPr>
              <w:t>2</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3</w:t>
            </w:r>
          </w:p>
        </w:tc>
        <w:tc>
          <w:tcPr>
            <w:tcW w:w="2385"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24 September 2017</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Konsultasi Bab I-III</w:t>
            </w:r>
          </w:p>
        </w:tc>
        <w:tc>
          <w:tcPr>
            <w:tcW w:w="2946"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3</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4</w:t>
            </w:r>
          </w:p>
        </w:tc>
        <w:tc>
          <w:tcPr>
            <w:tcW w:w="2385"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rPr>
              <w:t>24 Januari</w:t>
            </w:r>
            <w:r w:rsidRPr="00401AD6">
              <w:rPr>
                <w:rFonts w:asciiTheme="majorBidi" w:hAnsiTheme="majorBidi" w:cstheme="majorBidi"/>
                <w:sz w:val="24"/>
                <w:szCs w:val="24"/>
                <w:lang w:val="en-US"/>
              </w:rPr>
              <w:t xml:space="preserve"> 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Revisi Bab I-III</w:t>
            </w:r>
          </w:p>
        </w:tc>
        <w:tc>
          <w:tcPr>
            <w:tcW w:w="2946" w:type="dxa"/>
          </w:tcPr>
          <w:p w:rsidR="00D80990" w:rsidRPr="00401AD6" w:rsidRDefault="00D80990" w:rsidP="004600C0">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4</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5</w:t>
            </w:r>
          </w:p>
        </w:tc>
        <w:tc>
          <w:tcPr>
            <w:tcW w:w="2385"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2</w:t>
            </w:r>
            <w:r w:rsidRPr="00401AD6">
              <w:rPr>
                <w:rFonts w:asciiTheme="majorBidi" w:hAnsiTheme="majorBidi" w:cstheme="majorBidi"/>
                <w:sz w:val="24"/>
                <w:szCs w:val="24"/>
              </w:rPr>
              <w:t>5 Januari</w:t>
            </w:r>
            <w:r w:rsidRPr="00401AD6">
              <w:rPr>
                <w:rFonts w:asciiTheme="majorBidi" w:hAnsiTheme="majorBidi" w:cstheme="majorBidi"/>
                <w:sz w:val="24"/>
                <w:szCs w:val="24"/>
                <w:lang w:val="en-US"/>
              </w:rPr>
              <w:t xml:space="preserve"> 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lang w:val="en-US"/>
              </w:rPr>
              <w:t xml:space="preserve">Acc </w:t>
            </w:r>
            <w:r w:rsidRPr="00401AD6">
              <w:rPr>
                <w:rFonts w:asciiTheme="majorBidi" w:hAnsiTheme="majorBidi" w:cstheme="majorBidi"/>
                <w:sz w:val="24"/>
                <w:szCs w:val="24"/>
              </w:rPr>
              <w:t>Bab I-III</w:t>
            </w:r>
          </w:p>
        </w:tc>
        <w:tc>
          <w:tcPr>
            <w:tcW w:w="2946"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5</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6</w:t>
            </w:r>
          </w:p>
        </w:tc>
        <w:tc>
          <w:tcPr>
            <w:tcW w:w="2385"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rPr>
              <w:t>22Februari</w:t>
            </w:r>
            <w:r w:rsidRPr="00401AD6">
              <w:rPr>
                <w:rFonts w:asciiTheme="majorBidi" w:hAnsiTheme="majorBidi" w:cstheme="majorBidi"/>
                <w:sz w:val="24"/>
                <w:szCs w:val="24"/>
                <w:lang w:val="en-US"/>
              </w:rPr>
              <w:t xml:space="preserve"> 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Seminar Proposal</w:t>
            </w:r>
          </w:p>
        </w:tc>
        <w:tc>
          <w:tcPr>
            <w:tcW w:w="2946" w:type="dxa"/>
          </w:tcPr>
          <w:p w:rsidR="00D80990" w:rsidRPr="00401AD6" w:rsidRDefault="00D80990" w:rsidP="004600C0">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6</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7</w:t>
            </w:r>
          </w:p>
        </w:tc>
        <w:tc>
          <w:tcPr>
            <w:tcW w:w="2385"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1</w:t>
            </w:r>
            <w:r w:rsidRPr="00401AD6">
              <w:rPr>
                <w:rFonts w:asciiTheme="majorBidi" w:hAnsiTheme="majorBidi" w:cstheme="majorBidi"/>
                <w:sz w:val="24"/>
                <w:szCs w:val="24"/>
              </w:rPr>
              <w:t xml:space="preserve">4 Maret </w:t>
            </w:r>
            <w:r w:rsidRPr="00401AD6">
              <w:rPr>
                <w:rFonts w:asciiTheme="majorBidi" w:hAnsiTheme="majorBidi" w:cstheme="majorBidi"/>
                <w:sz w:val="24"/>
                <w:szCs w:val="24"/>
                <w:lang w:val="en-US"/>
              </w:rPr>
              <w:t>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Konsultasi Kuesioner</w:t>
            </w:r>
          </w:p>
        </w:tc>
        <w:tc>
          <w:tcPr>
            <w:tcW w:w="2946"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7</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lang w:val="en-US"/>
              </w:rPr>
              <w:t>8</w:t>
            </w:r>
          </w:p>
        </w:tc>
        <w:tc>
          <w:tcPr>
            <w:tcW w:w="2385" w:type="dxa"/>
          </w:tcPr>
          <w:p w:rsidR="00D80990" w:rsidRPr="00401AD6" w:rsidRDefault="00D80990" w:rsidP="004600C0">
            <w:pPr>
              <w:jc w:val="both"/>
              <w:rPr>
                <w:rFonts w:asciiTheme="majorBidi" w:hAnsiTheme="majorBidi" w:cstheme="majorBidi"/>
                <w:sz w:val="24"/>
                <w:szCs w:val="24"/>
                <w:lang w:val="en-US"/>
              </w:rPr>
            </w:pPr>
            <w:r w:rsidRPr="00401AD6">
              <w:rPr>
                <w:rFonts w:asciiTheme="majorBidi" w:hAnsiTheme="majorBidi" w:cstheme="majorBidi"/>
                <w:sz w:val="24"/>
                <w:szCs w:val="24"/>
              </w:rPr>
              <w:t>2 April</w:t>
            </w:r>
            <w:r w:rsidRPr="00401AD6">
              <w:rPr>
                <w:rFonts w:asciiTheme="majorBidi" w:hAnsiTheme="majorBidi" w:cstheme="majorBidi"/>
                <w:sz w:val="24"/>
                <w:szCs w:val="24"/>
                <w:lang w:val="en-US"/>
              </w:rPr>
              <w:t xml:space="preserve"> 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Konsultasi Bab IV-V</w:t>
            </w:r>
          </w:p>
        </w:tc>
        <w:tc>
          <w:tcPr>
            <w:tcW w:w="2946" w:type="dxa"/>
          </w:tcPr>
          <w:p w:rsidR="00D80990" w:rsidRPr="00401AD6" w:rsidRDefault="00D80990" w:rsidP="004600C0">
            <w:pPr>
              <w:jc w:val="center"/>
              <w:rPr>
                <w:rFonts w:asciiTheme="majorBidi" w:hAnsiTheme="majorBidi" w:cstheme="majorBidi"/>
                <w:sz w:val="24"/>
                <w:szCs w:val="24"/>
                <w:lang w:val="en-US"/>
              </w:rPr>
            </w:pPr>
            <w:r w:rsidRPr="00401AD6">
              <w:rPr>
                <w:rFonts w:asciiTheme="majorBidi" w:hAnsiTheme="majorBidi" w:cstheme="majorBidi"/>
                <w:sz w:val="24"/>
                <w:szCs w:val="24"/>
                <w:lang w:val="en-US"/>
              </w:rPr>
              <w:t>8</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9</w:t>
            </w:r>
          </w:p>
        </w:tc>
        <w:tc>
          <w:tcPr>
            <w:tcW w:w="2385"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20 April 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Revisi Bab IV-V</w:t>
            </w:r>
          </w:p>
        </w:tc>
        <w:tc>
          <w:tcPr>
            <w:tcW w:w="2946" w:type="dxa"/>
          </w:tcPr>
          <w:p w:rsidR="00D80990" w:rsidRPr="00401AD6" w:rsidRDefault="00D80990" w:rsidP="004600C0">
            <w:pPr>
              <w:rPr>
                <w:rFonts w:asciiTheme="majorBidi" w:hAnsiTheme="majorBidi" w:cstheme="majorBidi"/>
                <w:sz w:val="24"/>
                <w:szCs w:val="24"/>
              </w:rPr>
            </w:pPr>
            <w:r w:rsidRPr="00401AD6">
              <w:rPr>
                <w:rFonts w:asciiTheme="majorBidi" w:hAnsiTheme="majorBidi" w:cstheme="majorBidi"/>
                <w:sz w:val="24"/>
                <w:szCs w:val="24"/>
              </w:rPr>
              <w:t>9</w:t>
            </w:r>
          </w:p>
        </w:tc>
      </w:tr>
      <w:tr w:rsidR="00D80990" w:rsidRPr="00401AD6" w:rsidTr="00D80990">
        <w:trPr>
          <w:trHeight w:val="440"/>
        </w:trPr>
        <w:tc>
          <w:tcPr>
            <w:tcW w:w="558"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10</w:t>
            </w:r>
          </w:p>
        </w:tc>
        <w:tc>
          <w:tcPr>
            <w:tcW w:w="2385"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17 Mei 2018</w:t>
            </w:r>
          </w:p>
        </w:tc>
        <w:tc>
          <w:tcPr>
            <w:tcW w:w="2441" w:type="dxa"/>
          </w:tcPr>
          <w:p w:rsidR="00D80990" w:rsidRPr="00401AD6" w:rsidRDefault="00D80990" w:rsidP="004600C0">
            <w:pPr>
              <w:jc w:val="both"/>
              <w:rPr>
                <w:rFonts w:asciiTheme="majorBidi" w:hAnsiTheme="majorBidi" w:cstheme="majorBidi"/>
                <w:sz w:val="24"/>
                <w:szCs w:val="24"/>
              </w:rPr>
            </w:pPr>
            <w:r w:rsidRPr="00401AD6">
              <w:rPr>
                <w:rFonts w:asciiTheme="majorBidi" w:hAnsiTheme="majorBidi" w:cstheme="majorBidi"/>
                <w:sz w:val="24"/>
                <w:szCs w:val="24"/>
              </w:rPr>
              <w:t>Acc Keseluruhan</w:t>
            </w:r>
          </w:p>
        </w:tc>
        <w:tc>
          <w:tcPr>
            <w:tcW w:w="2946" w:type="dxa"/>
          </w:tcPr>
          <w:p w:rsidR="00D80990" w:rsidRPr="00401AD6" w:rsidRDefault="00D80990" w:rsidP="004600C0">
            <w:pPr>
              <w:jc w:val="center"/>
              <w:rPr>
                <w:rFonts w:asciiTheme="majorBidi" w:hAnsiTheme="majorBidi" w:cstheme="majorBidi"/>
                <w:sz w:val="24"/>
                <w:szCs w:val="24"/>
              </w:rPr>
            </w:pPr>
            <w:r w:rsidRPr="00401AD6">
              <w:rPr>
                <w:rFonts w:asciiTheme="majorBidi" w:hAnsiTheme="majorBidi" w:cstheme="majorBidi"/>
                <w:sz w:val="24"/>
                <w:szCs w:val="24"/>
              </w:rPr>
              <w:t>10</w:t>
            </w:r>
          </w:p>
        </w:tc>
      </w:tr>
    </w:tbl>
    <w:p w:rsidR="00D80990" w:rsidRPr="00401AD6" w:rsidRDefault="00D80990" w:rsidP="00D80990">
      <w:pPr>
        <w:jc w:val="both"/>
        <w:rPr>
          <w:rFonts w:asciiTheme="majorBidi" w:hAnsiTheme="majorBidi" w:cstheme="majorBidi"/>
          <w:b/>
          <w:bCs/>
          <w:sz w:val="24"/>
          <w:szCs w:val="24"/>
          <w:lang w:val="en-US"/>
        </w:rPr>
      </w:pPr>
    </w:p>
    <w:p w:rsidR="00D80990" w:rsidRPr="00401AD6" w:rsidRDefault="00D80990" w:rsidP="00D80990">
      <w:pPr>
        <w:ind w:left="5760" w:hanging="90"/>
        <w:rPr>
          <w:rFonts w:asciiTheme="majorBidi" w:hAnsiTheme="majorBidi" w:cstheme="majorBidi"/>
          <w:sz w:val="24"/>
          <w:szCs w:val="24"/>
        </w:rPr>
      </w:pPr>
      <w:r w:rsidRPr="00401AD6">
        <w:rPr>
          <w:rFonts w:asciiTheme="majorBidi" w:hAnsiTheme="majorBidi" w:cstheme="majorBidi"/>
          <w:sz w:val="24"/>
          <w:szCs w:val="24"/>
        </w:rPr>
        <w:t>Mengetahui:</w:t>
      </w:r>
    </w:p>
    <w:p w:rsidR="00D80990" w:rsidRPr="00401AD6" w:rsidRDefault="00D80990" w:rsidP="00D80990">
      <w:pPr>
        <w:ind w:left="6480" w:hanging="1518"/>
        <w:rPr>
          <w:rFonts w:asciiTheme="majorBidi" w:hAnsiTheme="majorBidi" w:cstheme="majorBidi"/>
          <w:sz w:val="24"/>
          <w:szCs w:val="24"/>
          <w:lang w:val="en-US"/>
        </w:rPr>
      </w:pPr>
      <w:r w:rsidRPr="00401AD6">
        <w:rPr>
          <w:rFonts w:asciiTheme="majorBidi" w:hAnsiTheme="majorBidi" w:cstheme="majorBidi"/>
          <w:sz w:val="24"/>
          <w:szCs w:val="24"/>
        </w:rPr>
        <w:t>Ketua JurusanManajemen,</w:t>
      </w:r>
    </w:p>
    <w:p w:rsidR="00D80990" w:rsidRPr="00401AD6" w:rsidRDefault="00D80990" w:rsidP="00D80990">
      <w:pPr>
        <w:ind w:left="5040" w:firstLine="720"/>
        <w:jc w:val="center"/>
        <w:rPr>
          <w:rFonts w:asciiTheme="majorBidi" w:hAnsiTheme="majorBidi" w:cstheme="majorBidi"/>
          <w:sz w:val="24"/>
          <w:szCs w:val="24"/>
          <w:lang w:val="en-US"/>
        </w:rPr>
      </w:pPr>
      <w:r w:rsidRPr="00401AD6">
        <w:rPr>
          <w:rFonts w:asciiTheme="majorBidi" w:hAnsiTheme="majorBidi" w:cstheme="majorBidi"/>
          <w:sz w:val="24"/>
          <w:szCs w:val="24"/>
          <w:lang w:val="en-US"/>
        </w:rPr>
        <w:tab/>
      </w:r>
      <w:r w:rsidRPr="00401AD6">
        <w:rPr>
          <w:rFonts w:asciiTheme="majorBidi" w:hAnsiTheme="majorBidi" w:cstheme="majorBidi"/>
          <w:sz w:val="24"/>
          <w:szCs w:val="24"/>
          <w:lang w:val="en-US"/>
        </w:rPr>
        <w:tab/>
      </w:r>
      <w:r w:rsidRPr="00401AD6">
        <w:rPr>
          <w:rFonts w:asciiTheme="majorBidi" w:hAnsiTheme="majorBidi" w:cstheme="majorBidi"/>
          <w:sz w:val="24"/>
          <w:szCs w:val="24"/>
          <w:lang w:val="en-US"/>
        </w:rPr>
        <w:tab/>
      </w:r>
    </w:p>
    <w:p w:rsidR="00D80990" w:rsidRPr="00401AD6" w:rsidRDefault="00D80990" w:rsidP="00D80990">
      <w:pPr>
        <w:jc w:val="right"/>
        <w:rPr>
          <w:rFonts w:asciiTheme="majorBidi" w:hAnsiTheme="majorBidi" w:cstheme="majorBidi"/>
          <w:b/>
          <w:bCs/>
          <w:sz w:val="24"/>
          <w:szCs w:val="24"/>
          <w:lang w:val="en-US"/>
        </w:rPr>
      </w:pPr>
    </w:p>
    <w:p w:rsidR="00D80990" w:rsidRPr="00401AD6" w:rsidRDefault="00D80990" w:rsidP="00D80990">
      <w:pPr>
        <w:ind w:left="4320" w:firstLine="500"/>
        <w:jc w:val="center"/>
        <w:rPr>
          <w:rFonts w:asciiTheme="majorBidi" w:hAnsiTheme="majorBidi" w:cstheme="majorBidi"/>
          <w:b/>
          <w:bCs/>
          <w:sz w:val="24"/>
          <w:szCs w:val="24"/>
          <w:lang w:val="en-US"/>
        </w:rPr>
      </w:pPr>
      <w:r w:rsidRPr="00401AD6">
        <w:rPr>
          <w:rFonts w:asciiTheme="majorBidi" w:hAnsiTheme="majorBidi" w:cstheme="majorBidi"/>
          <w:b/>
          <w:bCs/>
          <w:sz w:val="24"/>
          <w:szCs w:val="24"/>
        </w:rPr>
        <w:t>Dr</w:t>
      </w:r>
      <w:r w:rsidR="00D12459">
        <w:rPr>
          <w:rFonts w:asciiTheme="majorBidi" w:hAnsiTheme="majorBidi" w:cstheme="majorBidi"/>
          <w:b/>
          <w:bCs/>
          <w:sz w:val="24"/>
          <w:szCs w:val="24"/>
          <w:lang w:val="en-US"/>
        </w:rPr>
        <w:t>s</w:t>
      </w:r>
      <w:r w:rsidRPr="00401AD6">
        <w:rPr>
          <w:rFonts w:asciiTheme="majorBidi" w:hAnsiTheme="majorBidi" w:cstheme="majorBidi"/>
          <w:b/>
          <w:bCs/>
          <w:sz w:val="24"/>
          <w:szCs w:val="24"/>
        </w:rPr>
        <w:t xml:space="preserve">. </w:t>
      </w:r>
      <w:r w:rsidRPr="00401AD6">
        <w:rPr>
          <w:rFonts w:asciiTheme="majorBidi" w:hAnsiTheme="majorBidi" w:cstheme="majorBidi"/>
          <w:b/>
          <w:bCs/>
          <w:sz w:val="24"/>
          <w:szCs w:val="24"/>
          <w:lang w:val="en-US"/>
        </w:rPr>
        <w:t>Agus Sucipto</w:t>
      </w:r>
      <w:r w:rsidR="00D12459">
        <w:rPr>
          <w:rFonts w:asciiTheme="majorBidi" w:hAnsiTheme="majorBidi" w:cstheme="majorBidi"/>
          <w:b/>
          <w:bCs/>
          <w:sz w:val="24"/>
          <w:szCs w:val="24"/>
        </w:rPr>
        <w:t>,</w:t>
      </w:r>
      <w:r w:rsidR="00D12459">
        <w:rPr>
          <w:rFonts w:asciiTheme="majorBidi" w:hAnsiTheme="majorBidi" w:cstheme="majorBidi"/>
          <w:b/>
          <w:bCs/>
          <w:sz w:val="24"/>
          <w:szCs w:val="24"/>
          <w:lang w:val="en-US"/>
        </w:rPr>
        <w:t xml:space="preserve"> </w:t>
      </w:r>
      <w:r w:rsidRPr="00401AD6">
        <w:rPr>
          <w:rFonts w:asciiTheme="majorBidi" w:hAnsiTheme="majorBidi" w:cstheme="majorBidi"/>
          <w:b/>
          <w:bCs/>
          <w:sz w:val="24"/>
          <w:szCs w:val="24"/>
        </w:rPr>
        <w:t>M</w:t>
      </w:r>
      <w:r w:rsidRPr="00401AD6">
        <w:rPr>
          <w:rFonts w:asciiTheme="majorBidi" w:hAnsiTheme="majorBidi" w:cstheme="majorBidi"/>
          <w:b/>
          <w:bCs/>
          <w:sz w:val="24"/>
          <w:szCs w:val="24"/>
          <w:lang w:val="en-US"/>
        </w:rPr>
        <w:t>M</w:t>
      </w:r>
    </w:p>
    <w:p w:rsidR="00D80990" w:rsidRPr="00802E57" w:rsidRDefault="00D80990" w:rsidP="00802E57">
      <w:pPr>
        <w:ind w:left="4320" w:firstLine="642"/>
        <w:jc w:val="center"/>
        <w:rPr>
          <w:rFonts w:asciiTheme="majorBidi" w:hAnsiTheme="majorBidi" w:cstheme="majorBidi"/>
          <w:b/>
          <w:bCs/>
          <w:sz w:val="24"/>
          <w:szCs w:val="24"/>
          <w:lang w:val="en-US"/>
        </w:rPr>
      </w:pPr>
      <w:r w:rsidRPr="00401AD6">
        <w:rPr>
          <w:rFonts w:asciiTheme="majorBidi" w:hAnsiTheme="majorBidi" w:cstheme="majorBidi"/>
          <w:b/>
          <w:bCs/>
          <w:sz w:val="24"/>
          <w:szCs w:val="24"/>
        </w:rPr>
        <w:t>NIP. 19</w:t>
      </w:r>
      <w:r w:rsidRPr="00401AD6">
        <w:rPr>
          <w:rFonts w:asciiTheme="majorBidi" w:hAnsiTheme="majorBidi" w:cstheme="majorBidi"/>
          <w:b/>
          <w:bCs/>
          <w:sz w:val="24"/>
          <w:szCs w:val="24"/>
          <w:lang w:val="en-US"/>
        </w:rPr>
        <w:t>670816200312</w:t>
      </w:r>
      <w:r w:rsidRPr="00401AD6">
        <w:rPr>
          <w:rFonts w:asciiTheme="majorBidi" w:hAnsiTheme="majorBidi" w:cstheme="majorBidi"/>
          <w:b/>
          <w:bCs/>
          <w:sz w:val="24"/>
          <w:szCs w:val="24"/>
        </w:rPr>
        <w:t xml:space="preserve"> 1 00</w:t>
      </w:r>
      <w:r w:rsidRPr="00401AD6">
        <w:rPr>
          <w:rFonts w:asciiTheme="majorBidi" w:hAnsiTheme="majorBidi" w:cstheme="majorBidi"/>
          <w:b/>
          <w:bCs/>
          <w:sz w:val="24"/>
          <w:szCs w:val="24"/>
          <w:lang w:val="en-US"/>
        </w:rPr>
        <w:t>1</w:t>
      </w:r>
    </w:p>
    <w:p w:rsidR="00024DFA" w:rsidRPr="00401AD6" w:rsidRDefault="00024DFA" w:rsidP="00024DFA">
      <w:pPr>
        <w:spacing w:after="0" w:line="240" w:lineRule="auto"/>
        <w:jc w:val="center"/>
        <w:rPr>
          <w:rFonts w:asciiTheme="majorBidi" w:hAnsiTheme="majorBidi" w:cstheme="majorBidi"/>
          <w:b/>
          <w:bCs/>
          <w:sz w:val="28"/>
          <w:szCs w:val="28"/>
        </w:rPr>
      </w:pPr>
      <w:r w:rsidRPr="00401AD6">
        <w:rPr>
          <w:rFonts w:asciiTheme="majorBidi" w:hAnsiTheme="majorBidi" w:cstheme="majorBidi"/>
          <w:b/>
          <w:bCs/>
          <w:sz w:val="28"/>
          <w:szCs w:val="28"/>
        </w:rPr>
        <w:lastRenderedPageBreak/>
        <w:t>LAMPIRAN 4</w:t>
      </w:r>
    </w:p>
    <w:p w:rsidR="00024DFA" w:rsidRPr="00401AD6" w:rsidRDefault="00515A49" w:rsidP="00515A49">
      <w:pPr>
        <w:tabs>
          <w:tab w:val="center" w:pos="3968"/>
          <w:tab w:val="left" w:pos="5542"/>
        </w:tabs>
        <w:spacing w:before="120" w:after="120" w:line="240" w:lineRule="auto"/>
        <w:rPr>
          <w:rFonts w:asciiTheme="majorBidi" w:hAnsiTheme="majorBidi" w:cstheme="majorBidi"/>
          <w:b/>
          <w:bCs/>
          <w:sz w:val="24"/>
          <w:szCs w:val="24"/>
        </w:rPr>
      </w:pPr>
      <w:r w:rsidRPr="00401AD6">
        <w:rPr>
          <w:rFonts w:asciiTheme="majorBidi" w:hAnsiTheme="majorBidi" w:cstheme="majorBidi"/>
          <w:b/>
          <w:bCs/>
          <w:sz w:val="24"/>
          <w:szCs w:val="24"/>
        </w:rPr>
        <w:tab/>
      </w:r>
      <w:r w:rsidR="00024DFA" w:rsidRPr="00401AD6">
        <w:rPr>
          <w:rFonts w:asciiTheme="majorBidi" w:hAnsiTheme="majorBidi" w:cstheme="majorBidi"/>
          <w:b/>
          <w:bCs/>
          <w:sz w:val="24"/>
          <w:szCs w:val="24"/>
        </w:rPr>
        <w:t>BIODATA PENELITI</w:t>
      </w:r>
      <w:r w:rsidRPr="00401AD6">
        <w:rPr>
          <w:rFonts w:asciiTheme="majorBidi" w:hAnsiTheme="majorBidi" w:cstheme="majorBidi"/>
          <w:b/>
          <w:bCs/>
          <w:sz w:val="24"/>
          <w:szCs w:val="24"/>
        </w:rPr>
        <w:tab/>
      </w:r>
    </w:p>
    <w:p w:rsidR="00515A49" w:rsidRPr="00401AD6" w:rsidRDefault="00515A49" w:rsidP="00515A49">
      <w:pPr>
        <w:tabs>
          <w:tab w:val="center" w:pos="3968"/>
          <w:tab w:val="left" w:pos="5542"/>
        </w:tabs>
        <w:spacing w:before="120" w:after="120" w:line="240" w:lineRule="auto"/>
        <w:rPr>
          <w:rFonts w:asciiTheme="majorBidi" w:hAnsiTheme="majorBidi" w:cstheme="majorBidi"/>
          <w:b/>
          <w:bCs/>
          <w:sz w:val="24"/>
          <w:szCs w:val="24"/>
        </w:rPr>
      </w:pPr>
    </w:p>
    <w:p w:rsidR="00515A49" w:rsidRPr="00401AD6" w:rsidRDefault="00515A49" w:rsidP="00515A49">
      <w:pPr>
        <w:tabs>
          <w:tab w:val="center" w:pos="3968"/>
          <w:tab w:val="left" w:pos="5542"/>
        </w:tabs>
        <w:spacing w:before="120" w:after="120" w:line="240" w:lineRule="auto"/>
        <w:rPr>
          <w:rFonts w:asciiTheme="majorBidi" w:hAnsiTheme="majorBidi" w:cstheme="majorBidi"/>
          <w:b/>
          <w:bCs/>
          <w:sz w:val="24"/>
          <w:szCs w:val="24"/>
        </w:rPr>
      </w:pPr>
    </w:p>
    <w:p w:rsidR="00024DFA" w:rsidRPr="00401AD6" w:rsidRDefault="00024DFA" w:rsidP="00024DFA">
      <w:p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Nama Lengkap</w:t>
      </w:r>
      <w:r w:rsidRPr="00401AD6">
        <w:rPr>
          <w:rFonts w:asciiTheme="majorBidi" w:hAnsiTheme="majorBidi" w:cstheme="majorBidi"/>
          <w:sz w:val="24"/>
          <w:szCs w:val="24"/>
        </w:rPr>
        <w:tab/>
      </w:r>
      <w:r w:rsidRPr="00401AD6">
        <w:rPr>
          <w:rFonts w:asciiTheme="majorBidi" w:hAnsiTheme="majorBidi" w:cstheme="majorBidi"/>
          <w:sz w:val="24"/>
          <w:szCs w:val="24"/>
        </w:rPr>
        <w:tab/>
        <w:t>: M. Adib Ali Maghfur</w:t>
      </w:r>
    </w:p>
    <w:p w:rsidR="00024DFA" w:rsidRPr="00401AD6" w:rsidRDefault="00024DFA" w:rsidP="00024DFA">
      <w:p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Tempat, Tanggal Lahir</w:t>
      </w:r>
      <w:r w:rsidRPr="00401AD6">
        <w:rPr>
          <w:rFonts w:asciiTheme="majorBidi" w:hAnsiTheme="majorBidi" w:cstheme="majorBidi"/>
          <w:sz w:val="24"/>
          <w:szCs w:val="24"/>
        </w:rPr>
        <w:tab/>
        <w:t>: Bojonegoro, 12 Desember 1995</w:t>
      </w:r>
    </w:p>
    <w:p w:rsidR="00024DFA" w:rsidRPr="00401AD6" w:rsidRDefault="00024DFA" w:rsidP="00024DFA">
      <w:pPr>
        <w:tabs>
          <w:tab w:val="left" w:pos="720"/>
          <w:tab w:val="left" w:pos="1440"/>
          <w:tab w:val="left" w:pos="2160"/>
          <w:tab w:val="left" w:pos="3119"/>
          <w:tab w:val="left" w:pos="3600"/>
          <w:tab w:val="left" w:pos="4320"/>
          <w:tab w:val="left" w:pos="5040"/>
          <w:tab w:val="left" w:pos="5925"/>
        </w:tabs>
        <w:spacing w:before="120" w:after="120" w:line="360" w:lineRule="auto"/>
        <w:ind w:left="2835" w:hanging="2835"/>
        <w:jc w:val="both"/>
        <w:rPr>
          <w:rFonts w:asciiTheme="majorBidi" w:hAnsiTheme="majorBidi" w:cstheme="majorBidi"/>
          <w:sz w:val="24"/>
          <w:szCs w:val="24"/>
        </w:rPr>
      </w:pPr>
      <w:r w:rsidRPr="00401AD6">
        <w:rPr>
          <w:rFonts w:asciiTheme="majorBidi" w:hAnsiTheme="majorBidi" w:cstheme="majorBidi"/>
          <w:sz w:val="24"/>
          <w:szCs w:val="24"/>
        </w:rPr>
        <w:t>Alamat Asli</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 Dusun Samberan RT01 RW 02 Desa Samberan Kecamatan Kanor Kabupaten Bojonegoro</w:t>
      </w:r>
    </w:p>
    <w:p w:rsidR="00024DFA" w:rsidRPr="00401AD6" w:rsidRDefault="00024DFA" w:rsidP="00024DFA">
      <w:pPr>
        <w:spacing w:before="120" w:after="120" w:line="360" w:lineRule="auto"/>
        <w:ind w:left="2835" w:hanging="2835"/>
        <w:jc w:val="both"/>
        <w:rPr>
          <w:rFonts w:asciiTheme="majorBidi" w:hAnsiTheme="majorBidi" w:cstheme="majorBidi"/>
          <w:sz w:val="24"/>
          <w:szCs w:val="24"/>
        </w:rPr>
      </w:pPr>
      <w:r w:rsidRPr="00401AD6">
        <w:rPr>
          <w:rFonts w:asciiTheme="majorBidi" w:hAnsiTheme="majorBidi" w:cstheme="majorBidi"/>
          <w:sz w:val="24"/>
          <w:szCs w:val="24"/>
        </w:rPr>
        <w:t>Alamat di Malang</w:t>
      </w:r>
      <w:r w:rsidRPr="00401AD6">
        <w:rPr>
          <w:rFonts w:asciiTheme="majorBidi" w:hAnsiTheme="majorBidi" w:cstheme="majorBidi"/>
          <w:sz w:val="24"/>
          <w:szCs w:val="24"/>
        </w:rPr>
        <w:tab/>
      </w:r>
      <w:r w:rsidRPr="00401AD6">
        <w:rPr>
          <w:rFonts w:asciiTheme="majorBidi" w:hAnsiTheme="majorBidi" w:cstheme="majorBidi"/>
          <w:sz w:val="24"/>
          <w:szCs w:val="24"/>
        </w:rPr>
        <w:tab/>
        <w:t>: Jl. Candi Blok 5B RT 09 RW 05 Kelurahan Karang Besuki Kecamatan Sukun Kota Malang</w:t>
      </w:r>
    </w:p>
    <w:p w:rsidR="00024DFA" w:rsidRPr="00401AD6" w:rsidRDefault="00024DFA" w:rsidP="00024DFA">
      <w:p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No. Telepon</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 085236138730/085731024087</w:t>
      </w:r>
    </w:p>
    <w:p w:rsidR="00024DFA" w:rsidRPr="00401AD6" w:rsidRDefault="00024DFA" w:rsidP="00024DFA">
      <w:p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Email</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 adibgarwanagari@gmail.com</w:t>
      </w:r>
    </w:p>
    <w:p w:rsidR="00024DFA" w:rsidRPr="00401AD6" w:rsidRDefault="00024DFA" w:rsidP="00024DFA">
      <w:pPr>
        <w:spacing w:before="120" w:after="120" w:line="360" w:lineRule="auto"/>
        <w:jc w:val="both"/>
        <w:rPr>
          <w:rFonts w:asciiTheme="majorBidi" w:hAnsiTheme="majorBidi" w:cstheme="majorBidi"/>
          <w:b/>
          <w:bCs/>
          <w:sz w:val="24"/>
          <w:szCs w:val="24"/>
          <w:u w:val="single"/>
        </w:rPr>
      </w:pPr>
      <w:r w:rsidRPr="00401AD6">
        <w:rPr>
          <w:rFonts w:asciiTheme="majorBidi" w:hAnsiTheme="majorBidi" w:cstheme="majorBidi"/>
          <w:b/>
          <w:bCs/>
          <w:sz w:val="24"/>
          <w:szCs w:val="24"/>
          <w:u w:val="single"/>
        </w:rPr>
        <w:t>Pendidikan Formal</w:t>
      </w:r>
    </w:p>
    <w:p w:rsidR="00024DFA" w:rsidRPr="00401AD6" w:rsidRDefault="00024DFA" w:rsidP="00024DFA">
      <w:p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2002-2008</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 SDN Samberan I</w:t>
      </w:r>
    </w:p>
    <w:p w:rsidR="00024DFA" w:rsidRPr="00401AD6" w:rsidRDefault="00024DFA" w:rsidP="00024DFA">
      <w:p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2008-2011</w:t>
      </w:r>
      <w:r w:rsidRPr="00401AD6">
        <w:rPr>
          <w:rFonts w:asciiTheme="majorBidi" w:hAnsiTheme="majorBidi" w:cstheme="majorBidi"/>
          <w:sz w:val="24"/>
          <w:szCs w:val="24"/>
        </w:rPr>
        <w:tab/>
      </w:r>
      <w:r w:rsidRPr="00401AD6">
        <w:rPr>
          <w:rFonts w:asciiTheme="majorBidi" w:hAnsiTheme="majorBidi" w:cstheme="majorBidi"/>
          <w:sz w:val="24"/>
          <w:szCs w:val="24"/>
        </w:rPr>
        <w:tab/>
      </w:r>
      <w:r w:rsidRPr="00401AD6">
        <w:rPr>
          <w:rFonts w:asciiTheme="majorBidi" w:hAnsiTheme="majorBidi" w:cstheme="majorBidi"/>
          <w:sz w:val="24"/>
          <w:szCs w:val="24"/>
        </w:rPr>
        <w:tab/>
        <w:t>: MTs Attanwir Talun Bojonegoro</w:t>
      </w:r>
    </w:p>
    <w:p w:rsidR="00024DFA" w:rsidRPr="00401AD6" w:rsidRDefault="00C07641" w:rsidP="00024DFA">
      <w:pPr>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2011-2014</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024DFA" w:rsidRPr="00401AD6">
        <w:rPr>
          <w:rFonts w:asciiTheme="majorBidi" w:hAnsiTheme="majorBidi" w:cstheme="majorBidi"/>
          <w:sz w:val="24"/>
          <w:szCs w:val="24"/>
        </w:rPr>
        <w:t>: MA Attanwir Talun Bojonegoro</w:t>
      </w:r>
    </w:p>
    <w:p w:rsidR="00024DFA" w:rsidRPr="00401AD6" w:rsidRDefault="00C07641" w:rsidP="00024DFA">
      <w:pPr>
        <w:spacing w:before="120" w:after="120" w:line="360" w:lineRule="auto"/>
        <w:ind w:left="2977" w:hanging="2977"/>
        <w:jc w:val="both"/>
        <w:rPr>
          <w:rFonts w:asciiTheme="majorBidi" w:hAnsiTheme="majorBidi" w:cstheme="majorBidi"/>
          <w:sz w:val="24"/>
          <w:szCs w:val="24"/>
        </w:rPr>
      </w:pPr>
      <w:r>
        <w:rPr>
          <w:rFonts w:asciiTheme="majorBidi" w:hAnsiTheme="majorBidi" w:cstheme="majorBidi"/>
          <w:sz w:val="24"/>
          <w:szCs w:val="24"/>
        </w:rPr>
        <w:t>2014-2018</w:t>
      </w:r>
      <w:r>
        <w:rPr>
          <w:rFonts w:asciiTheme="majorBidi" w:hAnsiTheme="majorBidi" w:cstheme="majorBidi"/>
          <w:sz w:val="24"/>
          <w:szCs w:val="24"/>
        </w:rPr>
        <w:tab/>
        <w:t xml:space="preserve">: S1 Manajemen Fakultas </w:t>
      </w:r>
      <w:r w:rsidR="00024DFA" w:rsidRPr="00401AD6">
        <w:rPr>
          <w:rFonts w:asciiTheme="majorBidi" w:hAnsiTheme="majorBidi" w:cstheme="majorBidi"/>
          <w:sz w:val="24"/>
          <w:szCs w:val="24"/>
        </w:rPr>
        <w:t>Ekonomi UniversitasIslam Negeri Maulana Malik Ibrahim Malang</w:t>
      </w:r>
    </w:p>
    <w:p w:rsidR="00024DFA" w:rsidRPr="00401AD6" w:rsidRDefault="00024DFA" w:rsidP="00024DFA">
      <w:pPr>
        <w:spacing w:before="120" w:after="120" w:line="360" w:lineRule="auto"/>
        <w:jc w:val="both"/>
        <w:rPr>
          <w:rFonts w:asciiTheme="majorBidi" w:hAnsiTheme="majorBidi" w:cstheme="majorBidi"/>
          <w:b/>
          <w:bCs/>
          <w:sz w:val="24"/>
          <w:szCs w:val="24"/>
          <w:u w:val="single"/>
        </w:rPr>
      </w:pPr>
      <w:r w:rsidRPr="00401AD6">
        <w:rPr>
          <w:rFonts w:asciiTheme="majorBidi" w:hAnsiTheme="majorBidi" w:cstheme="majorBidi"/>
          <w:b/>
          <w:bCs/>
          <w:sz w:val="24"/>
          <w:szCs w:val="24"/>
          <w:u w:val="single"/>
        </w:rPr>
        <w:t>Pendidikan Non Formal</w:t>
      </w:r>
    </w:p>
    <w:p w:rsidR="00024DFA" w:rsidRPr="00401AD6" w:rsidRDefault="00024DFA" w:rsidP="00024DFA">
      <w:pPr>
        <w:spacing w:before="120" w:after="120" w:line="360" w:lineRule="auto"/>
        <w:ind w:left="2977" w:hanging="2977"/>
        <w:jc w:val="both"/>
        <w:rPr>
          <w:rFonts w:asciiTheme="majorBidi" w:hAnsiTheme="majorBidi" w:cstheme="majorBidi"/>
          <w:sz w:val="24"/>
          <w:szCs w:val="24"/>
        </w:rPr>
      </w:pPr>
      <w:r w:rsidRPr="00401AD6">
        <w:rPr>
          <w:rFonts w:asciiTheme="majorBidi" w:hAnsiTheme="majorBidi" w:cstheme="majorBidi"/>
          <w:sz w:val="24"/>
          <w:szCs w:val="24"/>
        </w:rPr>
        <w:t>2014-2015</w:t>
      </w:r>
      <w:r w:rsidRPr="00401AD6">
        <w:rPr>
          <w:rFonts w:asciiTheme="majorBidi" w:hAnsiTheme="majorBidi" w:cstheme="majorBidi"/>
          <w:sz w:val="24"/>
          <w:szCs w:val="24"/>
        </w:rPr>
        <w:tab/>
        <w:t>: Program Khusus Perkuliahan Bahasa Arab Universitas Islam Negeri Maulana Malik Ibrahim Malang</w:t>
      </w:r>
    </w:p>
    <w:p w:rsidR="00024DFA" w:rsidRPr="00401AD6" w:rsidRDefault="00024DFA" w:rsidP="00024DFA">
      <w:pPr>
        <w:spacing w:before="120" w:after="120" w:line="360" w:lineRule="auto"/>
        <w:ind w:left="2977" w:hanging="2977"/>
        <w:jc w:val="both"/>
        <w:rPr>
          <w:rFonts w:asciiTheme="majorBidi" w:hAnsiTheme="majorBidi" w:cstheme="majorBidi"/>
          <w:sz w:val="24"/>
          <w:szCs w:val="24"/>
        </w:rPr>
      </w:pPr>
      <w:r w:rsidRPr="00401AD6">
        <w:rPr>
          <w:rFonts w:asciiTheme="majorBidi" w:hAnsiTheme="majorBidi" w:cstheme="majorBidi"/>
          <w:sz w:val="24"/>
          <w:szCs w:val="24"/>
        </w:rPr>
        <w:t>2015-2016</w:t>
      </w:r>
      <w:r w:rsidRPr="00401AD6">
        <w:rPr>
          <w:rFonts w:asciiTheme="majorBidi" w:hAnsiTheme="majorBidi" w:cstheme="majorBidi"/>
          <w:sz w:val="24"/>
          <w:szCs w:val="24"/>
        </w:rPr>
        <w:tab/>
        <w:t>: English Language Center (ELC) Universitas Islam Negeri Maulana Malik Ibrahim</w:t>
      </w:r>
    </w:p>
    <w:p w:rsidR="00515A49" w:rsidRPr="00401AD6" w:rsidRDefault="00515A49" w:rsidP="00024DFA">
      <w:pPr>
        <w:spacing w:before="120" w:after="120" w:line="360" w:lineRule="auto"/>
        <w:jc w:val="both"/>
        <w:rPr>
          <w:rFonts w:asciiTheme="majorBidi" w:hAnsiTheme="majorBidi" w:cstheme="majorBidi"/>
          <w:b/>
          <w:bCs/>
          <w:sz w:val="24"/>
          <w:szCs w:val="24"/>
          <w:u w:val="single"/>
        </w:rPr>
      </w:pPr>
    </w:p>
    <w:p w:rsidR="00515A49" w:rsidRPr="00401AD6" w:rsidRDefault="00515A49" w:rsidP="00024DFA">
      <w:pPr>
        <w:spacing w:before="120" w:after="120" w:line="360" w:lineRule="auto"/>
        <w:jc w:val="both"/>
        <w:rPr>
          <w:rFonts w:asciiTheme="majorBidi" w:hAnsiTheme="majorBidi" w:cstheme="majorBidi"/>
          <w:b/>
          <w:bCs/>
          <w:sz w:val="24"/>
          <w:szCs w:val="24"/>
          <w:u w:val="single"/>
        </w:rPr>
      </w:pPr>
    </w:p>
    <w:p w:rsidR="00024DFA" w:rsidRPr="00401AD6" w:rsidRDefault="00024DFA" w:rsidP="00024DFA">
      <w:pPr>
        <w:spacing w:before="120" w:after="120" w:line="360" w:lineRule="auto"/>
        <w:jc w:val="both"/>
        <w:rPr>
          <w:rFonts w:asciiTheme="majorBidi" w:hAnsiTheme="majorBidi" w:cstheme="majorBidi"/>
          <w:b/>
          <w:bCs/>
          <w:sz w:val="24"/>
          <w:szCs w:val="24"/>
          <w:u w:val="single"/>
        </w:rPr>
      </w:pPr>
      <w:r w:rsidRPr="00401AD6">
        <w:rPr>
          <w:rFonts w:asciiTheme="majorBidi" w:hAnsiTheme="majorBidi" w:cstheme="majorBidi"/>
          <w:b/>
          <w:bCs/>
          <w:sz w:val="24"/>
          <w:szCs w:val="24"/>
          <w:u w:val="single"/>
        </w:rPr>
        <w:lastRenderedPageBreak/>
        <w:t>Pengalaman Organisasi</w:t>
      </w:r>
    </w:p>
    <w:p w:rsidR="00024DFA" w:rsidRPr="00401AD6" w:rsidRDefault="00024DFA" w:rsidP="00024DFA">
      <w:pPr>
        <w:pStyle w:val="ListParagraph"/>
        <w:numPr>
          <w:ilvl w:val="0"/>
          <w:numId w:val="69"/>
        </w:num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UKM Pencak Silat Pagar Nusa UIN Maulana Malik Ibrahim Malang</w:t>
      </w:r>
    </w:p>
    <w:p w:rsidR="00024DFA" w:rsidRPr="00401AD6" w:rsidRDefault="00024DFA" w:rsidP="00024DFA">
      <w:pPr>
        <w:pStyle w:val="ListParagraph"/>
        <w:numPr>
          <w:ilvl w:val="0"/>
          <w:numId w:val="69"/>
        </w:num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rPr>
        <w:t>Ikatan Mahasiswa Bojonegoro (IKAMARO) UIN Maulana Malik Ibrahim Malang</w:t>
      </w:r>
    </w:p>
    <w:p w:rsidR="00024DFA" w:rsidRPr="00401AD6" w:rsidRDefault="00024DFA" w:rsidP="00024DFA">
      <w:pPr>
        <w:pStyle w:val="ListParagraph"/>
        <w:numPr>
          <w:ilvl w:val="0"/>
          <w:numId w:val="69"/>
        </w:numPr>
        <w:spacing w:before="120" w:after="120" w:line="360" w:lineRule="auto"/>
        <w:jc w:val="both"/>
        <w:rPr>
          <w:rFonts w:asciiTheme="majorBidi" w:hAnsiTheme="majorBidi" w:cstheme="majorBidi"/>
          <w:sz w:val="24"/>
          <w:szCs w:val="24"/>
        </w:rPr>
      </w:pPr>
      <w:r w:rsidRPr="00401AD6">
        <w:rPr>
          <w:rFonts w:asciiTheme="majorBidi" w:hAnsiTheme="majorBidi" w:cstheme="majorBidi"/>
          <w:sz w:val="24"/>
          <w:szCs w:val="24"/>
          <w:lang w:val="id-ID"/>
        </w:rPr>
        <w:t>Himpunan Mahasiswa Jursan (HMJ) Manajemen Fakultas Ekonomi UIN Maulana Malik Ibrahim Malang</w:t>
      </w:r>
    </w:p>
    <w:p w:rsidR="00024DFA" w:rsidRPr="00401AD6" w:rsidRDefault="00024DFA" w:rsidP="00AC6DA2">
      <w:pPr>
        <w:spacing w:after="0" w:line="480" w:lineRule="auto"/>
        <w:jc w:val="both"/>
        <w:rPr>
          <w:rFonts w:asciiTheme="majorBidi" w:hAnsiTheme="majorBidi" w:cstheme="majorBidi"/>
          <w:sz w:val="24"/>
          <w:szCs w:val="24"/>
          <w:lang w:val="en-US"/>
        </w:rPr>
      </w:pPr>
    </w:p>
    <w:sectPr w:rsidR="00024DFA" w:rsidRPr="00401AD6" w:rsidSect="00F628BB">
      <w:headerReference w:type="default" r:id="rId36"/>
      <w:footerReference w:type="first" r:id="rId37"/>
      <w:pgSz w:w="11906" w:h="16838"/>
      <w:pgMar w:top="2268" w:right="1701" w:bottom="1701" w:left="2268" w:header="709" w:footer="709" w:gutter="0"/>
      <w:pgNumType w:start="5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38B" w:rsidRDefault="0067638B" w:rsidP="00DC6C29">
      <w:pPr>
        <w:spacing w:after="0" w:line="240" w:lineRule="auto"/>
      </w:pPr>
      <w:r>
        <w:separator/>
      </w:r>
    </w:p>
  </w:endnote>
  <w:endnote w:type="continuationSeparator" w:id="0">
    <w:p w:rsidR="0067638B" w:rsidRDefault="0067638B" w:rsidP="00DC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140004"/>
      <w:docPartObj>
        <w:docPartGallery w:val="Page Numbers (Bottom of Page)"/>
        <w:docPartUnique/>
      </w:docPartObj>
    </w:sdtPr>
    <w:sdtEndPr>
      <w:rPr>
        <w:noProof/>
      </w:rPr>
    </w:sdtEndPr>
    <w:sdtContent>
      <w:p w:rsidR="008B4CB3" w:rsidRDefault="008B4CB3">
        <w:pPr>
          <w:pStyle w:val="Footer"/>
          <w:jc w:val="center"/>
        </w:pPr>
        <w:r w:rsidRPr="00237493">
          <w:rPr>
            <w:rFonts w:asciiTheme="majorBidi" w:hAnsiTheme="majorBidi" w:cstheme="majorBidi"/>
            <w:sz w:val="24"/>
            <w:szCs w:val="24"/>
          </w:rPr>
          <w:fldChar w:fldCharType="begin"/>
        </w:r>
        <w:r w:rsidRPr="00237493">
          <w:rPr>
            <w:rFonts w:asciiTheme="majorBidi" w:hAnsiTheme="majorBidi" w:cstheme="majorBidi"/>
            <w:sz w:val="24"/>
            <w:szCs w:val="24"/>
          </w:rPr>
          <w:instrText xml:space="preserve"> PAGE   \* MERGEFORMAT </w:instrText>
        </w:r>
        <w:r w:rsidRPr="00237493">
          <w:rPr>
            <w:rFonts w:asciiTheme="majorBidi" w:hAnsiTheme="majorBidi" w:cstheme="majorBidi"/>
            <w:sz w:val="24"/>
            <w:szCs w:val="24"/>
          </w:rPr>
          <w:fldChar w:fldCharType="separate"/>
        </w:r>
        <w:r w:rsidR="00D10091">
          <w:rPr>
            <w:rFonts w:asciiTheme="majorBidi" w:hAnsiTheme="majorBidi" w:cstheme="majorBidi"/>
            <w:noProof/>
            <w:sz w:val="24"/>
            <w:szCs w:val="24"/>
          </w:rPr>
          <w:t>xix</w:t>
        </w:r>
        <w:r w:rsidRPr="00237493">
          <w:rPr>
            <w:rFonts w:asciiTheme="majorBidi" w:hAnsiTheme="majorBidi" w:cstheme="majorBidi"/>
            <w:sz w:val="24"/>
            <w:szCs w:val="24"/>
          </w:rPr>
          <w:fldChar w:fldCharType="end"/>
        </w:r>
      </w:p>
    </w:sdtContent>
  </w:sdt>
  <w:p w:rsidR="008B4CB3" w:rsidRDefault="008B4CB3" w:rsidP="00D654D6">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rsidP="00F628B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pPr>
      <w:pStyle w:val="Footer"/>
      <w:jc w:val="center"/>
    </w:pPr>
  </w:p>
  <w:p w:rsidR="008B4CB3" w:rsidRDefault="008B4CB3" w:rsidP="00F628B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CA2FCC" w:rsidP="00CA2FCC">
    <w:pPr>
      <w:pStyle w:val="Footer"/>
      <w:tabs>
        <w:tab w:val="center" w:pos="3968"/>
        <w:tab w:val="left" w:pos="5055"/>
      </w:tabs>
    </w:pPr>
    <w:r>
      <w:tab/>
    </w:r>
    <w:r>
      <w:tab/>
    </w:r>
    <w:r>
      <w:tab/>
    </w:r>
  </w:p>
  <w:p w:rsidR="008B4CB3" w:rsidRDefault="008B4CB3" w:rsidP="00D654D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rsidP="00F628BB">
    <w:pPr>
      <w:pStyle w:val="Footer"/>
      <w:jc w:val="center"/>
    </w:pPr>
    <w: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rsidP="00FD6843">
    <w:pPr>
      <w:pStyle w:val="Footer"/>
      <w:jc w:val="center"/>
    </w:pPr>
  </w:p>
  <w:p w:rsidR="008B4CB3" w:rsidRDefault="008B4CB3" w:rsidP="00D654D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rsidP="00F628BB">
    <w:pPr>
      <w:pStyle w:val="Footer"/>
      <w:jc w:val="center"/>
    </w:pPr>
    <w:r>
      <w:t>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CA2FCC" w:rsidP="00F628BB">
    <w:pPr>
      <w:pStyle w:val="Footer"/>
      <w:jc w:val="center"/>
    </w:pPr>
    <w:r>
      <w:t>67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CA2FCC" w:rsidP="00F628BB">
    <w:pPr>
      <w:pStyle w:val="Footer"/>
      <w:jc w:val="center"/>
    </w:pPr>
    <w:r>
      <w:t>82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rsidP="00F628BB">
    <w:pPr>
      <w:pStyle w:val="Footer"/>
      <w:jc w:val="center"/>
    </w:pPr>
    <w:r>
      <w:t>106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38B" w:rsidRDefault="0067638B" w:rsidP="00DC6C29">
      <w:pPr>
        <w:spacing w:after="0" w:line="240" w:lineRule="auto"/>
      </w:pPr>
      <w:r>
        <w:separator/>
      </w:r>
    </w:p>
  </w:footnote>
  <w:footnote w:type="continuationSeparator" w:id="0">
    <w:p w:rsidR="0067638B" w:rsidRDefault="0067638B" w:rsidP="00DC6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842901"/>
      <w:docPartObj>
        <w:docPartGallery w:val="Page Numbers (Top of Page)"/>
        <w:docPartUnique/>
      </w:docPartObj>
    </w:sdtPr>
    <w:sdtEndPr>
      <w:rPr>
        <w:noProof/>
      </w:rPr>
    </w:sdtEndPr>
    <w:sdtContent>
      <w:p w:rsidR="00CA2FCC" w:rsidRDefault="00CA2FCC">
        <w:pPr>
          <w:pStyle w:val="Header"/>
          <w:jc w:val="right"/>
        </w:pPr>
        <w:r>
          <w:fldChar w:fldCharType="begin"/>
        </w:r>
        <w:r>
          <w:instrText xml:space="preserve"> PAGE   \* MERGEFORMAT </w:instrText>
        </w:r>
        <w:r>
          <w:fldChar w:fldCharType="separate"/>
        </w:r>
        <w:r w:rsidR="00D10091">
          <w:rPr>
            <w:noProof/>
          </w:rPr>
          <w:t>107</w:t>
        </w:r>
        <w:r>
          <w:rPr>
            <w:noProof/>
          </w:rPr>
          <w:fldChar w:fldCharType="end"/>
        </w:r>
      </w:p>
    </w:sdtContent>
  </w:sdt>
  <w:p w:rsidR="008B4CB3" w:rsidRDefault="008B4C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FCC" w:rsidRDefault="00CA2F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B3" w:rsidRDefault="008B4CB3">
    <w:pPr>
      <w:pStyle w:val="Header"/>
      <w:jc w:val="right"/>
    </w:pPr>
  </w:p>
  <w:p w:rsidR="008B4CB3" w:rsidRDefault="008B4C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4904"/>
    <w:multiLevelType w:val="hybridMultilevel"/>
    <w:tmpl w:val="CB68DED6"/>
    <w:lvl w:ilvl="0" w:tplc="0421000F">
      <w:start w:val="1"/>
      <w:numFmt w:val="decimal"/>
      <w:lvlText w:val="%1."/>
      <w:lvlJc w:val="left"/>
      <w:pPr>
        <w:ind w:left="795" w:hanging="360"/>
      </w:p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1">
    <w:nsid w:val="0C490C2D"/>
    <w:multiLevelType w:val="hybridMultilevel"/>
    <w:tmpl w:val="85B61680"/>
    <w:lvl w:ilvl="0" w:tplc="214823AC">
      <w:start w:val="1"/>
      <w:numFmt w:val="decimal"/>
      <w:lvlText w:val="%1."/>
      <w:lvlJc w:val="left"/>
      <w:pPr>
        <w:ind w:left="720" w:hanging="360"/>
      </w:pPr>
      <w:rPr>
        <w:rFonts w:hint="default"/>
        <w:ker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12368"/>
    <w:multiLevelType w:val="hybridMultilevel"/>
    <w:tmpl w:val="1B2490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7C3F90"/>
    <w:multiLevelType w:val="hybridMultilevel"/>
    <w:tmpl w:val="DE24A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830BC"/>
    <w:multiLevelType w:val="hybridMultilevel"/>
    <w:tmpl w:val="8A182904"/>
    <w:lvl w:ilvl="0" w:tplc="80B8B6BA">
      <w:start w:val="1"/>
      <w:numFmt w:val="decimal"/>
      <w:lvlText w:val="%1."/>
      <w:lvlJc w:val="left"/>
      <w:pPr>
        <w:ind w:left="1778"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11D95D44"/>
    <w:multiLevelType w:val="hybridMultilevel"/>
    <w:tmpl w:val="A2F8A55A"/>
    <w:lvl w:ilvl="0" w:tplc="04090019">
      <w:start w:val="1"/>
      <w:numFmt w:val="lowerLetter"/>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nsid w:val="11EC4AD3"/>
    <w:multiLevelType w:val="hybridMultilevel"/>
    <w:tmpl w:val="4546EBAC"/>
    <w:lvl w:ilvl="0" w:tplc="3C200D9A">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
    <w:nsid w:val="12E46A5A"/>
    <w:multiLevelType w:val="hybridMultilevel"/>
    <w:tmpl w:val="FF3683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9C4E8C"/>
    <w:multiLevelType w:val="hybridMultilevel"/>
    <w:tmpl w:val="A522798E"/>
    <w:lvl w:ilvl="0" w:tplc="2B166142">
      <w:start w:val="2"/>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6E21DDA"/>
    <w:multiLevelType w:val="hybridMultilevel"/>
    <w:tmpl w:val="404899B8"/>
    <w:lvl w:ilvl="0" w:tplc="2AA0A214">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
    <w:nsid w:val="199C2ED5"/>
    <w:multiLevelType w:val="hybridMultilevel"/>
    <w:tmpl w:val="D2F45C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2F3B4E"/>
    <w:multiLevelType w:val="hybridMultilevel"/>
    <w:tmpl w:val="5D560EB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17BE7"/>
    <w:multiLevelType w:val="hybridMultilevel"/>
    <w:tmpl w:val="70AE2836"/>
    <w:lvl w:ilvl="0" w:tplc="7EAE42DC">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3">
    <w:nsid w:val="1F8F746F"/>
    <w:multiLevelType w:val="hybridMultilevel"/>
    <w:tmpl w:val="0CCA2476"/>
    <w:lvl w:ilvl="0" w:tplc="D80015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669393B"/>
    <w:multiLevelType w:val="hybridMultilevel"/>
    <w:tmpl w:val="7F241656"/>
    <w:lvl w:ilvl="0" w:tplc="04090017">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2885212C"/>
    <w:multiLevelType w:val="hybridMultilevel"/>
    <w:tmpl w:val="9D569412"/>
    <w:lvl w:ilvl="0" w:tplc="214823AC">
      <w:start w:val="1"/>
      <w:numFmt w:val="decimal"/>
      <w:lvlText w:val="%1."/>
      <w:lvlJc w:val="left"/>
      <w:pPr>
        <w:ind w:left="720" w:hanging="360"/>
      </w:pPr>
      <w:rPr>
        <w:rFonts w:hint="default"/>
        <w:ker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11D6D"/>
    <w:multiLevelType w:val="hybridMultilevel"/>
    <w:tmpl w:val="4546F586"/>
    <w:lvl w:ilvl="0" w:tplc="ECD8C2D6">
      <w:start w:val="1"/>
      <w:numFmt w:val="decimal"/>
      <w:lvlText w:val="%1."/>
      <w:lvlJc w:val="left"/>
      <w:pPr>
        <w:ind w:left="3261" w:hanging="360"/>
      </w:pPr>
      <w:rPr>
        <w:rFonts w:ascii="Times New Roman" w:eastAsia="Times New Roman" w:hAnsi="Times New Roman" w:cs="Times New Roman"/>
        <w:spacing w:val="-24"/>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041FFC"/>
    <w:multiLevelType w:val="hybridMultilevel"/>
    <w:tmpl w:val="871CC8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B33D66"/>
    <w:multiLevelType w:val="hybridMultilevel"/>
    <w:tmpl w:val="CE7E602E"/>
    <w:lvl w:ilvl="0" w:tplc="8B3E5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F41565"/>
    <w:multiLevelType w:val="hybridMultilevel"/>
    <w:tmpl w:val="249A75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B064543"/>
    <w:multiLevelType w:val="hybridMultilevel"/>
    <w:tmpl w:val="41ACE788"/>
    <w:lvl w:ilvl="0" w:tplc="CB76014A">
      <w:start w:val="1"/>
      <w:numFmt w:val="decimal"/>
      <w:lvlText w:val="%1."/>
      <w:lvlJc w:val="left"/>
      <w:pPr>
        <w:ind w:left="720" w:hanging="360"/>
      </w:pPr>
      <w:rPr>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C3E77E4"/>
    <w:multiLevelType w:val="hybridMultilevel"/>
    <w:tmpl w:val="00C24ADE"/>
    <w:lvl w:ilvl="0" w:tplc="0421000F">
      <w:start w:val="1"/>
      <w:numFmt w:val="decimal"/>
      <w:lvlText w:val="%1."/>
      <w:lvlJc w:val="left"/>
      <w:pPr>
        <w:ind w:left="720" w:hanging="360"/>
      </w:pPr>
    </w:lvl>
    <w:lvl w:ilvl="1" w:tplc="A3F21454">
      <w:start w:val="1"/>
      <w:numFmt w:val="lowerLetter"/>
      <w:lvlText w:val="%2."/>
      <w:lvlJc w:val="left"/>
      <w:pPr>
        <w:ind w:left="1440" w:hanging="360"/>
      </w:pPr>
      <w:rPr>
        <w:rFonts w:asciiTheme="majorBidi" w:eastAsiaTheme="minorHAnsi" w:hAnsiTheme="majorBidi" w:cstheme="majorBidi"/>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2CAD1AD7"/>
    <w:multiLevelType w:val="hybridMultilevel"/>
    <w:tmpl w:val="B78648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FE59F4"/>
    <w:multiLevelType w:val="hybridMultilevel"/>
    <w:tmpl w:val="0D8E6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D91A1B"/>
    <w:multiLevelType w:val="hybridMultilevel"/>
    <w:tmpl w:val="8E4A4D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5F65B55"/>
    <w:multiLevelType w:val="hybridMultilevel"/>
    <w:tmpl w:val="1FAC90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394B96"/>
    <w:multiLevelType w:val="multilevel"/>
    <w:tmpl w:val="F3E40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3A2C6E70"/>
    <w:multiLevelType w:val="hybridMultilevel"/>
    <w:tmpl w:val="0C988BD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AB5BCE"/>
    <w:multiLevelType w:val="multilevel"/>
    <w:tmpl w:val="A14A0B2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F2E0640"/>
    <w:multiLevelType w:val="hybridMultilevel"/>
    <w:tmpl w:val="E2B620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0F94E35"/>
    <w:multiLevelType w:val="hybridMultilevel"/>
    <w:tmpl w:val="FFA867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2C759E"/>
    <w:multiLevelType w:val="hybridMultilevel"/>
    <w:tmpl w:val="5BECC2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D85AC9"/>
    <w:multiLevelType w:val="hybridMultilevel"/>
    <w:tmpl w:val="D4009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5D95DC8"/>
    <w:multiLevelType w:val="hybridMultilevel"/>
    <w:tmpl w:val="3544D6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6B83B63"/>
    <w:multiLevelType w:val="hybridMultilevel"/>
    <w:tmpl w:val="3F2CC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7D18B0"/>
    <w:multiLevelType w:val="hybridMultilevel"/>
    <w:tmpl w:val="7D3CD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3373F1"/>
    <w:multiLevelType w:val="hybridMultilevel"/>
    <w:tmpl w:val="075A5D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9712B23"/>
    <w:multiLevelType w:val="hybridMultilevel"/>
    <w:tmpl w:val="37867B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5C78BB"/>
    <w:multiLevelType w:val="hybridMultilevel"/>
    <w:tmpl w:val="0D8E6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D5000E"/>
    <w:multiLevelType w:val="hybridMultilevel"/>
    <w:tmpl w:val="B6DE08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5E045FE"/>
    <w:multiLevelType w:val="hybridMultilevel"/>
    <w:tmpl w:val="47A6F8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4B77EB"/>
    <w:multiLevelType w:val="hybridMultilevel"/>
    <w:tmpl w:val="F9EA46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8B97572"/>
    <w:multiLevelType w:val="hybridMultilevel"/>
    <w:tmpl w:val="B85E62D8"/>
    <w:lvl w:ilvl="0" w:tplc="5EAEC42A">
      <w:start w:val="1"/>
      <w:numFmt w:val="decimal"/>
      <w:lvlText w:val="%1."/>
      <w:lvlJc w:val="left"/>
      <w:pPr>
        <w:ind w:left="720" w:hanging="360"/>
      </w:pPr>
      <w:rPr>
        <w:rFonts w:hint="default"/>
        <w:b w:val="0"/>
        <w:bCs w:val="0"/>
        <w:kern w:val="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E641A5"/>
    <w:multiLevelType w:val="hybridMultilevel"/>
    <w:tmpl w:val="2278B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C36A4E"/>
    <w:multiLevelType w:val="hybridMultilevel"/>
    <w:tmpl w:val="B6DE08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E5A6BD8"/>
    <w:multiLevelType w:val="hybridMultilevel"/>
    <w:tmpl w:val="FEE2E1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0847321"/>
    <w:multiLevelType w:val="hybridMultilevel"/>
    <w:tmpl w:val="8F901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592A07"/>
    <w:multiLevelType w:val="hybridMultilevel"/>
    <w:tmpl w:val="249A75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2EE0197"/>
    <w:multiLevelType w:val="hybridMultilevel"/>
    <w:tmpl w:val="86C472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30D4527"/>
    <w:multiLevelType w:val="hybridMultilevel"/>
    <w:tmpl w:val="4BA2F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40D07B0"/>
    <w:multiLevelType w:val="hybridMultilevel"/>
    <w:tmpl w:val="3C5CFC8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45E2F0A"/>
    <w:multiLevelType w:val="hybridMultilevel"/>
    <w:tmpl w:val="19F09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54971B1"/>
    <w:multiLevelType w:val="hybridMultilevel"/>
    <w:tmpl w:val="A6F245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895790A"/>
    <w:multiLevelType w:val="hybridMultilevel"/>
    <w:tmpl w:val="762C0C4A"/>
    <w:lvl w:ilvl="0" w:tplc="214823AC">
      <w:start w:val="1"/>
      <w:numFmt w:val="decimal"/>
      <w:lvlText w:val="%1."/>
      <w:lvlJc w:val="left"/>
      <w:pPr>
        <w:ind w:left="720" w:hanging="360"/>
      </w:pPr>
      <w:rPr>
        <w:rFonts w:hint="default"/>
        <w:ker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7206F7"/>
    <w:multiLevelType w:val="hybridMultilevel"/>
    <w:tmpl w:val="B728E9E4"/>
    <w:lvl w:ilvl="0" w:tplc="4FCCD37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6A7B9C"/>
    <w:multiLevelType w:val="hybridMultilevel"/>
    <w:tmpl w:val="00B43D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3957B41"/>
    <w:multiLevelType w:val="hybridMultilevel"/>
    <w:tmpl w:val="695EB930"/>
    <w:lvl w:ilvl="0" w:tplc="0421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4E1374E"/>
    <w:multiLevelType w:val="hybridMultilevel"/>
    <w:tmpl w:val="899A7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53F3641"/>
    <w:multiLevelType w:val="hybridMultilevel"/>
    <w:tmpl w:val="DA78D9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5D37843"/>
    <w:multiLevelType w:val="hybridMultilevel"/>
    <w:tmpl w:val="92D68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7DC75E0"/>
    <w:multiLevelType w:val="hybridMultilevel"/>
    <w:tmpl w:val="519417FE"/>
    <w:lvl w:ilvl="0" w:tplc="2AA4233E">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1">
    <w:nsid w:val="780D4AE4"/>
    <w:multiLevelType w:val="hybridMultilevel"/>
    <w:tmpl w:val="C6B6D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8484560"/>
    <w:multiLevelType w:val="hybridMultilevel"/>
    <w:tmpl w:val="B120A8C4"/>
    <w:lvl w:ilvl="0" w:tplc="D29AE916">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3">
    <w:nsid w:val="78B468B0"/>
    <w:multiLevelType w:val="hybridMultilevel"/>
    <w:tmpl w:val="07CA09B2"/>
    <w:lvl w:ilvl="0" w:tplc="ECD8C2D6">
      <w:start w:val="1"/>
      <w:numFmt w:val="decimal"/>
      <w:lvlText w:val="%1."/>
      <w:lvlJc w:val="left"/>
      <w:pPr>
        <w:ind w:left="3261" w:hanging="360"/>
      </w:pPr>
      <w:rPr>
        <w:rFonts w:ascii="Times New Roman" w:eastAsia="Times New Roman" w:hAnsi="Times New Roman" w:cs="Times New Roman"/>
        <w:spacing w:val="-24"/>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7E2412"/>
    <w:multiLevelType w:val="multilevel"/>
    <w:tmpl w:val="E27086A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7A3D3C65"/>
    <w:multiLevelType w:val="multilevel"/>
    <w:tmpl w:val="492695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AAB4DA8"/>
    <w:multiLevelType w:val="hybridMultilevel"/>
    <w:tmpl w:val="4C0E1842"/>
    <w:lvl w:ilvl="0" w:tplc="250802A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7DE6241A"/>
    <w:multiLevelType w:val="hybridMultilevel"/>
    <w:tmpl w:val="347830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F01AC1"/>
    <w:multiLevelType w:val="hybridMultilevel"/>
    <w:tmpl w:val="E6F28F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9"/>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65"/>
  </w:num>
  <w:num w:numId="11">
    <w:abstractNumId w:val="68"/>
  </w:num>
  <w:num w:numId="12">
    <w:abstractNumId w:val="18"/>
  </w:num>
  <w:num w:numId="13">
    <w:abstractNumId w:val="37"/>
  </w:num>
  <w:num w:numId="14">
    <w:abstractNumId w:val="53"/>
  </w:num>
  <w:num w:numId="15">
    <w:abstractNumId w:val="1"/>
  </w:num>
  <w:num w:numId="16">
    <w:abstractNumId w:val="42"/>
  </w:num>
  <w:num w:numId="17">
    <w:abstractNumId w:val="43"/>
  </w:num>
  <w:num w:numId="18">
    <w:abstractNumId w:val="63"/>
  </w:num>
  <w:num w:numId="19">
    <w:abstractNumId w:val="5"/>
  </w:num>
  <w:num w:numId="20">
    <w:abstractNumId w:val="66"/>
  </w:num>
  <w:num w:numId="21">
    <w:abstractNumId w:val="40"/>
  </w:num>
  <w:num w:numId="22">
    <w:abstractNumId w:val="3"/>
  </w:num>
  <w:num w:numId="23">
    <w:abstractNumId w:val="46"/>
  </w:num>
  <w:num w:numId="24">
    <w:abstractNumId w:val="52"/>
  </w:num>
  <w:num w:numId="25">
    <w:abstractNumId w:val="35"/>
  </w:num>
  <w:num w:numId="26">
    <w:abstractNumId w:val="10"/>
  </w:num>
  <w:num w:numId="27">
    <w:abstractNumId w:val="15"/>
  </w:num>
  <w:num w:numId="28">
    <w:abstractNumId w:val="30"/>
  </w:num>
  <w:num w:numId="29">
    <w:abstractNumId w:val="22"/>
  </w:num>
  <w:num w:numId="30">
    <w:abstractNumId w:val="13"/>
  </w:num>
  <w:num w:numId="31">
    <w:abstractNumId w:val="34"/>
  </w:num>
  <w:num w:numId="32">
    <w:abstractNumId w:val="38"/>
  </w:num>
  <w:num w:numId="33">
    <w:abstractNumId w:val="23"/>
  </w:num>
  <w:num w:numId="34">
    <w:abstractNumId w:val="14"/>
  </w:num>
  <w:num w:numId="35">
    <w:abstractNumId w:val="7"/>
  </w:num>
  <w:num w:numId="36">
    <w:abstractNumId w:val="25"/>
  </w:num>
  <w:num w:numId="37">
    <w:abstractNumId w:val="33"/>
  </w:num>
  <w:num w:numId="38">
    <w:abstractNumId w:val="50"/>
  </w:num>
  <w:num w:numId="39">
    <w:abstractNumId w:val="24"/>
  </w:num>
  <w:num w:numId="40">
    <w:abstractNumId w:val="57"/>
  </w:num>
  <w:num w:numId="41">
    <w:abstractNumId w:val="8"/>
  </w:num>
  <w:num w:numId="42">
    <w:abstractNumId w:val="36"/>
  </w:num>
  <w:num w:numId="43">
    <w:abstractNumId w:val="51"/>
  </w:num>
  <w:num w:numId="44">
    <w:abstractNumId w:val="58"/>
  </w:num>
  <w:num w:numId="45">
    <w:abstractNumId w:val="16"/>
  </w:num>
  <w:num w:numId="46">
    <w:abstractNumId w:val="29"/>
  </w:num>
  <w:num w:numId="47">
    <w:abstractNumId w:val="17"/>
  </w:num>
  <w:num w:numId="48">
    <w:abstractNumId w:val="48"/>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64"/>
  </w:num>
  <w:num w:numId="52">
    <w:abstractNumId w:val="56"/>
  </w:num>
  <w:num w:numId="53">
    <w:abstractNumId w:val="54"/>
  </w:num>
  <w:num w:numId="54">
    <w:abstractNumId w:val="28"/>
  </w:num>
  <w:num w:numId="55">
    <w:abstractNumId w:val="27"/>
  </w:num>
  <w:num w:numId="56">
    <w:abstractNumId w:val="11"/>
  </w:num>
  <w:num w:numId="57">
    <w:abstractNumId w:val="55"/>
  </w:num>
  <w:num w:numId="58">
    <w:abstractNumId w:val="67"/>
  </w:num>
  <w:num w:numId="59">
    <w:abstractNumId w:val="61"/>
  </w:num>
  <w:num w:numId="60">
    <w:abstractNumId w:val="31"/>
  </w:num>
  <w:num w:numId="61">
    <w:abstractNumId w:val="44"/>
  </w:num>
  <w:num w:numId="62">
    <w:abstractNumId w:val="19"/>
  </w:num>
  <w:num w:numId="63">
    <w:abstractNumId w:val="47"/>
  </w:num>
  <w:num w:numId="64">
    <w:abstractNumId w:val="41"/>
  </w:num>
  <w:num w:numId="65">
    <w:abstractNumId w:val="39"/>
  </w:num>
  <w:num w:numId="66">
    <w:abstractNumId w:val="45"/>
  </w:num>
  <w:num w:numId="67">
    <w:abstractNumId w:val="4"/>
  </w:num>
  <w:num w:numId="68">
    <w:abstractNumId w:val="0"/>
  </w:num>
  <w:num w:numId="69">
    <w:abstractNumId w:val="2"/>
  </w:num>
  <w:num w:numId="70">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CA3CAE"/>
    <w:rsid w:val="00007704"/>
    <w:rsid w:val="00010E18"/>
    <w:rsid w:val="00017BDA"/>
    <w:rsid w:val="00024DFA"/>
    <w:rsid w:val="00027C18"/>
    <w:rsid w:val="000319FE"/>
    <w:rsid w:val="000326BF"/>
    <w:rsid w:val="0003333D"/>
    <w:rsid w:val="00033CFA"/>
    <w:rsid w:val="00035832"/>
    <w:rsid w:val="00036CFC"/>
    <w:rsid w:val="00037D88"/>
    <w:rsid w:val="000448C6"/>
    <w:rsid w:val="000452F1"/>
    <w:rsid w:val="00046545"/>
    <w:rsid w:val="00050DF0"/>
    <w:rsid w:val="00056864"/>
    <w:rsid w:val="00057B83"/>
    <w:rsid w:val="00060927"/>
    <w:rsid w:val="00062023"/>
    <w:rsid w:val="00062B20"/>
    <w:rsid w:val="000666D2"/>
    <w:rsid w:val="00066700"/>
    <w:rsid w:val="0007147C"/>
    <w:rsid w:val="00074C63"/>
    <w:rsid w:val="00075C34"/>
    <w:rsid w:val="0008008B"/>
    <w:rsid w:val="000900EF"/>
    <w:rsid w:val="00093D0E"/>
    <w:rsid w:val="00095E20"/>
    <w:rsid w:val="00097454"/>
    <w:rsid w:val="000A0003"/>
    <w:rsid w:val="000A1AF3"/>
    <w:rsid w:val="000A6969"/>
    <w:rsid w:val="000A6DCC"/>
    <w:rsid w:val="000B68D3"/>
    <w:rsid w:val="000B7D78"/>
    <w:rsid w:val="000C18E1"/>
    <w:rsid w:val="000C34AB"/>
    <w:rsid w:val="000C5C9C"/>
    <w:rsid w:val="000C7644"/>
    <w:rsid w:val="000D1B0A"/>
    <w:rsid w:val="000D60CE"/>
    <w:rsid w:val="000E3050"/>
    <w:rsid w:val="000E58EA"/>
    <w:rsid w:val="000F7938"/>
    <w:rsid w:val="00107FA1"/>
    <w:rsid w:val="0011266F"/>
    <w:rsid w:val="001200FF"/>
    <w:rsid w:val="00122F36"/>
    <w:rsid w:val="00143C1A"/>
    <w:rsid w:val="00154639"/>
    <w:rsid w:val="00163CAF"/>
    <w:rsid w:val="00174A71"/>
    <w:rsid w:val="001857A3"/>
    <w:rsid w:val="0018645F"/>
    <w:rsid w:val="001871A8"/>
    <w:rsid w:val="00190F69"/>
    <w:rsid w:val="00191F44"/>
    <w:rsid w:val="00195405"/>
    <w:rsid w:val="001A430A"/>
    <w:rsid w:val="001B36B6"/>
    <w:rsid w:val="001B408D"/>
    <w:rsid w:val="001D1925"/>
    <w:rsid w:val="001E36F7"/>
    <w:rsid w:val="001E4C0B"/>
    <w:rsid w:val="001E6897"/>
    <w:rsid w:val="001F01BE"/>
    <w:rsid w:val="001F4D46"/>
    <w:rsid w:val="00200F13"/>
    <w:rsid w:val="00203206"/>
    <w:rsid w:val="00206E06"/>
    <w:rsid w:val="00235959"/>
    <w:rsid w:val="0023636B"/>
    <w:rsid w:val="00237493"/>
    <w:rsid w:val="002540CA"/>
    <w:rsid w:val="00257D48"/>
    <w:rsid w:val="00263923"/>
    <w:rsid w:val="002652A6"/>
    <w:rsid w:val="0027238C"/>
    <w:rsid w:val="0027263E"/>
    <w:rsid w:val="00275E3A"/>
    <w:rsid w:val="00280724"/>
    <w:rsid w:val="00283D6A"/>
    <w:rsid w:val="002857B1"/>
    <w:rsid w:val="002859BF"/>
    <w:rsid w:val="002A5282"/>
    <w:rsid w:val="002B725A"/>
    <w:rsid w:val="002C3971"/>
    <w:rsid w:val="002C3F02"/>
    <w:rsid w:val="002C4D49"/>
    <w:rsid w:val="002C6384"/>
    <w:rsid w:val="002C7B2E"/>
    <w:rsid w:val="002D158E"/>
    <w:rsid w:val="002D3E42"/>
    <w:rsid w:val="002E659A"/>
    <w:rsid w:val="002E6C93"/>
    <w:rsid w:val="00310164"/>
    <w:rsid w:val="00312CB9"/>
    <w:rsid w:val="0032201B"/>
    <w:rsid w:val="00322024"/>
    <w:rsid w:val="00330CC7"/>
    <w:rsid w:val="0034743B"/>
    <w:rsid w:val="003525D5"/>
    <w:rsid w:val="00353695"/>
    <w:rsid w:val="00355B2F"/>
    <w:rsid w:val="00371267"/>
    <w:rsid w:val="00371693"/>
    <w:rsid w:val="003875FB"/>
    <w:rsid w:val="003904A3"/>
    <w:rsid w:val="00394BE1"/>
    <w:rsid w:val="00395B61"/>
    <w:rsid w:val="003A36F7"/>
    <w:rsid w:val="003B0DBF"/>
    <w:rsid w:val="003B58C7"/>
    <w:rsid w:val="003C1B95"/>
    <w:rsid w:val="003C4306"/>
    <w:rsid w:val="003C470A"/>
    <w:rsid w:val="003C50BB"/>
    <w:rsid w:val="003D03B2"/>
    <w:rsid w:val="003D07F0"/>
    <w:rsid w:val="003D3D9B"/>
    <w:rsid w:val="003D52DD"/>
    <w:rsid w:val="003D77C5"/>
    <w:rsid w:val="003E181C"/>
    <w:rsid w:val="003E7717"/>
    <w:rsid w:val="003F121E"/>
    <w:rsid w:val="003F4BB7"/>
    <w:rsid w:val="003F6149"/>
    <w:rsid w:val="00401AD6"/>
    <w:rsid w:val="00401C67"/>
    <w:rsid w:val="00406C5D"/>
    <w:rsid w:val="00406E43"/>
    <w:rsid w:val="00413202"/>
    <w:rsid w:val="00426E57"/>
    <w:rsid w:val="00432DAD"/>
    <w:rsid w:val="00445349"/>
    <w:rsid w:val="004526D4"/>
    <w:rsid w:val="004567FD"/>
    <w:rsid w:val="004600C0"/>
    <w:rsid w:val="004601F6"/>
    <w:rsid w:val="004644A7"/>
    <w:rsid w:val="00467858"/>
    <w:rsid w:val="00471F73"/>
    <w:rsid w:val="0048202F"/>
    <w:rsid w:val="004820F5"/>
    <w:rsid w:val="0048460C"/>
    <w:rsid w:val="004853F1"/>
    <w:rsid w:val="004870E4"/>
    <w:rsid w:val="0048722F"/>
    <w:rsid w:val="004B4D8B"/>
    <w:rsid w:val="004C36A1"/>
    <w:rsid w:val="004C3C03"/>
    <w:rsid w:val="004D1F6C"/>
    <w:rsid w:val="004E20FA"/>
    <w:rsid w:val="004E3B6A"/>
    <w:rsid w:val="004F585B"/>
    <w:rsid w:val="00500EF7"/>
    <w:rsid w:val="00502F60"/>
    <w:rsid w:val="00515A49"/>
    <w:rsid w:val="00516781"/>
    <w:rsid w:val="005261BB"/>
    <w:rsid w:val="00527ABF"/>
    <w:rsid w:val="0053446D"/>
    <w:rsid w:val="005375E3"/>
    <w:rsid w:val="00537DE0"/>
    <w:rsid w:val="00543BF9"/>
    <w:rsid w:val="00543F62"/>
    <w:rsid w:val="00547C84"/>
    <w:rsid w:val="00574034"/>
    <w:rsid w:val="0057752E"/>
    <w:rsid w:val="005777B1"/>
    <w:rsid w:val="00583DB9"/>
    <w:rsid w:val="0059185F"/>
    <w:rsid w:val="005922F6"/>
    <w:rsid w:val="005955FC"/>
    <w:rsid w:val="0059714A"/>
    <w:rsid w:val="005A0399"/>
    <w:rsid w:val="005B64CD"/>
    <w:rsid w:val="005C7A1C"/>
    <w:rsid w:val="005D3546"/>
    <w:rsid w:val="005E10D1"/>
    <w:rsid w:val="005F1806"/>
    <w:rsid w:val="005F2460"/>
    <w:rsid w:val="005F5E9F"/>
    <w:rsid w:val="006046F8"/>
    <w:rsid w:val="006119AD"/>
    <w:rsid w:val="00621FC7"/>
    <w:rsid w:val="00622002"/>
    <w:rsid w:val="006236EF"/>
    <w:rsid w:val="006279BB"/>
    <w:rsid w:val="00630F5E"/>
    <w:rsid w:val="006322B4"/>
    <w:rsid w:val="00633F1E"/>
    <w:rsid w:val="00636570"/>
    <w:rsid w:val="0064039B"/>
    <w:rsid w:val="00657B55"/>
    <w:rsid w:val="00660821"/>
    <w:rsid w:val="00660D04"/>
    <w:rsid w:val="00661C74"/>
    <w:rsid w:val="00666DB1"/>
    <w:rsid w:val="00672F97"/>
    <w:rsid w:val="0067638B"/>
    <w:rsid w:val="006836AB"/>
    <w:rsid w:val="00683849"/>
    <w:rsid w:val="00686E18"/>
    <w:rsid w:val="00690C8B"/>
    <w:rsid w:val="00694731"/>
    <w:rsid w:val="006A07D1"/>
    <w:rsid w:val="006A4536"/>
    <w:rsid w:val="006A4D13"/>
    <w:rsid w:val="006A7BE5"/>
    <w:rsid w:val="006A7EEB"/>
    <w:rsid w:val="006B25D4"/>
    <w:rsid w:val="006B5068"/>
    <w:rsid w:val="006B7E51"/>
    <w:rsid w:val="006C3715"/>
    <w:rsid w:val="006C46F4"/>
    <w:rsid w:val="006C5CDB"/>
    <w:rsid w:val="006E1523"/>
    <w:rsid w:val="006E341A"/>
    <w:rsid w:val="006F5117"/>
    <w:rsid w:val="007077E6"/>
    <w:rsid w:val="00712BB4"/>
    <w:rsid w:val="00716B65"/>
    <w:rsid w:val="00722B44"/>
    <w:rsid w:val="00725C32"/>
    <w:rsid w:val="0074046F"/>
    <w:rsid w:val="0074308B"/>
    <w:rsid w:val="007461D7"/>
    <w:rsid w:val="0075025B"/>
    <w:rsid w:val="0075215A"/>
    <w:rsid w:val="007634CD"/>
    <w:rsid w:val="00767BA0"/>
    <w:rsid w:val="00774CCB"/>
    <w:rsid w:val="0079259C"/>
    <w:rsid w:val="0079271B"/>
    <w:rsid w:val="00792D30"/>
    <w:rsid w:val="00792D37"/>
    <w:rsid w:val="00795114"/>
    <w:rsid w:val="007A6D85"/>
    <w:rsid w:val="007A72AC"/>
    <w:rsid w:val="007C0212"/>
    <w:rsid w:val="007C08C9"/>
    <w:rsid w:val="007C1B6B"/>
    <w:rsid w:val="007D3CF0"/>
    <w:rsid w:val="007E2074"/>
    <w:rsid w:val="007E2721"/>
    <w:rsid w:val="007F3B78"/>
    <w:rsid w:val="007F523B"/>
    <w:rsid w:val="007F5B1C"/>
    <w:rsid w:val="007F7172"/>
    <w:rsid w:val="00800A3E"/>
    <w:rsid w:val="00802B7D"/>
    <w:rsid w:val="00802E57"/>
    <w:rsid w:val="00805D88"/>
    <w:rsid w:val="00810D7E"/>
    <w:rsid w:val="008125E1"/>
    <w:rsid w:val="00815F8D"/>
    <w:rsid w:val="00833A8E"/>
    <w:rsid w:val="00840863"/>
    <w:rsid w:val="00842370"/>
    <w:rsid w:val="008459AF"/>
    <w:rsid w:val="008606E9"/>
    <w:rsid w:val="00863DA4"/>
    <w:rsid w:val="00865768"/>
    <w:rsid w:val="00875517"/>
    <w:rsid w:val="00875E04"/>
    <w:rsid w:val="008768BD"/>
    <w:rsid w:val="00880E03"/>
    <w:rsid w:val="00887D80"/>
    <w:rsid w:val="00892515"/>
    <w:rsid w:val="008B1E2A"/>
    <w:rsid w:val="008B3606"/>
    <w:rsid w:val="008B3BE7"/>
    <w:rsid w:val="008B4CB3"/>
    <w:rsid w:val="008B5C9D"/>
    <w:rsid w:val="008B5E1B"/>
    <w:rsid w:val="008C0678"/>
    <w:rsid w:val="008D3C06"/>
    <w:rsid w:val="008D3F81"/>
    <w:rsid w:val="008E5CE2"/>
    <w:rsid w:val="008F55E8"/>
    <w:rsid w:val="008F7CB7"/>
    <w:rsid w:val="00904852"/>
    <w:rsid w:val="009070CA"/>
    <w:rsid w:val="00912966"/>
    <w:rsid w:val="00916B8A"/>
    <w:rsid w:val="00917004"/>
    <w:rsid w:val="00917685"/>
    <w:rsid w:val="00921190"/>
    <w:rsid w:val="00930B25"/>
    <w:rsid w:val="00934803"/>
    <w:rsid w:val="00947A30"/>
    <w:rsid w:val="00955896"/>
    <w:rsid w:val="00967D7E"/>
    <w:rsid w:val="00971657"/>
    <w:rsid w:val="00980054"/>
    <w:rsid w:val="00985E52"/>
    <w:rsid w:val="00986614"/>
    <w:rsid w:val="009867A7"/>
    <w:rsid w:val="00987F4E"/>
    <w:rsid w:val="00995A06"/>
    <w:rsid w:val="009968D2"/>
    <w:rsid w:val="009A1232"/>
    <w:rsid w:val="009A142E"/>
    <w:rsid w:val="009A26DE"/>
    <w:rsid w:val="009B768E"/>
    <w:rsid w:val="009C11EF"/>
    <w:rsid w:val="009C2D35"/>
    <w:rsid w:val="009C3888"/>
    <w:rsid w:val="009C3F0B"/>
    <w:rsid w:val="009C6BE3"/>
    <w:rsid w:val="009D458E"/>
    <w:rsid w:val="009D4CBB"/>
    <w:rsid w:val="009D75A0"/>
    <w:rsid w:val="009E6D1E"/>
    <w:rsid w:val="009F0847"/>
    <w:rsid w:val="009F4E1E"/>
    <w:rsid w:val="009F5070"/>
    <w:rsid w:val="00A00A78"/>
    <w:rsid w:val="00A02C31"/>
    <w:rsid w:val="00A04AC5"/>
    <w:rsid w:val="00A118C2"/>
    <w:rsid w:val="00A1253E"/>
    <w:rsid w:val="00A26A11"/>
    <w:rsid w:val="00A27656"/>
    <w:rsid w:val="00A451CF"/>
    <w:rsid w:val="00A47E75"/>
    <w:rsid w:val="00A551A6"/>
    <w:rsid w:val="00A60974"/>
    <w:rsid w:val="00A6262E"/>
    <w:rsid w:val="00A639AF"/>
    <w:rsid w:val="00A654B7"/>
    <w:rsid w:val="00A6621D"/>
    <w:rsid w:val="00A702F1"/>
    <w:rsid w:val="00A71A05"/>
    <w:rsid w:val="00A72F68"/>
    <w:rsid w:val="00A87856"/>
    <w:rsid w:val="00A9077E"/>
    <w:rsid w:val="00A952AF"/>
    <w:rsid w:val="00A9628D"/>
    <w:rsid w:val="00AA08EB"/>
    <w:rsid w:val="00AA2FAC"/>
    <w:rsid w:val="00AA6840"/>
    <w:rsid w:val="00AC693D"/>
    <w:rsid w:val="00AC6DA2"/>
    <w:rsid w:val="00AD2F17"/>
    <w:rsid w:val="00AD717E"/>
    <w:rsid w:val="00AD7416"/>
    <w:rsid w:val="00AF423A"/>
    <w:rsid w:val="00B053A1"/>
    <w:rsid w:val="00B06A42"/>
    <w:rsid w:val="00B1025D"/>
    <w:rsid w:val="00B35F26"/>
    <w:rsid w:val="00B43119"/>
    <w:rsid w:val="00B433F3"/>
    <w:rsid w:val="00B4468C"/>
    <w:rsid w:val="00B532B5"/>
    <w:rsid w:val="00B5572C"/>
    <w:rsid w:val="00B612A5"/>
    <w:rsid w:val="00B61D77"/>
    <w:rsid w:val="00B6291A"/>
    <w:rsid w:val="00B63F9B"/>
    <w:rsid w:val="00B64DAA"/>
    <w:rsid w:val="00B65C48"/>
    <w:rsid w:val="00B800A7"/>
    <w:rsid w:val="00B81C66"/>
    <w:rsid w:val="00B834C5"/>
    <w:rsid w:val="00B84AC2"/>
    <w:rsid w:val="00BA0456"/>
    <w:rsid w:val="00BA325A"/>
    <w:rsid w:val="00BA6423"/>
    <w:rsid w:val="00BA7D0D"/>
    <w:rsid w:val="00BB2BB4"/>
    <w:rsid w:val="00BB4295"/>
    <w:rsid w:val="00BC0273"/>
    <w:rsid w:val="00BC0EED"/>
    <w:rsid w:val="00BC7571"/>
    <w:rsid w:val="00BD467E"/>
    <w:rsid w:val="00BE3A85"/>
    <w:rsid w:val="00BF0EC8"/>
    <w:rsid w:val="00BF29CB"/>
    <w:rsid w:val="00C07641"/>
    <w:rsid w:val="00C076E2"/>
    <w:rsid w:val="00C07AA7"/>
    <w:rsid w:val="00C13CD0"/>
    <w:rsid w:val="00C16F0D"/>
    <w:rsid w:val="00C25F97"/>
    <w:rsid w:val="00C3088F"/>
    <w:rsid w:val="00C3264F"/>
    <w:rsid w:val="00C36183"/>
    <w:rsid w:val="00C37536"/>
    <w:rsid w:val="00C41C58"/>
    <w:rsid w:val="00C45384"/>
    <w:rsid w:val="00C6240D"/>
    <w:rsid w:val="00C81BB2"/>
    <w:rsid w:val="00C86BD9"/>
    <w:rsid w:val="00C91F28"/>
    <w:rsid w:val="00C926F5"/>
    <w:rsid w:val="00CA2D6B"/>
    <w:rsid w:val="00CA2FCC"/>
    <w:rsid w:val="00CA3CAE"/>
    <w:rsid w:val="00CB7736"/>
    <w:rsid w:val="00CC2110"/>
    <w:rsid w:val="00CC2A41"/>
    <w:rsid w:val="00CC36C5"/>
    <w:rsid w:val="00CC539C"/>
    <w:rsid w:val="00CE31BD"/>
    <w:rsid w:val="00CE5CB0"/>
    <w:rsid w:val="00CF35C3"/>
    <w:rsid w:val="00CF3CF0"/>
    <w:rsid w:val="00D05067"/>
    <w:rsid w:val="00D06087"/>
    <w:rsid w:val="00D10091"/>
    <w:rsid w:val="00D107C9"/>
    <w:rsid w:val="00D12459"/>
    <w:rsid w:val="00D1661A"/>
    <w:rsid w:val="00D3241F"/>
    <w:rsid w:val="00D33D45"/>
    <w:rsid w:val="00D43157"/>
    <w:rsid w:val="00D51EC4"/>
    <w:rsid w:val="00D52775"/>
    <w:rsid w:val="00D52F9E"/>
    <w:rsid w:val="00D57077"/>
    <w:rsid w:val="00D572A5"/>
    <w:rsid w:val="00D63DA9"/>
    <w:rsid w:val="00D645B7"/>
    <w:rsid w:val="00D64808"/>
    <w:rsid w:val="00D64F63"/>
    <w:rsid w:val="00D654D6"/>
    <w:rsid w:val="00D70041"/>
    <w:rsid w:val="00D716BA"/>
    <w:rsid w:val="00D80990"/>
    <w:rsid w:val="00D817DB"/>
    <w:rsid w:val="00D94418"/>
    <w:rsid w:val="00DA2F82"/>
    <w:rsid w:val="00DA3212"/>
    <w:rsid w:val="00DA5B6D"/>
    <w:rsid w:val="00DA786C"/>
    <w:rsid w:val="00DB215D"/>
    <w:rsid w:val="00DC6C29"/>
    <w:rsid w:val="00DC7AF6"/>
    <w:rsid w:val="00DD17D8"/>
    <w:rsid w:val="00DE72FC"/>
    <w:rsid w:val="00DF25A1"/>
    <w:rsid w:val="00E004E7"/>
    <w:rsid w:val="00E0253C"/>
    <w:rsid w:val="00E06961"/>
    <w:rsid w:val="00E16720"/>
    <w:rsid w:val="00E23E0B"/>
    <w:rsid w:val="00E405AC"/>
    <w:rsid w:val="00E52692"/>
    <w:rsid w:val="00E53563"/>
    <w:rsid w:val="00E55716"/>
    <w:rsid w:val="00E570F0"/>
    <w:rsid w:val="00E61A33"/>
    <w:rsid w:val="00E61EC5"/>
    <w:rsid w:val="00E633A3"/>
    <w:rsid w:val="00E91D42"/>
    <w:rsid w:val="00EA2880"/>
    <w:rsid w:val="00EA2A5C"/>
    <w:rsid w:val="00EA514F"/>
    <w:rsid w:val="00EA595A"/>
    <w:rsid w:val="00EB4B79"/>
    <w:rsid w:val="00ED0CC9"/>
    <w:rsid w:val="00ED31D3"/>
    <w:rsid w:val="00EE01AD"/>
    <w:rsid w:val="00EE65A0"/>
    <w:rsid w:val="00EE71F9"/>
    <w:rsid w:val="00EF44EA"/>
    <w:rsid w:val="00EF56EB"/>
    <w:rsid w:val="00EF6D6B"/>
    <w:rsid w:val="00F009E9"/>
    <w:rsid w:val="00F03954"/>
    <w:rsid w:val="00F04FBD"/>
    <w:rsid w:val="00F0603D"/>
    <w:rsid w:val="00F10967"/>
    <w:rsid w:val="00F15DCB"/>
    <w:rsid w:val="00F2061D"/>
    <w:rsid w:val="00F3167D"/>
    <w:rsid w:val="00F349F5"/>
    <w:rsid w:val="00F44AB5"/>
    <w:rsid w:val="00F47A03"/>
    <w:rsid w:val="00F51CBC"/>
    <w:rsid w:val="00F6075C"/>
    <w:rsid w:val="00F60792"/>
    <w:rsid w:val="00F62463"/>
    <w:rsid w:val="00F628BB"/>
    <w:rsid w:val="00F7157A"/>
    <w:rsid w:val="00F72DC2"/>
    <w:rsid w:val="00F810AC"/>
    <w:rsid w:val="00F95638"/>
    <w:rsid w:val="00F95EC7"/>
    <w:rsid w:val="00FA0F88"/>
    <w:rsid w:val="00FA1823"/>
    <w:rsid w:val="00FA256B"/>
    <w:rsid w:val="00FA37D4"/>
    <w:rsid w:val="00FA3DD8"/>
    <w:rsid w:val="00FB0701"/>
    <w:rsid w:val="00FB3DB7"/>
    <w:rsid w:val="00FB43FA"/>
    <w:rsid w:val="00FB558F"/>
    <w:rsid w:val="00FB6172"/>
    <w:rsid w:val="00FB634B"/>
    <w:rsid w:val="00FC21CD"/>
    <w:rsid w:val="00FD16CE"/>
    <w:rsid w:val="00FD6843"/>
    <w:rsid w:val="00FE50D0"/>
    <w:rsid w:val="00FE5BF9"/>
    <w:rsid w:val="00FF2BCC"/>
    <w:rsid w:val="00FF3379"/>
    <w:rsid w:val="00FF3B78"/>
    <w:rsid w:val="00FF5C15"/>
    <w:rsid w:val="00FF76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4" type="connector" idref="#Straight Arrow Connector 10"/>
        <o:r id="V:Rule15" type="connector" idref="#AutoShape 38"/>
        <o:r id="V:Rule16" type="connector" idref="#Straight Arrow Connector 7"/>
        <o:r id="V:Rule17" type="connector" idref="#Straight Arrow Connector 9"/>
        <o:r id="V:Rule18" type="connector" idref="#_x0000_s1071"/>
        <o:r id="V:Rule19" type="connector" idref="#AutoShape 41"/>
        <o:r id="V:Rule20" type="connector" idref="#AutoShape 40"/>
        <o:r id="V:Rule21" type="connector" idref="#Straight Arrow Connector 12"/>
        <o:r id="V:Rule22" type="connector" idref="#_x0000_s1072"/>
        <o:r id="V:Rule23" type="connector" idref="#AutoShape 42"/>
        <o:r id="V:Rule24" type="connector" idref="#AutoShape 37"/>
        <o:r id="V:Rule25" type="connector" idref="#Straight Arrow Connector 17"/>
        <o:r id="V:Rule26" type="connector" idref="#Straight Arrow Connector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
    <w:link w:val="ListParagraph"/>
    <w:uiPriority w:val="34"/>
    <w:locked/>
    <w:rsid w:val="001B408D"/>
    <w:rPr>
      <w:lang w:val="en-US"/>
    </w:rPr>
  </w:style>
  <w:style w:type="paragraph" w:styleId="ListParagraph">
    <w:name w:val="List Paragraph"/>
    <w:aliases w:val="Body of text"/>
    <w:basedOn w:val="Normal"/>
    <w:link w:val="ListParagraphChar"/>
    <w:uiPriority w:val="34"/>
    <w:qFormat/>
    <w:rsid w:val="001B408D"/>
    <w:pPr>
      <w:spacing w:after="160" w:line="256" w:lineRule="auto"/>
      <w:ind w:left="720"/>
      <w:contextualSpacing/>
    </w:pPr>
    <w:rPr>
      <w:lang w:val="en-US"/>
    </w:rPr>
  </w:style>
  <w:style w:type="paragraph" w:styleId="BalloonText">
    <w:name w:val="Balloon Text"/>
    <w:basedOn w:val="Normal"/>
    <w:link w:val="BalloonTextChar"/>
    <w:uiPriority w:val="99"/>
    <w:semiHidden/>
    <w:unhideWhenUsed/>
    <w:rsid w:val="00C32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64F"/>
    <w:rPr>
      <w:rFonts w:ascii="Tahoma" w:hAnsi="Tahoma" w:cs="Tahoma"/>
      <w:sz w:val="16"/>
      <w:szCs w:val="16"/>
    </w:rPr>
  </w:style>
  <w:style w:type="paragraph" w:styleId="NoSpacing">
    <w:name w:val="No Spacing"/>
    <w:uiPriority w:val="1"/>
    <w:qFormat/>
    <w:rsid w:val="004C3C03"/>
    <w:pPr>
      <w:spacing w:after="0" w:line="240" w:lineRule="auto"/>
    </w:pPr>
  </w:style>
  <w:style w:type="table" w:styleId="TableGrid">
    <w:name w:val="Table Grid"/>
    <w:basedOn w:val="TableNormal"/>
    <w:uiPriority w:val="59"/>
    <w:rsid w:val="00543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C6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C29"/>
  </w:style>
  <w:style w:type="paragraph" w:styleId="Footer">
    <w:name w:val="footer"/>
    <w:basedOn w:val="Normal"/>
    <w:link w:val="FooterChar"/>
    <w:uiPriority w:val="99"/>
    <w:unhideWhenUsed/>
    <w:rsid w:val="00DC6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C29"/>
  </w:style>
  <w:style w:type="character" w:styleId="Hyperlink">
    <w:name w:val="Hyperlink"/>
    <w:basedOn w:val="DefaultParagraphFont"/>
    <w:uiPriority w:val="99"/>
    <w:unhideWhenUsed/>
    <w:rsid w:val="005E10D1"/>
    <w:rPr>
      <w:color w:val="0000FF" w:themeColor="hyperlink"/>
      <w:u w:val="single"/>
    </w:rPr>
  </w:style>
  <w:style w:type="character" w:customStyle="1" w:styleId="Normal1">
    <w:name w:val="Normal1"/>
    <w:basedOn w:val="DefaultParagraphFont"/>
    <w:rsid w:val="005E10D1"/>
  </w:style>
  <w:style w:type="paragraph" w:customStyle="1" w:styleId="TableParagraph">
    <w:name w:val="Table Paragraph"/>
    <w:basedOn w:val="Normal"/>
    <w:uiPriority w:val="1"/>
    <w:qFormat/>
    <w:rsid w:val="005955FC"/>
    <w:pPr>
      <w:widowControl w:val="0"/>
      <w:autoSpaceDE w:val="0"/>
      <w:autoSpaceDN w:val="0"/>
      <w:spacing w:before="13" w:after="0" w:line="240" w:lineRule="auto"/>
      <w:jc w:val="center"/>
    </w:pPr>
    <w:rPr>
      <w:rFonts w:ascii="Times New Roman" w:eastAsia="Times New Roman" w:hAnsi="Times New Roman" w:cs="Times New Roman"/>
      <w:lang w:val="en-US"/>
    </w:rPr>
  </w:style>
  <w:style w:type="paragraph" w:styleId="BodyText">
    <w:name w:val="Body Text"/>
    <w:basedOn w:val="Normal"/>
    <w:link w:val="BodyTextChar"/>
    <w:uiPriority w:val="1"/>
    <w:qFormat/>
    <w:rsid w:val="005955F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55FC"/>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B768E"/>
    <w:rPr>
      <w:i/>
      <w:iCs/>
    </w:rPr>
  </w:style>
  <w:style w:type="paragraph" w:styleId="BodyTextIndent">
    <w:name w:val="Body Text Indent"/>
    <w:basedOn w:val="Normal"/>
    <w:link w:val="BodyTextIndentChar"/>
    <w:uiPriority w:val="99"/>
    <w:unhideWhenUsed/>
    <w:rsid w:val="001F01BE"/>
    <w:pPr>
      <w:spacing w:after="120"/>
      <w:ind w:left="360"/>
    </w:pPr>
  </w:style>
  <w:style w:type="character" w:customStyle="1" w:styleId="BodyTextIndentChar">
    <w:name w:val="Body Text Indent Char"/>
    <w:basedOn w:val="DefaultParagraphFont"/>
    <w:link w:val="BodyTextIndent"/>
    <w:uiPriority w:val="99"/>
    <w:rsid w:val="001F01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
    <w:link w:val="ListParagraph"/>
    <w:uiPriority w:val="34"/>
    <w:locked/>
    <w:rsid w:val="001B408D"/>
    <w:rPr>
      <w:lang w:val="en-US"/>
    </w:rPr>
  </w:style>
  <w:style w:type="paragraph" w:styleId="ListParagraph">
    <w:name w:val="List Paragraph"/>
    <w:aliases w:val="Body of text"/>
    <w:basedOn w:val="Normal"/>
    <w:link w:val="ListParagraphChar"/>
    <w:uiPriority w:val="34"/>
    <w:qFormat/>
    <w:rsid w:val="001B408D"/>
    <w:pPr>
      <w:spacing w:after="160" w:line="256" w:lineRule="auto"/>
      <w:ind w:left="720"/>
      <w:contextualSpacing/>
    </w:pPr>
    <w:rPr>
      <w:lang w:val="en-US"/>
    </w:rPr>
  </w:style>
  <w:style w:type="paragraph" w:styleId="BalloonText">
    <w:name w:val="Balloon Text"/>
    <w:basedOn w:val="Normal"/>
    <w:link w:val="BalloonTextChar"/>
    <w:uiPriority w:val="99"/>
    <w:semiHidden/>
    <w:unhideWhenUsed/>
    <w:rsid w:val="00C32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64F"/>
    <w:rPr>
      <w:rFonts w:ascii="Tahoma" w:hAnsi="Tahoma" w:cs="Tahoma"/>
      <w:sz w:val="16"/>
      <w:szCs w:val="16"/>
    </w:rPr>
  </w:style>
  <w:style w:type="paragraph" w:styleId="NoSpacing">
    <w:name w:val="No Spacing"/>
    <w:uiPriority w:val="1"/>
    <w:qFormat/>
    <w:rsid w:val="004C3C03"/>
    <w:pPr>
      <w:spacing w:after="0" w:line="240" w:lineRule="auto"/>
    </w:pPr>
  </w:style>
  <w:style w:type="table" w:styleId="TableGrid">
    <w:name w:val="Table Grid"/>
    <w:basedOn w:val="TableNormal"/>
    <w:uiPriority w:val="59"/>
    <w:rsid w:val="00543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C6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C29"/>
  </w:style>
  <w:style w:type="paragraph" w:styleId="Footer">
    <w:name w:val="footer"/>
    <w:basedOn w:val="Normal"/>
    <w:link w:val="FooterChar"/>
    <w:uiPriority w:val="99"/>
    <w:unhideWhenUsed/>
    <w:rsid w:val="00DC6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C29"/>
  </w:style>
  <w:style w:type="character" w:styleId="Hyperlink">
    <w:name w:val="Hyperlink"/>
    <w:basedOn w:val="DefaultParagraphFont"/>
    <w:uiPriority w:val="99"/>
    <w:unhideWhenUsed/>
    <w:rsid w:val="005E10D1"/>
    <w:rPr>
      <w:color w:val="0000FF" w:themeColor="hyperlink"/>
      <w:u w:val="single"/>
    </w:rPr>
  </w:style>
  <w:style w:type="character" w:customStyle="1" w:styleId="Normal1">
    <w:name w:val="Normal1"/>
    <w:basedOn w:val="DefaultParagraphFont"/>
    <w:rsid w:val="005E10D1"/>
  </w:style>
  <w:style w:type="paragraph" w:customStyle="1" w:styleId="TableParagraph">
    <w:name w:val="Table Paragraph"/>
    <w:basedOn w:val="Normal"/>
    <w:uiPriority w:val="1"/>
    <w:qFormat/>
    <w:rsid w:val="005955FC"/>
    <w:pPr>
      <w:widowControl w:val="0"/>
      <w:autoSpaceDE w:val="0"/>
      <w:autoSpaceDN w:val="0"/>
      <w:spacing w:before="13" w:after="0" w:line="240" w:lineRule="auto"/>
      <w:jc w:val="center"/>
    </w:pPr>
    <w:rPr>
      <w:rFonts w:ascii="Times New Roman" w:eastAsia="Times New Roman" w:hAnsi="Times New Roman" w:cs="Times New Roman"/>
      <w:lang w:val="en-US"/>
    </w:rPr>
  </w:style>
  <w:style w:type="paragraph" w:styleId="BodyText">
    <w:name w:val="Body Text"/>
    <w:basedOn w:val="Normal"/>
    <w:link w:val="BodyTextChar"/>
    <w:uiPriority w:val="1"/>
    <w:qFormat/>
    <w:rsid w:val="005955F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55FC"/>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B768E"/>
    <w:rPr>
      <w:i/>
      <w:iCs/>
    </w:rPr>
  </w:style>
  <w:style w:type="paragraph" w:styleId="BodyTextIndent">
    <w:name w:val="Body Text Indent"/>
    <w:basedOn w:val="Normal"/>
    <w:link w:val="BodyTextIndentChar"/>
    <w:uiPriority w:val="99"/>
    <w:unhideWhenUsed/>
    <w:rsid w:val="001F01BE"/>
    <w:pPr>
      <w:spacing w:after="120"/>
      <w:ind w:left="360"/>
    </w:pPr>
  </w:style>
  <w:style w:type="character" w:customStyle="1" w:styleId="BodyTextIndentChar">
    <w:name w:val="Body Text Indent Char"/>
    <w:basedOn w:val="DefaultParagraphFont"/>
    <w:link w:val="BodyTextIndent"/>
    <w:uiPriority w:val="99"/>
    <w:rsid w:val="001F0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96674">
      <w:bodyDiv w:val="1"/>
      <w:marLeft w:val="0"/>
      <w:marRight w:val="0"/>
      <w:marTop w:val="0"/>
      <w:marBottom w:val="0"/>
      <w:divBdr>
        <w:top w:val="none" w:sz="0" w:space="0" w:color="auto"/>
        <w:left w:val="none" w:sz="0" w:space="0" w:color="auto"/>
        <w:bottom w:val="none" w:sz="0" w:space="0" w:color="auto"/>
        <w:right w:val="none" w:sz="0" w:space="0" w:color="auto"/>
      </w:divBdr>
    </w:div>
    <w:div w:id="766002183">
      <w:bodyDiv w:val="1"/>
      <w:marLeft w:val="0"/>
      <w:marRight w:val="0"/>
      <w:marTop w:val="0"/>
      <w:marBottom w:val="0"/>
      <w:divBdr>
        <w:top w:val="none" w:sz="0" w:space="0" w:color="auto"/>
        <w:left w:val="none" w:sz="0" w:space="0" w:color="auto"/>
        <w:bottom w:val="none" w:sz="0" w:space="0" w:color="auto"/>
        <w:right w:val="none" w:sz="0" w:space="0" w:color="auto"/>
      </w:divBdr>
    </w:div>
    <w:div w:id="1064377541">
      <w:bodyDiv w:val="1"/>
      <w:marLeft w:val="0"/>
      <w:marRight w:val="0"/>
      <w:marTop w:val="0"/>
      <w:marBottom w:val="0"/>
      <w:divBdr>
        <w:top w:val="none" w:sz="0" w:space="0" w:color="auto"/>
        <w:left w:val="none" w:sz="0" w:space="0" w:color="auto"/>
        <w:bottom w:val="none" w:sz="0" w:space="0" w:color="auto"/>
        <w:right w:val="none" w:sz="0" w:space="0" w:color="auto"/>
      </w:divBdr>
    </w:div>
    <w:div w:id="1540434604">
      <w:bodyDiv w:val="1"/>
      <w:marLeft w:val="0"/>
      <w:marRight w:val="0"/>
      <w:marTop w:val="0"/>
      <w:marBottom w:val="0"/>
      <w:divBdr>
        <w:top w:val="none" w:sz="0" w:space="0" w:color="auto"/>
        <w:left w:val="none" w:sz="0" w:space="0" w:color="auto"/>
        <w:bottom w:val="none" w:sz="0" w:space="0" w:color="auto"/>
        <w:right w:val="none" w:sz="0" w:space="0" w:color="auto"/>
      </w:divBdr>
    </w:div>
    <w:div w:id="169149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iiste.or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www.iiste.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ifmalang.co.id" TargetMode="External"/><Relationship Id="rId20" Type="http://schemas.openxmlformats.org/officeDocument/2006/relationships/footer" Target="footer5.xml"/><Relationship Id="rId29" Type="http://schemas.openxmlformats.org/officeDocument/2006/relationships/hyperlink" Target="http://www.iist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www.iiste.org" TargetMode="External"/><Relationship Id="rId37"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vifmalang.co.id" TargetMode="Externa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vifmalang.co.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8.xml"/><Relationship Id="rId30" Type="http://schemas.openxmlformats.org/officeDocument/2006/relationships/hyperlink" Target="http://www.iiste.org" TargetMode="External"/><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721A0-526C-4186-8588-498085E3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3939471</TotalTime>
  <Pages>146</Pages>
  <Words>26536</Words>
  <Characters>151257</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g40</cp:lastModifiedBy>
  <cp:revision>84</cp:revision>
  <cp:lastPrinted>2018-07-12T04:22:00Z</cp:lastPrinted>
  <dcterms:created xsi:type="dcterms:W3CDTF">2018-05-18T07:35:00Z</dcterms:created>
  <dcterms:modified xsi:type="dcterms:W3CDTF">2018-07-12T04:28:00Z</dcterms:modified>
</cp:coreProperties>
</file>